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B" w:rsidRPr="007B734A" w:rsidRDefault="009E690B" w:rsidP="009E690B">
      <w:pPr>
        <w:rPr>
          <w:rFonts w:ascii="Arial" w:hAnsi="Arial" w:cs="Arial"/>
          <w:color w:val="262626"/>
        </w:rPr>
      </w:pPr>
      <w:bookmarkStart w:id="0" w:name="_GoBack"/>
      <w:bookmarkEnd w:id="0"/>
    </w:p>
    <w:p w:rsidR="001A2A8F" w:rsidRDefault="001A2A8F" w:rsidP="001A2A8F">
      <w:pPr>
        <w:ind w:firstLine="720"/>
        <w:rPr>
          <w:rFonts w:ascii="Arial" w:hAnsi="Arial" w:cs="Arial"/>
          <w:color w:val="262626"/>
          <w:lang w:val="mk-MK"/>
        </w:rPr>
      </w:pPr>
    </w:p>
    <w:p w:rsidR="00E73027" w:rsidRPr="00321593" w:rsidRDefault="001A2A8F" w:rsidP="00E73027">
      <w:pPr>
        <w:rPr>
          <w:rFonts w:ascii="Arial" w:hAnsi="Arial" w:cs="Arial"/>
          <w:lang w:val="mk-MK" w:eastAsia="en-GB"/>
        </w:rPr>
      </w:pPr>
      <w:r>
        <w:rPr>
          <w:rFonts w:ascii="Arial" w:hAnsi="Arial" w:cs="Arial"/>
          <w:color w:val="262626"/>
          <w:lang w:val="mk-MK"/>
        </w:rPr>
        <w:t xml:space="preserve">       </w:t>
      </w:r>
      <w:r w:rsidR="00E73027" w:rsidRPr="00321593">
        <w:rPr>
          <w:rFonts w:ascii="Arial" w:hAnsi="Arial" w:cs="Arial"/>
          <w:lang w:val="mk-MK"/>
        </w:rPr>
        <w:t>ПРЕДЛАГАЧ:</w:t>
      </w:r>
      <w:r w:rsidR="00E73027" w:rsidRPr="00321593">
        <w:rPr>
          <w:rFonts w:ascii="Arial" w:hAnsi="Arial" w:cs="Arial"/>
          <w:lang w:val="mk-MK" w:eastAsia="mk-MK"/>
        </w:rPr>
        <w:t xml:space="preserve">  </w:t>
      </w:r>
      <w:r w:rsidR="00E73027">
        <w:rPr>
          <w:rFonts w:ascii="Arial" w:hAnsi="Arial" w:cs="Arial"/>
          <w:lang w:val="mk-MK" w:eastAsia="mk-MK"/>
        </w:rPr>
        <w:t>Група пратеници</w:t>
      </w:r>
      <w:r w:rsidR="00E73027" w:rsidRPr="00321593">
        <w:rPr>
          <w:rFonts w:ascii="Arial" w:hAnsi="Arial" w:cs="Arial"/>
          <w:lang w:val="mk-MK" w:eastAsia="mk-MK"/>
        </w:rPr>
        <w:t xml:space="preserve"> </w:t>
      </w:r>
      <w:r w:rsidR="00E73027" w:rsidRPr="00321593">
        <w:rPr>
          <w:rFonts w:ascii="Arial" w:hAnsi="Arial" w:cs="Arial"/>
          <w:lang w:val="mk-MK"/>
        </w:rPr>
        <w:t xml:space="preserve">                                 </w:t>
      </w:r>
    </w:p>
    <w:p w:rsidR="009E690B" w:rsidRPr="00E73027" w:rsidRDefault="009E690B" w:rsidP="001A2A8F">
      <w:pPr>
        <w:rPr>
          <w:rFonts w:ascii="Arial" w:hAnsi="Arial" w:cs="Arial"/>
          <w:color w:val="262626"/>
          <w:sz w:val="22"/>
          <w:szCs w:val="22"/>
          <w:lang w:val="mk-MK"/>
        </w:rPr>
      </w:pPr>
    </w:p>
    <w:p w:rsidR="009E690B" w:rsidRPr="00321593" w:rsidRDefault="009E690B" w:rsidP="009E690B">
      <w:pPr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b/>
          <w:color w:val="262626"/>
          <w:lang w:val="mk-MK"/>
        </w:rPr>
      </w:pPr>
    </w:p>
    <w:p w:rsidR="009E690B" w:rsidRPr="00321593" w:rsidRDefault="009E690B" w:rsidP="009E690B">
      <w:pPr>
        <w:jc w:val="both"/>
        <w:rPr>
          <w:rFonts w:ascii="Arial" w:hAnsi="Arial" w:cs="Arial"/>
          <w:b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  <w:r w:rsidRPr="00321593">
        <w:rPr>
          <w:rFonts w:ascii="Arial" w:hAnsi="Arial" w:cs="Arial"/>
          <w:color w:val="262626"/>
          <w:lang w:val="mk-MK"/>
        </w:rPr>
        <w:t xml:space="preserve">  </w:t>
      </w: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ru-RU"/>
        </w:rPr>
      </w:pPr>
    </w:p>
    <w:p w:rsidR="00E73027" w:rsidRPr="00321593" w:rsidRDefault="00E73027" w:rsidP="00E73027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П Р Е Д Л О Г - З А К О Н</w:t>
      </w:r>
    </w:p>
    <w:p w:rsidR="00E73027" w:rsidRPr="00DB5BC0" w:rsidRDefault="00E73027" w:rsidP="00E73027">
      <w:pPr>
        <w:jc w:val="center"/>
        <w:rPr>
          <w:rFonts w:ascii="Arial" w:hAnsi="Arial" w:cs="Arial"/>
          <w:lang w:val="mk-MK"/>
        </w:rPr>
      </w:pPr>
      <w:r w:rsidRPr="00E73027">
        <w:rPr>
          <w:rFonts w:ascii="Arial" w:hAnsi="Arial" w:cs="Arial"/>
          <w:lang w:val="mk-MK"/>
        </w:rPr>
        <w:t xml:space="preserve">за изменување на Законот за </w:t>
      </w:r>
      <w:r w:rsidR="002348BA">
        <w:rPr>
          <w:rFonts w:ascii="Arial" w:hAnsi="Arial" w:cs="Arial"/>
          <w:lang w:val="mk-MK"/>
        </w:rPr>
        <w:t>прекршоците</w:t>
      </w:r>
    </w:p>
    <w:p w:rsidR="009E690B" w:rsidRPr="00321593" w:rsidRDefault="009E690B" w:rsidP="009E690B">
      <w:pPr>
        <w:ind w:firstLine="720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321593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rPr>
          <w:rFonts w:ascii="Arial" w:hAnsi="Arial" w:cs="Arial"/>
          <w:color w:val="262626"/>
          <w:lang w:val="mk-MK"/>
        </w:rPr>
      </w:pPr>
    </w:p>
    <w:p w:rsidR="009E690B" w:rsidRPr="007B734A" w:rsidRDefault="009E690B" w:rsidP="009E690B">
      <w:pPr>
        <w:jc w:val="center"/>
        <w:rPr>
          <w:rFonts w:ascii="Arial" w:hAnsi="Arial" w:cs="Arial"/>
          <w:color w:val="262626"/>
        </w:rPr>
      </w:pPr>
      <w:proofErr w:type="spellStart"/>
      <w:r w:rsidRPr="007B734A">
        <w:rPr>
          <w:rFonts w:ascii="Arial" w:hAnsi="Arial" w:cs="Arial"/>
          <w:color w:val="262626"/>
        </w:rPr>
        <w:t>Скопје</w:t>
      </w:r>
      <w:proofErr w:type="spellEnd"/>
      <w:r w:rsidRPr="007B734A">
        <w:rPr>
          <w:rFonts w:ascii="Arial" w:hAnsi="Arial" w:cs="Arial"/>
          <w:color w:val="262626"/>
        </w:rPr>
        <w:t xml:space="preserve">, </w:t>
      </w:r>
      <w:r w:rsidR="002348BA">
        <w:rPr>
          <w:rFonts w:ascii="Arial" w:hAnsi="Arial" w:cs="Arial"/>
          <w:color w:val="262626"/>
          <w:lang w:val="mk-MK"/>
        </w:rPr>
        <w:t>јуни</w:t>
      </w:r>
      <w:r w:rsidRPr="007B734A">
        <w:rPr>
          <w:rFonts w:ascii="Arial" w:hAnsi="Arial" w:cs="Arial"/>
          <w:color w:val="262626"/>
        </w:rPr>
        <w:t xml:space="preserve"> 201</w:t>
      </w:r>
      <w:r w:rsidR="00DB5BC0">
        <w:rPr>
          <w:rFonts w:ascii="Arial" w:hAnsi="Arial" w:cs="Arial"/>
          <w:color w:val="262626"/>
          <w:lang w:val="mk-MK"/>
        </w:rPr>
        <w:t>9</w:t>
      </w:r>
      <w:r w:rsidRPr="007B734A">
        <w:rPr>
          <w:rFonts w:ascii="Arial" w:hAnsi="Arial" w:cs="Arial"/>
          <w:color w:val="262626"/>
        </w:rPr>
        <w:t xml:space="preserve"> </w:t>
      </w:r>
      <w:proofErr w:type="spellStart"/>
      <w:r w:rsidRPr="007B734A">
        <w:rPr>
          <w:rFonts w:ascii="Arial" w:hAnsi="Arial" w:cs="Arial"/>
          <w:color w:val="262626"/>
        </w:rPr>
        <w:t>година</w:t>
      </w:r>
      <w:proofErr w:type="spellEnd"/>
    </w:p>
    <w:p w:rsidR="009E690B" w:rsidRDefault="009E690B" w:rsidP="009E690B">
      <w:pPr>
        <w:autoSpaceDE w:val="0"/>
        <w:autoSpaceDN w:val="0"/>
        <w:adjustRightInd w:val="0"/>
        <w:rPr>
          <w:rFonts w:ascii="Arial" w:hAnsi="Arial" w:cs="Arial"/>
        </w:rPr>
      </w:pPr>
      <w:r w:rsidRPr="007B734A">
        <w:rPr>
          <w:rFonts w:ascii="Arial" w:hAnsi="Arial" w:cs="Arial"/>
          <w:b/>
          <w:color w:val="262626"/>
        </w:rPr>
        <w:br w:type="page"/>
      </w:r>
      <w:r>
        <w:rPr>
          <w:rFonts w:ascii="Arial" w:hAnsi="Arial" w:cs="Arial"/>
          <w:lang w:val="mk-MK"/>
        </w:rPr>
        <w:lastRenderedPageBreak/>
        <w:t xml:space="preserve">          </w:t>
      </w:r>
      <w:r>
        <w:rPr>
          <w:rFonts w:ascii="Arial" w:hAnsi="Arial" w:cs="Arial"/>
        </w:rPr>
        <w:t xml:space="preserve">                                                          </w:t>
      </w:r>
      <w:r w:rsidR="00321593">
        <w:rPr>
          <w:rFonts w:ascii="Arial" w:hAnsi="Arial" w:cs="Arial"/>
          <w:noProof/>
        </w:rPr>
        <w:drawing>
          <wp:inline distT="0" distB="0" distL="0" distR="0">
            <wp:extent cx="576072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321593" w:rsidRDefault="00321593" w:rsidP="009E690B">
      <w:pPr>
        <w:autoSpaceDE w:val="0"/>
        <w:autoSpaceDN w:val="0"/>
        <w:adjustRightInd w:val="0"/>
        <w:rPr>
          <w:rFonts w:ascii="Arial" w:hAnsi="Arial" w:cs="Arial"/>
        </w:rPr>
      </w:pPr>
    </w:p>
    <w:p w:rsidR="00321593" w:rsidRDefault="00321593" w:rsidP="009E690B">
      <w:pPr>
        <w:autoSpaceDE w:val="0"/>
        <w:autoSpaceDN w:val="0"/>
        <w:adjustRightInd w:val="0"/>
        <w:rPr>
          <w:rFonts w:ascii="Arial" w:hAnsi="Arial" w:cs="Arial"/>
        </w:rPr>
      </w:pPr>
    </w:p>
    <w:p w:rsidR="00321593" w:rsidRDefault="00321593" w:rsidP="009E690B">
      <w:pPr>
        <w:autoSpaceDE w:val="0"/>
        <w:autoSpaceDN w:val="0"/>
        <w:adjustRightInd w:val="0"/>
        <w:rPr>
          <w:rFonts w:ascii="Arial" w:hAnsi="Arial" w:cs="Arial"/>
        </w:rPr>
      </w:pPr>
    </w:p>
    <w:p w:rsidR="00321593" w:rsidRDefault="00321593" w:rsidP="009E690B">
      <w:pPr>
        <w:autoSpaceDE w:val="0"/>
        <w:autoSpaceDN w:val="0"/>
        <w:adjustRightInd w:val="0"/>
        <w:rPr>
          <w:rFonts w:ascii="Arial" w:hAnsi="Arial" w:cs="Arial"/>
        </w:rPr>
      </w:pPr>
    </w:p>
    <w:p w:rsidR="00DB5BC0" w:rsidRPr="00875232" w:rsidRDefault="00DB5BC0" w:rsidP="00DB5BC0">
      <w:pPr>
        <w:ind w:left="5812" w:hanging="4372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</w:t>
      </w:r>
      <w:r w:rsidRPr="00875232">
        <w:rPr>
          <w:rFonts w:ascii="Arial" w:hAnsi="Arial" w:cs="Arial"/>
        </w:rPr>
        <w:t xml:space="preserve">ДО                                                               </w:t>
      </w:r>
    </w:p>
    <w:p w:rsidR="00E30D03" w:rsidRPr="00321593" w:rsidRDefault="00E30D03" w:rsidP="00310608">
      <w:pPr>
        <w:outlineLvl w:val="0"/>
        <w:rPr>
          <w:rFonts w:ascii="Arial" w:hAnsi="Arial" w:cs="Arial"/>
          <w:lang w:val="mk-MK"/>
        </w:rPr>
      </w:pPr>
    </w:p>
    <w:p w:rsidR="00E30D03" w:rsidRPr="002348BA" w:rsidRDefault="00E30D03" w:rsidP="00310608">
      <w:pPr>
        <w:outlineLvl w:val="0"/>
        <w:rPr>
          <w:rFonts w:ascii="Arial" w:hAnsi="Arial" w:cs="Arial"/>
          <w:lang w:val="mk-MK"/>
        </w:rPr>
      </w:pPr>
    </w:p>
    <w:p w:rsidR="00E30D03" w:rsidRPr="00321593" w:rsidRDefault="00E30D03" w:rsidP="00310608">
      <w:pPr>
        <w:outlineLvl w:val="0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outlineLvl w:val="0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ВОВЕД</w:t>
      </w:r>
    </w:p>
    <w:p w:rsidR="00310608" w:rsidRPr="00321593" w:rsidRDefault="00310608" w:rsidP="00310608">
      <w:pPr>
        <w:rPr>
          <w:rFonts w:ascii="Arial" w:hAnsi="Arial" w:cs="Arial"/>
          <w:lang w:val="mk-MK"/>
        </w:rPr>
      </w:pPr>
    </w:p>
    <w:p w:rsidR="00310608" w:rsidRDefault="00310608" w:rsidP="00310608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I. ОЦЕНА НА СОСТОЈБИТЕ ВО ОБЛАСТА ШТО ТРЕБА ДА СЕ УРЕДИ СО ЗАКОНОТ И ПРИЧИНИ ЗА ДОНЕСУВАЊЕ НА ЗАКОНОТ</w:t>
      </w:r>
    </w:p>
    <w:p w:rsidR="002348BA" w:rsidRDefault="002348BA" w:rsidP="00310608">
      <w:pPr>
        <w:jc w:val="both"/>
        <w:rPr>
          <w:rFonts w:ascii="Arial" w:hAnsi="Arial" w:cs="Arial"/>
          <w:lang w:val="mk-MK"/>
        </w:rPr>
      </w:pPr>
    </w:p>
    <w:p w:rsidR="002348BA" w:rsidRDefault="002348BA" w:rsidP="00310608">
      <w:pPr>
        <w:jc w:val="both"/>
        <w:rPr>
          <w:rFonts w:ascii="Arial" w:hAnsi="Arial" w:cs="Arial"/>
          <w:lang w:val="mk-MK"/>
        </w:rPr>
      </w:pPr>
    </w:p>
    <w:p w:rsidR="0067305B" w:rsidRDefault="00187280" w:rsidP="0018728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67305B">
        <w:rPr>
          <w:rFonts w:ascii="Arial" w:hAnsi="Arial" w:cs="Arial"/>
          <w:lang w:val="mk-MK"/>
        </w:rPr>
        <w:t>Законот за прекршоци</w:t>
      </w:r>
      <w:r>
        <w:rPr>
          <w:rFonts w:ascii="Arial" w:hAnsi="Arial" w:cs="Arial"/>
          <w:lang w:val="mk-MK"/>
        </w:rPr>
        <w:t>те</w:t>
      </w:r>
      <w:r w:rsidR="0067305B">
        <w:rPr>
          <w:rFonts w:ascii="Arial" w:hAnsi="Arial" w:cs="Arial"/>
          <w:lang w:val="mk-MK"/>
        </w:rPr>
        <w:t xml:space="preserve"> </w:t>
      </w:r>
      <w:r w:rsidR="0067305B" w:rsidRPr="00310608">
        <w:rPr>
          <w:rFonts w:ascii="Arial" w:hAnsi="Arial" w:cs="Arial"/>
          <w:lang w:val="ru-RU"/>
        </w:rPr>
        <w:t>(„Службен весник на Република Македонија”</w:t>
      </w:r>
      <w:r w:rsidR="0067305B">
        <w:rPr>
          <w:rFonts w:ascii="Arial" w:hAnsi="Arial" w:cs="Arial"/>
          <w:lang w:val="ru-RU"/>
        </w:rPr>
        <w:t xml:space="preserve"> број 96/19)</w:t>
      </w:r>
      <w:r w:rsidR="001800A5" w:rsidRPr="00321593">
        <w:rPr>
          <w:rFonts w:ascii="Arial" w:hAnsi="Arial" w:cs="Arial"/>
          <w:lang w:val="mk-MK"/>
        </w:rPr>
        <w:t>,</w:t>
      </w:r>
      <w:r w:rsidR="0067305B" w:rsidRPr="00310608">
        <w:rPr>
          <w:rFonts w:ascii="Arial" w:hAnsi="Arial" w:cs="Arial"/>
          <w:lang w:val="ru-RU"/>
        </w:rPr>
        <w:t xml:space="preserve"> </w:t>
      </w:r>
      <w:r w:rsidR="0067305B">
        <w:rPr>
          <w:rFonts w:ascii="Arial" w:hAnsi="Arial" w:cs="Arial"/>
          <w:lang w:val="mk-MK"/>
        </w:rPr>
        <w:t>Собранието на Република Македонија го донесе на седницата одржана на 25 февруари 2019</w:t>
      </w:r>
      <w:r>
        <w:rPr>
          <w:rFonts w:ascii="Arial" w:hAnsi="Arial" w:cs="Arial"/>
          <w:lang w:val="mk-MK"/>
        </w:rPr>
        <w:t xml:space="preserve"> година</w:t>
      </w:r>
      <w:r w:rsidR="0067305B">
        <w:rPr>
          <w:rFonts w:ascii="Arial" w:hAnsi="Arial" w:cs="Arial"/>
          <w:lang w:val="mk-MK"/>
        </w:rPr>
        <w:t>.</w:t>
      </w:r>
    </w:p>
    <w:p w:rsidR="002348BA" w:rsidRPr="002348BA" w:rsidRDefault="002348BA" w:rsidP="0067305B">
      <w:pPr>
        <w:ind w:firstLine="720"/>
        <w:jc w:val="both"/>
        <w:rPr>
          <w:rFonts w:ascii="Arial" w:hAnsi="Arial" w:cs="Arial"/>
          <w:lang w:val="mk-MK"/>
        </w:rPr>
      </w:pPr>
      <w:r w:rsidRPr="002348BA">
        <w:rPr>
          <w:rFonts w:ascii="Arial" w:hAnsi="Arial" w:cs="Arial"/>
          <w:lang w:val="mk-MK"/>
        </w:rPr>
        <w:t xml:space="preserve">Со </w:t>
      </w:r>
      <w:r w:rsidR="00187280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аконот за прекршоци </w:t>
      </w:r>
      <w:r w:rsidRPr="002348BA">
        <w:rPr>
          <w:rFonts w:ascii="Arial" w:hAnsi="Arial" w:cs="Arial"/>
          <w:lang w:val="mk-MK"/>
        </w:rPr>
        <w:t>се определуваат 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 и се пропишува прекршочната постапка што ја водат судовите и  прекршочните органи.</w:t>
      </w:r>
      <w:r>
        <w:rPr>
          <w:rFonts w:ascii="Arial" w:hAnsi="Arial" w:cs="Arial"/>
          <w:lang w:val="mk-MK"/>
        </w:rPr>
        <w:t xml:space="preserve"> </w:t>
      </w: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II. ЦЕЛИ, НАЧЕЛА И ОСНОВНИ РЕШЕНИЈА</w:t>
      </w: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</w:p>
    <w:p w:rsidR="00187280" w:rsidRDefault="00310608" w:rsidP="00DB5BC0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Со Предлог - законот за изменување на Законот </w:t>
      </w:r>
      <w:r w:rsidR="0067305B" w:rsidRPr="00E73027">
        <w:rPr>
          <w:rFonts w:ascii="Arial" w:hAnsi="Arial" w:cs="Arial"/>
          <w:lang w:val="mk-MK"/>
        </w:rPr>
        <w:t xml:space="preserve">за </w:t>
      </w:r>
      <w:r w:rsidR="0067305B">
        <w:rPr>
          <w:rFonts w:ascii="Arial" w:hAnsi="Arial" w:cs="Arial"/>
          <w:lang w:val="mk-MK"/>
        </w:rPr>
        <w:t>прекршоците</w:t>
      </w:r>
      <w:r w:rsidRPr="00321593">
        <w:rPr>
          <w:rFonts w:ascii="Arial" w:hAnsi="Arial" w:cs="Arial"/>
          <w:lang w:val="mk-MK"/>
        </w:rPr>
        <w:t xml:space="preserve"> </w:t>
      </w:r>
      <w:r w:rsidR="0067305B">
        <w:rPr>
          <w:rFonts w:ascii="Arial" w:hAnsi="Arial" w:cs="Arial"/>
          <w:lang w:val="mk-MK"/>
        </w:rPr>
        <w:t>се в</w:t>
      </w:r>
      <w:r w:rsidR="00187280">
        <w:rPr>
          <w:rFonts w:ascii="Arial" w:hAnsi="Arial" w:cs="Arial"/>
          <w:lang w:val="mk-MK"/>
        </w:rPr>
        <w:t>рши усогласување на постојниот З</w:t>
      </w:r>
      <w:r w:rsidR="0067305B">
        <w:rPr>
          <w:rFonts w:ascii="Arial" w:hAnsi="Arial" w:cs="Arial"/>
          <w:lang w:val="mk-MK"/>
        </w:rPr>
        <w:t xml:space="preserve">акон за прекршоците со </w:t>
      </w:r>
      <w:r w:rsidR="00F50F5F">
        <w:rPr>
          <w:rFonts w:ascii="Arial" w:hAnsi="Arial" w:cs="Arial"/>
          <w:lang w:val="mk-MK"/>
        </w:rPr>
        <w:t>Законот за општа</w:t>
      </w:r>
      <w:r w:rsidR="00476191">
        <w:rPr>
          <w:rFonts w:ascii="Arial" w:hAnsi="Arial" w:cs="Arial"/>
          <w:lang w:val="mk-MK"/>
        </w:rPr>
        <w:t>та</w:t>
      </w:r>
      <w:r w:rsidR="00F50F5F">
        <w:rPr>
          <w:rFonts w:ascii="Arial" w:hAnsi="Arial" w:cs="Arial"/>
          <w:lang w:val="mk-MK"/>
        </w:rPr>
        <w:t xml:space="preserve"> управ</w:t>
      </w:r>
      <w:r w:rsidR="0067305B">
        <w:rPr>
          <w:rFonts w:ascii="Arial" w:hAnsi="Arial" w:cs="Arial"/>
          <w:lang w:val="mk-MK"/>
        </w:rPr>
        <w:t xml:space="preserve">на постапка во делот на роковите за </w:t>
      </w:r>
      <w:r w:rsidR="00187280">
        <w:rPr>
          <w:rFonts w:ascii="Arial" w:hAnsi="Arial" w:cs="Arial"/>
          <w:lang w:val="mk-MK"/>
        </w:rPr>
        <w:t xml:space="preserve">поднесување на </w:t>
      </w:r>
      <w:r w:rsidR="0067305B">
        <w:rPr>
          <w:rFonts w:ascii="Arial" w:hAnsi="Arial" w:cs="Arial"/>
          <w:lang w:val="mk-MK"/>
        </w:rPr>
        <w:t xml:space="preserve">правни лекови. </w:t>
      </w:r>
    </w:p>
    <w:p w:rsidR="00187280" w:rsidRDefault="0067305B" w:rsidP="00DB5BC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 ова законско решение предлагаме </w:t>
      </w:r>
      <w:r w:rsidR="00187280">
        <w:rPr>
          <w:rFonts w:ascii="Arial" w:hAnsi="Arial" w:cs="Arial"/>
          <w:lang w:val="mk-MK"/>
        </w:rPr>
        <w:t>рокот за жалба да биде</w:t>
      </w:r>
      <w:r>
        <w:rPr>
          <w:rFonts w:ascii="Arial" w:hAnsi="Arial" w:cs="Arial"/>
          <w:lang w:val="mk-MK"/>
        </w:rPr>
        <w:t xml:space="preserve"> петнаесет </w:t>
      </w:r>
      <w:r w:rsidR="00F50F5F">
        <w:rPr>
          <w:rFonts w:ascii="Arial" w:hAnsi="Arial" w:cs="Arial"/>
          <w:lang w:val="mk-MK"/>
        </w:rPr>
        <w:t>дена од денот на приемо</w:t>
      </w:r>
      <w:r>
        <w:rPr>
          <w:rFonts w:ascii="Arial" w:hAnsi="Arial" w:cs="Arial"/>
          <w:lang w:val="mk-MK"/>
        </w:rPr>
        <w:t>т на одлуката.</w:t>
      </w:r>
      <w:r w:rsidR="00F50F5F">
        <w:rPr>
          <w:rFonts w:ascii="Arial" w:hAnsi="Arial" w:cs="Arial"/>
          <w:lang w:val="mk-MK"/>
        </w:rPr>
        <w:t xml:space="preserve"> Измените на законот се предлагаат затоа што постојат потешкотии во примена на истиот во пракса, а на штета на странката. </w:t>
      </w:r>
    </w:p>
    <w:p w:rsidR="00310608" w:rsidRPr="0067305B" w:rsidRDefault="00F50F5F" w:rsidP="00DB5BC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 оглед на тоа што постапката пред органите на државната управа </w:t>
      </w:r>
      <w:r w:rsidR="00187280">
        <w:rPr>
          <w:rFonts w:ascii="Arial" w:hAnsi="Arial" w:cs="Arial"/>
          <w:lang w:val="mk-MK"/>
        </w:rPr>
        <w:t xml:space="preserve">и судовите </w:t>
      </w:r>
      <w:r>
        <w:rPr>
          <w:rFonts w:ascii="Arial" w:hAnsi="Arial" w:cs="Arial"/>
          <w:lang w:val="mk-MK"/>
        </w:rPr>
        <w:t>се води согласно З</w:t>
      </w:r>
      <w:r w:rsidR="00476191">
        <w:rPr>
          <w:rFonts w:ascii="Arial" w:hAnsi="Arial" w:cs="Arial"/>
          <w:lang w:val="mk-MK"/>
        </w:rPr>
        <w:t>аконот за општата управна постапка</w:t>
      </w:r>
      <w:r>
        <w:rPr>
          <w:rFonts w:ascii="Arial" w:hAnsi="Arial" w:cs="Arial"/>
          <w:lang w:val="mk-MK"/>
        </w:rPr>
        <w:t xml:space="preserve"> доаѓа до неусогласеност на формалниот закон со Законот за прекршоци како </w:t>
      </w:r>
      <w:r w:rsidRPr="00321593">
        <w:rPr>
          <w:rFonts w:ascii="Arial" w:hAnsi="Arial" w:cs="Arial"/>
          <w:lang w:val="mk-MK"/>
        </w:rPr>
        <w:t xml:space="preserve">lex-specialis </w:t>
      </w:r>
      <w:r>
        <w:rPr>
          <w:rFonts w:ascii="Arial" w:hAnsi="Arial" w:cs="Arial"/>
          <w:lang w:val="mk-MK"/>
        </w:rPr>
        <w:t xml:space="preserve">односно како материјален закон. </w:t>
      </w:r>
    </w:p>
    <w:p w:rsidR="00310608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III. ОЦЕНА НА ФИНАНСИСКИТЕ ПОСЛЕДИЦИ ОД ПРЕДЛОГОТ НА ЗАКОН ВРЗ БУЏЕТОТ И ДРУГИТЕ ЈАВНИ ФИНАНСИСКИ СРЕДСТВА</w:t>
      </w: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626E72" w:rsidRDefault="00626E72" w:rsidP="003106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Предлог з</w:t>
      </w:r>
      <w:r w:rsidR="00310608" w:rsidRPr="00321593">
        <w:rPr>
          <w:rFonts w:ascii="Arial" w:hAnsi="Arial" w:cs="Arial"/>
          <w:color w:val="000000"/>
          <w:lang w:val="mk-MK"/>
        </w:rPr>
        <w:t xml:space="preserve">аконот за </w:t>
      </w:r>
      <w:r>
        <w:rPr>
          <w:rFonts w:ascii="Arial" w:hAnsi="Arial" w:cs="Arial"/>
          <w:color w:val="000000"/>
          <w:lang w:val="mk-MK"/>
        </w:rPr>
        <w:t xml:space="preserve">изменување на </w:t>
      </w:r>
      <w:r w:rsidR="0067305B" w:rsidRPr="00321593">
        <w:rPr>
          <w:rFonts w:ascii="Arial" w:hAnsi="Arial" w:cs="Arial"/>
          <w:lang w:val="mk-MK"/>
        </w:rPr>
        <w:t xml:space="preserve">Законот </w:t>
      </w:r>
      <w:r w:rsidR="0067305B" w:rsidRPr="00E73027">
        <w:rPr>
          <w:rFonts w:ascii="Arial" w:hAnsi="Arial" w:cs="Arial"/>
          <w:lang w:val="mk-MK"/>
        </w:rPr>
        <w:t xml:space="preserve">за </w:t>
      </w:r>
      <w:r w:rsidR="0067305B">
        <w:rPr>
          <w:rFonts w:ascii="Arial" w:hAnsi="Arial" w:cs="Arial"/>
          <w:lang w:val="mk-MK"/>
        </w:rPr>
        <w:t>прекршоците не</w:t>
      </w:r>
      <w:r w:rsidR="0067305B">
        <w:rPr>
          <w:rFonts w:ascii="Arial" w:hAnsi="Arial" w:cs="Arial"/>
          <w:color w:val="000000"/>
          <w:lang w:val="mk-MK"/>
        </w:rPr>
        <w:t xml:space="preserve"> предизвикува</w:t>
      </w:r>
      <w:r>
        <w:rPr>
          <w:rFonts w:ascii="Arial" w:hAnsi="Arial" w:cs="Arial"/>
          <w:color w:val="000000"/>
          <w:lang w:val="mk-MK"/>
        </w:rPr>
        <w:t xml:space="preserve"> финансиски импликации врз </w:t>
      </w:r>
      <w:r w:rsidR="00310608" w:rsidRPr="00321593">
        <w:rPr>
          <w:rFonts w:ascii="Arial" w:hAnsi="Arial" w:cs="Arial"/>
          <w:color w:val="000000"/>
          <w:lang w:val="mk-MK"/>
        </w:rPr>
        <w:t xml:space="preserve"> Буџетот на Република Македонија</w:t>
      </w:r>
      <w:r>
        <w:rPr>
          <w:rFonts w:ascii="Arial" w:hAnsi="Arial" w:cs="Arial"/>
          <w:color w:val="000000"/>
          <w:lang w:val="mk-MK"/>
        </w:rPr>
        <w:t>.</w:t>
      </w:r>
    </w:p>
    <w:p w:rsidR="00310608" w:rsidRPr="00310608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</w:t>
      </w:r>
    </w:p>
    <w:p w:rsidR="00310608" w:rsidRPr="00321593" w:rsidRDefault="00310608" w:rsidP="00310608">
      <w:pPr>
        <w:jc w:val="both"/>
        <w:rPr>
          <w:rFonts w:ascii="Arial" w:hAnsi="Arial" w:cs="Arial"/>
          <w:lang w:val="mk-MK"/>
        </w:rPr>
      </w:pPr>
    </w:p>
    <w:p w:rsidR="00310608" w:rsidRPr="0067305B" w:rsidRDefault="0067305B" w:rsidP="00310608">
      <w:pPr>
        <w:jc w:val="both"/>
        <w:rPr>
          <w:rFonts w:ascii="Arial" w:hAnsi="Arial" w:cs="Arial"/>
          <w:color w:val="000000"/>
          <w:lang w:val="mk-MK"/>
        </w:rPr>
      </w:pPr>
      <w:r w:rsidRPr="00321593">
        <w:rPr>
          <w:rFonts w:ascii="Arial" w:hAnsi="Arial" w:cs="Arial"/>
          <w:lang w:val="mk-MK"/>
        </w:rPr>
        <w:t>За спроведување на оваа измена на Законот</w:t>
      </w:r>
      <w:r>
        <w:rPr>
          <w:rFonts w:ascii="Arial" w:hAnsi="Arial" w:cs="Arial"/>
          <w:lang w:val="mk-MK"/>
        </w:rPr>
        <w:t xml:space="preserve"> не се потребни дополнителни финансиски средства.</w:t>
      </w:r>
    </w:p>
    <w:p w:rsidR="00310608" w:rsidRPr="00321593" w:rsidRDefault="00310608" w:rsidP="001049DC">
      <w:pPr>
        <w:pageBreakBefore/>
        <w:spacing w:after="120"/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lastRenderedPageBreak/>
        <w:t>ПРЕДЛОГ - ЗАКОН</w:t>
      </w:r>
    </w:p>
    <w:p w:rsidR="00310608" w:rsidRDefault="00F50F5F" w:rsidP="001049DC">
      <w:pPr>
        <w:jc w:val="center"/>
        <w:rPr>
          <w:rFonts w:ascii="Arial" w:hAnsi="Arial" w:cs="Arial"/>
          <w:lang w:val="mk-MK"/>
        </w:rPr>
      </w:pPr>
      <w:r w:rsidRPr="00E73027">
        <w:rPr>
          <w:rFonts w:ascii="Arial" w:hAnsi="Arial" w:cs="Arial"/>
          <w:lang w:val="mk-MK"/>
        </w:rPr>
        <w:t xml:space="preserve">за изменување на Законот за </w:t>
      </w:r>
      <w:r>
        <w:rPr>
          <w:rFonts w:ascii="Arial" w:hAnsi="Arial" w:cs="Arial"/>
          <w:lang w:val="mk-MK"/>
        </w:rPr>
        <w:t>прекршоците</w:t>
      </w:r>
    </w:p>
    <w:p w:rsidR="00F50F5F" w:rsidRDefault="00F50F5F" w:rsidP="001049DC">
      <w:pPr>
        <w:jc w:val="center"/>
        <w:rPr>
          <w:rFonts w:ascii="Arial" w:hAnsi="Arial" w:cs="Arial"/>
          <w:lang w:val="mk-MK"/>
        </w:rPr>
      </w:pPr>
    </w:p>
    <w:p w:rsidR="00F50F5F" w:rsidRDefault="00F50F5F" w:rsidP="00F50F5F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1049DC" w:rsidRDefault="001049DC" w:rsidP="00F50F5F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1049DC" w:rsidRDefault="001049DC" w:rsidP="00F50F5F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626E72" w:rsidRPr="00626E72" w:rsidRDefault="00626E72" w:rsidP="00310608">
      <w:pPr>
        <w:rPr>
          <w:rFonts w:ascii="Arial" w:hAnsi="Arial" w:cs="Arial"/>
          <w:sz w:val="22"/>
          <w:szCs w:val="22"/>
          <w:lang w:val="mk-MK"/>
        </w:rPr>
      </w:pPr>
    </w:p>
    <w:p w:rsidR="00310608" w:rsidRPr="00626E72" w:rsidRDefault="00310608" w:rsidP="001049DC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Член 1</w:t>
      </w:r>
    </w:p>
    <w:p w:rsidR="001049DC" w:rsidRDefault="001049DC" w:rsidP="00104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</w:p>
    <w:p w:rsidR="00DB5BC0" w:rsidRPr="00310608" w:rsidRDefault="00187280" w:rsidP="001049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Во </w:t>
      </w:r>
      <w:r w:rsidR="00F50F5F">
        <w:rPr>
          <w:rFonts w:ascii="Arial" w:hAnsi="Arial" w:cs="Arial"/>
          <w:lang w:val="mk-MK"/>
        </w:rPr>
        <w:t>Законот за прекршоци</w:t>
      </w:r>
      <w:r>
        <w:rPr>
          <w:rFonts w:ascii="Arial" w:hAnsi="Arial" w:cs="Arial"/>
          <w:lang w:val="mk-MK"/>
        </w:rPr>
        <w:t>те</w:t>
      </w:r>
      <w:r w:rsidR="00F50F5F">
        <w:rPr>
          <w:rFonts w:ascii="Arial" w:hAnsi="Arial" w:cs="Arial"/>
          <w:lang w:val="mk-MK"/>
        </w:rPr>
        <w:t xml:space="preserve"> </w:t>
      </w:r>
      <w:r w:rsidR="00F50F5F" w:rsidRPr="00310608">
        <w:rPr>
          <w:rFonts w:ascii="Arial" w:hAnsi="Arial" w:cs="Arial"/>
          <w:lang w:val="ru-RU"/>
        </w:rPr>
        <w:t xml:space="preserve">(„Службен весник на Република </w:t>
      </w:r>
      <w:r w:rsidR="00095A21">
        <w:rPr>
          <w:rFonts w:ascii="Arial" w:hAnsi="Arial" w:cs="Arial"/>
          <w:color w:val="000000" w:themeColor="text1"/>
          <w:lang w:val="ru-RU"/>
        </w:rPr>
        <w:t>Северна</w:t>
      </w:r>
      <w:r w:rsidR="00F50F5F">
        <w:rPr>
          <w:rFonts w:ascii="Arial" w:hAnsi="Arial" w:cs="Arial"/>
          <w:lang w:val="ru-RU"/>
        </w:rPr>
        <w:t xml:space="preserve"> </w:t>
      </w:r>
      <w:r w:rsidR="00F50F5F" w:rsidRPr="00310608">
        <w:rPr>
          <w:rFonts w:ascii="Arial" w:hAnsi="Arial" w:cs="Arial"/>
          <w:lang w:val="ru-RU"/>
        </w:rPr>
        <w:t>Македонија”</w:t>
      </w:r>
      <w:r w:rsidR="00F50F5F">
        <w:rPr>
          <w:rFonts w:ascii="Arial" w:hAnsi="Arial" w:cs="Arial"/>
          <w:lang w:val="ru-RU"/>
        </w:rPr>
        <w:t xml:space="preserve"> број 96/19)</w:t>
      </w:r>
      <w:r w:rsidR="00310608" w:rsidRPr="00321593">
        <w:rPr>
          <w:rFonts w:ascii="Arial" w:hAnsi="Arial" w:cs="Arial"/>
          <w:lang w:val="mk-MK"/>
        </w:rPr>
        <w:t xml:space="preserve">,  </w:t>
      </w:r>
      <w:r w:rsidR="00F50F5F">
        <w:rPr>
          <w:rFonts w:ascii="Arial" w:hAnsi="Arial" w:cs="Arial"/>
          <w:lang w:val="mk-MK"/>
        </w:rPr>
        <w:t xml:space="preserve">во </w:t>
      </w:r>
      <w:r w:rsidR="00DB5BC0">
        <w:rPr>
          <w:rFonts w:ascii="Arial" w:hAnsi="Arial" w:cs="Arial"/>
          <w:lang w:val="ru-RU"/>
        </w:rPr>
        <w:t>ч</w:t>
      </w:r>
      <w:r w:rsidR="00F50F5F">
        <w:rPr>
          <w:rFonts w:ascii="Arial" w:hAnsi="Arial" w:cs="Arial"/>
          <w:lang w:val="ru-RU"/>
        </w:rPr>
        <w:t>ленот 126 став (1) зборовите: „осум дена“ се заменуваат со зборовите „петнаесет дена“.</w:t>
      </w:r>
    </w:p>
    <w:p w:rsidR="00310608" w:rsidRDefault="00310608" w:rsidP="00DB5BC0">
      <w:pPr>
        <w:rPr>
          <w:rFonts w:ascii="Arial" w:hAnsi="Arial" w:cs="Arial"/>
          <w:sz w:val="22"/>
          <w:szCs w:val="22"/>
          <w:lang w:val="mk-MK"/>
        </w:rPr>
      </w:pPr>
    </w:p>
    <w:p w:rsidR="00DB5BC0" w:rsidRPr="00DB5BC0" w:rsidRDefault="00DB5BC0" w:rsidP="00DB5BC0">
      <w:pPr>
        <w:rPr>
          <w:rFonts w:ascii="Arial" w:hAnsi="Arial" w:cs="Arial"/>
          <w:lang w:val="mk-MK"/>
        </w:rPr>
      </w:pPr>
    </w:p>
    <w:p w:rsidR="00300703" w:rsidRDefault="00300703" w:rsidP="00310608">
      <w:pPr>
        <w:ind w:firstLine="720"/>
        <w:jc w:val="both"/>
        <w:rPr>
          <w:rFonts w:ascii="Arial" w:hAnsi="Arial" w:cs="Arial"/>
          <w:lang w:val="mk-MK" w:eastAsia="en-GB"/>
        </w:rPr>
      </w:pPr>
    </w:p>
    <w:p w:rsidR="00300703" w:rsidRDefault="001049DC" w:rsidP="001049DC">
      <w:pPr>
        <w:ind w:firstLine="720"/>
        <w:rPr>
          <w:rFonts w:ascii="Arial" w:hAnsi="Arial" w:cs="Arial"/>
          <w:lang w:val="mk-MK" w:eastAsia="en-GB"/>
        </w:rPr>
      </w:pPr>
      <w:r>
        <w:rPr>
          <w:rFonts w:ascii="Arial" w:hAnsi="Arial" w:cs="Arial"/>
          <w:lang w:val="mk-MK" w:eastAsia="en-GB"/>
        </w:rPr>
        <w:t xml:space="preserve">                                                   </w:t>
      </w:r>
      <w:r w:rsidR="00300703">
        <w:rPr>
          <w:rFonts w:ascii="Arial" w:hAnsi="Arial" w:cs="Arial"/>
          <w:lang w:val="mk-MK" w:eastAsia="en-GB"/>
        </w:rPr>
        <w:t xml:space="preserve">Член </w:t>
      </w:r>
      <w:r w:rsidR="00F50F5F">
        <w:rPr>
          <w:rFonts w:ascii="Arial" w:hAnsi="Arial" w:cs="Arial"/>
          <w:lang w:val="mk-MK" w:eastAsia="en-GB"/>
        </w:rPr>
        <w:t>2</w:t>
      </w:r>
    </w:p>
    <w:p w:rsidR="00300703" w:rsidRDefault="00300703" w:rsidP="00310608">
      <w:pPr>
        <w:ind w:firstLine="720"/>
        <w:jc w:val="both"/>
        <w:rPr>
          <w:rFonts w:ascii="Arial" w:hAnsi="Arial" w:cs="Arial"/>
          <w:lang w:val="mk-MK" w:eastAsia="en-GB"/>
        </w:rPr>
      </w:pPr>
    </w:p>
    <w:p w:rsidR="00300703" w:rsidRDefault="00300703" w:rsidP="00310608">
      <w:pPr>
        <w:ind w:firstLine="720"/>
        <w:jc w:val="both"/>
        <w:rPr>
          <w:rFonts w:ascii="Arial" w:hAnsi="Arial" w:cs="Arial"/>
          <w:lang w:val="mk-MK" w:eastAsia="en-GB"/>
        </w:rPr>
      </w:pPr>
    </w:p>
    <w:p w:rsidR="00310608" w:rsidRDefault="00DB5BC0" w:rsidP="00310608">
      <w:pPr>
        <w:ind w:firstLine="720"/>
        <w:jc w:val="both"/>
        <w:rPr>
          <w:rFonts w:ascii="Arial" w:hAnsi="Arial" w:cs="Arial"/>
          <w:lang w:val="mk-MK" w:eastAsia="en-GB"/>
        </w:rPr>
      </w:pPr>
      <w:r w:rsidRPr="00321593">
        <w:rPr>
          <w:rFonts w:ascii="Arial" w:hAnsi="Arial" w:cs="Arial"/>
          <w:lang w:val="mk-MK" w:eastAsia="en-GB"/>
        </w:rPr>
        <w:t xml:space="preserve">Овој закон влегува во сила осмиот ден од денот на објавувањето во „Службен весник на Република </w:t>
      </w:r>
      <w:r w:rsidR="00095A21">
        <w:rPr>
          <w:rFonts w:ascii="Arial" w:hAnsi="Arial" w:cs="Arial"/>
          <w:color w:val="000000" w:themeColor="text1"/>
          <w:lang w:val="ru-RU"/>
        </w:rPr>
        <w:t>Северна</w:t>
      </w:r>
      <w:r w:rsidR="00F50F5F">
        <w:rPr>
          <w:rFonts w:ascii="Arial" w:hAnsi="Arial" w:cs="Arial"/>
          <w:lang w:val="mk-MK" w:eastAsia="en-GB"/>
        </w:rPr>
        <w:t xml:space="preserve"> </w:t>
      </w:r>
      <w:r w:rsidRPr="00321593">
        <w:rPr>
          <w:rFonts w:ascii="Arial" w:hAnsi="Arial" w:cs="Arial"/>
          <w:lang w:val="mk-MK" w:eastAsia="en-GB"/>
        </w:rPr>
        <w:t>Македонија”.</w:t>
      </w:r>
    </w:p>
    <w:p w:rsidR="00DB5BC0" w:rsidRDefault="00DB5BC0" w:rsidP="00310608">
      <w:pPr>
        <w:ind w:firstLine="720"/>
        <w:jc w:val="both"/>
        <w:rPr>
          <w:rFonts w:ascii="Arial" w:hAnsi="Arial" w:cs="Arial"/>
          <w:lang w:val="mk-MK" w:eastAsia="en-GB"/>
        </w:rPr>
      </w:pPr>
    </w:p>
    <w:p w:rsidR="00DB5BC0" w:rsidRDefault="00DB5BC0" w:rsidP="00310608">
      <w:pPr>
        <w:ind w:firstLine="720"/>
        <w:jc w:val="both"/>
        <w:rPr>
          <w:rFonts w:ascii="Arial" w:hAnsi="Arial" w:cs="Arial"/>
          <w:lang w:val="mk-MK" w:eastAsia="en-GB"/>
        </w:rPr>
      </w:pPr>
    </w:p>
    <w:p w:rsidR="00DB5BC0" w:rsidRDefault="00DB5BC0" w:rsidP="00300703">
      <w:pPr>
        <w:jc w:val="both"/>
        <w:rPr>
          <w:rFonts w:ascii="Arial" w:hAnsi="Arial" w:cs="Arial"/>
          <w:lang w:val="mk-MK" w:eastAsia="en-GB"/>
        </w:rPr>
      </w:pPr>
    </w:p>
    <w:p w:rsidR="003878C7" w:rsidRDefault="003878C7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8C186B">
      <w:pPr>
        <w:rPr>
          <w:rFonts w:ascii="Arial" w:hAnsi="Arial" w:cs="Arial"/>
          <w:lang w:val="mk-MK" w:eastAsia="en-GB"/>
        </w:rPr>
      </w:pPr>
    </w:p>
    <w:p w:rsidR="008C186B" w:rsidRDefault="008C186B" w:rsidP="008C186B">
      <w:pPr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F50F5F" w:rsidRDefault="00F50F5F" w:rsidP="00310608">
      <w:pPr>
        <w:jc w:val="center"/>
        <w:rPr>
          <w:rFonts w:ascii="Arial" w:hAnsi="Arial" w:cs="Arial"/>
          <w:lang w:val="mk-MK" w:eastAsia="en-GB"/>
        </w:rPr>
      </w:pPr>
    </w:p>
    <w:p w:rsidR="00187280" w:rsidRPr="00F50F5F" w:rsidRDefault="00187280" w:rsidP="00310608">
      <w:pPr>
        <w:jc w:val="center"/>
        <w:rPr>
          <w:rFonts w:ascii="Arial" w:hAnsi="Arial" w:cs="Arial"/>
          <w:lang w:val="mk-MK" w:eastAsia="en-GB"/>
        </w:rPr>
      </w:pP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lastRenderedPageBreak/>
        <w:t>О</w:t>
      </w:r>
      <w:r w:rsidRPr="00310608">
        <w:rPr>
          <w:rFonts w:ascii="Arial" w:hAnsi="Arial" w:cs="Arial"/>
          <w:lang w:val="mk-MK"/>
        </w:rPr>
        <w:t xml:space="preserve"> </w:t>
      </w:r>
      <w:r w:rsidRPr="00321593">
        <w:rPr>
          <w:rFonts w:ascii="Arial" w:hAnsi="Arial" w:cs="Arial"/>
          <w:lang w:val="mk-MK"/>
        </w:rPr>
        <w:t xml:space="preserve">Б Р А З Л О Ж Е Н И Е  </w:t>
      </w: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НА ПРЕДЛОГ- ЗАКОНОТ ЗА ИЗМЕНУВАЊЕ </w:t>
      </w:r>
      <w:r w:rsidR="00167F65" w:rsidRPr="00E73027">
        <w:rPr>
          <w:rFonts w:ascii="Arial" w:hAnsi="Arial" w:cs="Arial"/>
          <w:lang w:val="mk-MK"/>
        </w:rPr>
        <w:t xml:space="preserve">ЗАКОНОТ ЗА </w:t>
      </w:r>
      <w:r w:rsidR="00167F65">
        <w:rPr>
          <w:rFonts w:ascii="Arial" w:hAnsi="Arial" w:cs="Arial"/>
          <w:lang w:val="mk-MK"/>
        </w:rPr>
        <w:t>ПРЕКРШОЦИТЕ</w:t>
      </w: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rPr>
          <w:rFonts w:ascii="Arial" w:hAnsi="Arial" w:cs="Arial"/>
          <w:b/>
          <w:lang w:val="mk-MK"/>
        </w:rPr>
      </w:pPr>
    </w:p>
    <w:p w:rsidR="00310608" w:rsidRPr="00321593" w:rsidRDefault="00310608" w:rsidP="00310608">
      <w:pPr>
        <w:jc w:val="both"/>
        <w:rPr>
          <w:rFonts w:ascii="Arial" w:hAnsi="Arial" w:cs="Arial"/>
          <w:color w:val="000000"/>
          <w:lang w:val="mk-MK"/>
        </w:rPr>
      </w:pPr>
      <w:r w:rsidRPr="00321593">
        <w:rPr>
          <w:rFonts w:ascii="Arial" w:hAnsi="Arial" w:cs="Arial"/>
          <w:bCs/>
          <w:color w:val="000000"/>
          <w:lang w:val="mk-MK"/>
        </w:rPr>
        <w:t>I</w:t>
      </w:r>
      <w:r w:rsidRPr="00310608">
        <w:rPr>
          <w:rFonts w:ascii="Arial" w:hAnsi="Arial" w:cs="Arial"/>
          <w:bCs/>
          <w:color w:val="000000"/>
          <w:lang w:val="ru-RU"/>
        </w:rPr>
        <w:t>.</w:t>
      </w:r>
      <w:r w:rsidRPr="00321593">
        <w:rPr>
          <w:rFonts w:ascii="Arial" w:hAnsi="Arial" w:cs="Arial"/>
          <w:bCs/>
          <w:color w:val="000000"/>
          <w:lang w:val="mk-MK"/>
        </w:rPr>
        <w:t xml:space="preserve"> ОБЈАСНУВАЊЕ НА СОДРЖИНАТА НА ОДРЕДБИТЕ НА ПРЕДЛОГ НА ЗАКОНОТ ЗА ИЗМЕНУВАЊЕ НА </w:t>
      </w:r>
      <w:r w:rsidRPr="00321593">
        <w:rPr>
          <w:rFonts w:ascii="Arial" w:hAnsi="Arial" w:cs="Arial"/>
          <w:color w:val="000000"/>
          <w:lang w:val="mk-MK"/>
        </w:rPr>
        <w:t>ЗАКОНОТ ЗА ПЕНЗИСКОTO И ИНВАЛИДСКОTO ОСИГУРУВАЊЕ</w:t>
      </w:r>
    </w:p>
    <w:p w:rsidR="00310608" w:rsidRPr="00321593" w:rsidRDefault="00310608" w:rsidP="00310608">
      <w:pPr>
        <w:jc w:val="both"/>
        <w:rPr>
          <w:rFonts w:ascii="Arial" w:hAnsi="Arial" w:cs="Arial"/>
          <w:color w:val="000000"/>
          <w:lang w:val="mk-MK"/>
        </w:rPr>
      </w:pPr>
    </w:p>
    <w:p w:rsidR="00A34A7A" w:rsidRPr="00310608" w:rsidRDefault="00167F65" w:rsidP="00A34A7A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321593">
        <w:rPr>
          <w:rFonts w:ascii="Arial" w:hAnsi="Arial" w:cs="Arial"/>
          <w:lang w:val="mk-MK"/>
        </w:rPr>
        <w:t>Со членот 1</w:t>
      </w:r>
      <w:r>
        <w:rPr>
          <w:rFonts w:ascii="Arial" w:hAnsi="Arial" w:cs="Arial"/>
          <w:lang w:val="mk-MK"/>
        </w:rPr>
        <w:t xml:space="preserve"> се утврдува рокот за поднесување на</w:t>
      </w:r>
      <w:r w:rsidR="00310608" w:rsidRPr="0032159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жалба да биде петнаесет дена од денот на приемот на одлуката.</w:t>
      </w:r>
    </w:p>
    <w:p w:rsidR="00310608" w:rsidRPr="00A34A7A" w:rsidRDefault="00310608" w:rsidP="00DB5BC0">
      <w:pPr>
        <w:jc w:val="both"/>
        <w:rPr>
          <w:rFonts w:ascii="Arial" w:hAnsi="Arial" w:cs="Arial"/>
          <w:lang w:val="mk-MK"/>
        </w:rPr>
      </w:pPr>
    </w:p>
    <w:p w:rsidR="00300703" w:rsidRPr="00300703" w:rsidRDefault="00300703" w:rsidP="00310608">
      <w:pPr>
        <w:jc w:val="both"/>
        <w:rPr>
          <w:rFonts w:ascii="Arial" w:hAnsi="Arial" w:cs="Arial"/>
          <w:lang w:val="mk-MK"/>
        </w:rPr>
      </w:pPr>
    </w:p>
    <w:p w:rsidR="00310608" w:rsidRPr="007B1539" w:rsidRDefault="00300703" w:rsidP="00DB5BC0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 Со членот </w:t>
      </w:r>
      <w:r w:rsidR="00167F65">
        <w:rPr>
          <w:rFonts w:ascii="Arial" w:hAnsi="Arial" w:cs="Arial"/>
          <w:lang w:val="mk-MK"/>
        </w:rPr>
        <w:t>2</w:t>
      </w:r>
      <w:r w:rsidR="00310608" w:rsidRPr="00321593">
        <w:rPr>
          <w:rFonts w:ascii="Arial" w:hAnsi="Arial" w:cs="Arial"/>
          <w:lang w:val="mk-MK"/>
        </w:rPr>
        <w:t xml:space="preserve"> се </w:t>
      </w:r>
      <w:r w:rsidR="007B1539" w:rsidRPr="00321593">
        <w:rPr>
          <w:rFonts w:ascii="Arial" w:hAnsi="Arial" w:cs="Arial"/>
          <w:lang w:val="mk-MK"/>
        </w:rPr>
        <w:t>регулира</w:t>
      </w:r>
      <w:r w:rsidR="00A34A7A" w:rsidRPr="00321593">
        <w:rPr>
          <w:rFonts w:ascii="Arial" w:hAnsi="Arial" w:cs="Arial"/>
          <w:lang w:val="mk-MK"/>
        </w:rPr>
        <w:t xml:space="preserve"> влегувањето во сила на законот</w:t>
      </w:r>
      <w:r w:rsidR="007B1539">
        <w:rPr>
          <w:rFonts w:ascii="Arial" w:hAnsi="Arial" w:cs="Arial"/>
          <w:lang w:val="mk-MK"/>
        </w:rPr>
        <w:t>.</w:t>
      </w:r>
    </w:p>
    <w:p w:rsidR="00310608" w:rsidRPr="00321593" w:rsidRDefault="00310608" w:rsidP="00310608">
      <w:pPr>
        <w:ind w:firstLine="360"/>
        <w:rPr>
          <w:rFonts w:ascii="Arial" w:hAnsi="Arial" w:cs="Arial"/>
          <w:lang w:val="mk-MK"/>
        </w:rPr>
      </w:pPr>
    </w:p>
    <w:p w:rsidR="00310608" w:rsidRPr="00310608" w:rsidRDefault="00310608" w:rsidP="00310608">
      <w:pPr>
        <w:jc w:val="both"/>
        <w:rPr>
          <w:rFonts w:ascii="Arial" w:hAnsi="Arial" w:cs="Arial"/>
          <w:lang w:val="ru-RU"/>
        </w:rPr>
      </w:pPr>
      <w:r w:rsidRPr="00321593">
        <w:rPr>
          <w:rFonts w:ascii="Arial" w:hAnsi="Arial" w:cs="Arial"/>
          <w:lang w:val="mk-MK"/>
        </w:rPr>
        <w:t>II</w:t>
      </w:r>
      <w:r w:rsidRPr="00310608">
        <w:rPr>
          <w:rFonts w:ascii="Arial" w:hAnsi="Arial" w:cs="Arial"/>
          <w:lang w:val="ru-RU"/>
        </w:rPr>
        <w:t>. МЕЃУСЕБНА ПОВРЗАНОСТ НА РЕШЕНИЈАТА СОДРЖАНИ ВО ПРЕДЛОЖЕНИТЕ ОДРЕДБИ</w:t>
      </w:r>
    </w:p>
    <w:p w:rsidR="00310608" w:rsidRPr="00310608" w:rsidRDefault="00310608" w:rsidP="00310608">
      <w:pPr>
        <w:jc w:val="both"/>
        <w:rPr>
          <w:rFonts w:ascii="Arial" w:hAnsi="Arial" w:cs="Arial"/>
          <w:b/>
          <w:lang w:val="ru-RU"/>
        </w:rPr>
      </w:pPr>
    </w:p>
    <w:p w:rsidR="00310608" w:rsidRPr="00AA5146" w:rsidRDefault="00AA5146" w:rsidP="00B9099B">
      <w:pPr>
        <w:jc w:val="both"/>
        <w:rPr>
          <w:rFonts w:ascii="Arial" w:hAnsi="Arial" w:cs="Arial"/>
          <w:lang w:val="mk-MK"/>
        </w:rPr>
      </w:pPr>
      <w:r w:rsidRPr="00AA5146">
        <w:rPr>
          <w:rFonts w:ascii="Arial" w:hAnsi="Arial" w:cs="Arial"/>
          <w:lang w:val="ru-RU"/>
        </w:rPr>
        <w:t xml:space="preserve">Предлог - законот за </w:t>
      </w:r>
      <w:r w:rsidR="00C00683">
        <w:rPr>
          <w:rFonts w:ascii="Arial" w:hAnsi="Arial" w:cs="Arial"/>
          <w:lang w:val="mk-MK"/>
        </w:rPr>
        <w:t>изменување</w:t>
      </w:r>
      <w:r w:rsidRPr="00AA5146">
        <w:rPr>
          <w:rFonts w:ascii="Arial" w:hAnsi="Arial" w:cs="Arial"/>
          <w:lang w:val="mk-MK"/>
        </w:rPr>
        <w:t xml:space="preserve"> на Законот за </w:t>
      </w:r>
      <w:r w:rsidR="00167F65">
        <w:rPr>
          <w:rFonts w:ascii="Arial" w:hAnsi="Arial" w:cs="Arial"/>
          <w:lang w:val="mk-MK"/>
        </w:rPr>
        <w:t xml:space="preserve">прекршоците </w:t>
      </w:r>
      <w:r w:rsidRPr="00AA5146">
        <w:rPr>
          <w:rFonts w:ascii="Arial" w:hAnsi="Arial" w:cs="Arial"/>
          <w:lang w:val="ru-RU"/>
        </w:rPr>
        <w:t>содржи од</w:t>
      </w:r>
      <w:r w:rsidR="00B9099B">
        <w:rPr>
          <w:rFonts w:ascii="Arial" w:hAnsi="Arial" w:cs="Arial"/>
          <w:lang w:val="ru-RU"/>
        </w:rPr>
        <w:t xml:space="preserve">редби кои се меѓусебно поврзани </w:t>
      </w:r>
      <w:r w:rsidR="00B9099B" w:rsidRPr="00B9099B">
        <w:rPr>
          <w:rFonts w:ascii="Arial" w:hAnsi="Arial" w:cs="Arial"/>
          <w:lang w:val="ru-RU"/>
        </w:rPr>
        <w:t xml:space="preserve"> и сочинуваат единствена правна целина</w:t>
      </w:r>
      <w:r w:rsidR="00B9099B">
        <w:rPr>
          <w:rFonts w:ascii="Arial" w:hAnsi="Arial" w:cs="Arial"/>
          <w:lang w:val="ru-RU"/>
        </w:rPr>
        <w:t>.</w:t>
      </w:r>
    </w:p>
    <w:p w:rsidR="00310608" w:rsidRPr="00321593" w:rsidRDefault="00310608" w:rsidP="00B9099B">
      <w:pPr>
        <w:jc w:val="both"/>
        <w:rPr>
          <w:rFonts w:ascii="Arial" w:hAnsi="Arial" w:cs="Arial"/>
          <w:lang w:val="ru-RU"/>
        </w:rPr>
      </w:pPr>
    </w:p>
    <w:p w:rsidR="00C25169" w:rsidRDefault="00C25169" w:rsidP="00310608">
      <w:pPr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III. ПОСЛЕДИЦИ ШТО ЌЕ ПРОИЗЛЕЗАТ ОД ПРЕДЛОЖЕНИТЕ РЕШЕНИЈА</w:t>
      </w:r>
    </w:p>
    <w:p w:rsidR="00310608" w:rsidRDefault="00310608" w:rsidP="00310608">
      <w:pPr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310608" w:rsidRPr="006B6413" w:rsidRDefault="00310608" w:rsidP="0031060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73027" w:rsidRDefault="00B9099B" w:rsidP="00A34A7A">
      <w:pPr>
        <w:ind w:firstLine="720"/>
        <w:jc w:val="both"/>
        <w:rPr>
          <w:rFonts w:ascii="Arial" w:hAnsi="Arial" w:cs="Arial"/>
          <w:color w:val="262626"/>
          <w:lang w:val="mk-MK"/>
        </w:rPr>
      </w:pPr>
      <w:r>
        <w:rPr>
          <w:rFonts w:ascii="Arial" w:hAnsi="Arial" w:cs="Arial"/>
          <w:lang w:val="ru-RU"/>
        </w:rPr>
        <w:t xml:space="preserve">Со </w:t>
      </w:r>
      <w:r w:rsidR="00AA5146" w:rsidRPr="00C00683">
        <w:rPr>
          <w:rFonts w:ascii="Arial" w:hAnsi="Arial" w:cs="Arial"/>
          <w:lang w:val="ru-RU"/>
        </w:rPr>
        <w:t>Предлог - законот</w:t>
      </w:r>
      <w:r w:rsidR="00AA5146" w:rsidRPr="00C00683">
        <w:rPr>
          <w:rFonts w:ascii="Arial" w:hAnsi="Arial" w:cs="Arial"/>
          <w:lang w:val="mk-MK"/>
        </w:rPr>
        <w:t xml:space="preserve"> за </w:t>
      </w:r>
      <w:r w:rsidR="00C00683" w:rsidRPr="00C00683">
        <w:rPr>
          <w:rFonts w:ascii="Arial" w:hAnsi="Arial" w:cs="Arial"/>
          <w:lang w:val="mk-MK"/>
        </w:rPr>
        <w:t>изменување</w:t>
      </w:r>
      <w:r w:rsidR="00AA5146" w:rsidRPr="00C00683">
        <w:rPr>
          <w:rFonts w:ascii="Arial" w:hAnsi="Arial" w:cs="Arial"/>
          <w:lang w:val="mk-MK"/>
        </w:rPr>
        <w:t xml:space="preserve"> на</w:t>
      </w:r>
      <w:r w:rsidR="00167F65">
        <w:rPr>
          <w:rFonts w:ascii="Arial" w:hAnsi="Arial" w:cs="Arial"/>
          <w:lang w:val="mk-MK"/>
        </w:rPr>
        <w:t xml:space="preserve"> Законот за прекршоците се </w:t>
      </w:r>
      <w:r w:rsidR="00187280">
        <w:rPr>
          <w:rFonts w:ascii="Arial" w:hAnsi="Arial" w:cs="Arial"/>
          <w:lang w:val="mk-MK"/>
        </w:rPr>
        <w:t xml:space="preserve">предлага, продолжување на рокот за поднесување на </w:t>
      </w:r>
      <w:r w:rsidR="00167F65">
        <w:rPr>
          <w:rFonts w:ascii="Arial" w:hAnsi="Arial" w:cs="Arial"/>
          <w:lang w:val="mk-MK"/>
        </w:rPr>
        <w:t xml:space="preserve">жалба </w:t>
      </w:r>
      <w:r w:rsidR="00187280">
        <w:rPr>
          <w:rFonts w:ascii="Arial" w:hAnsi="Arial" w:cs="Arial"/>
          <w:lang w:val="mk-MK"/>
        </w:rPr>
        <w:t>од постоечките осум дена на</w:t>
      </w:r>
      <w:r w:rsidR="00167F65">
        <w:rPr>
          <w:rFonts w:ascii="Arial" w:hAnsi="Arial" w:cs="Arial"/>
          <w:lang w:val="mk-MK"/>
        </w:rPr>
        <w:t xml:space="preserve"> петнаесет дена од денот на приемот на одлуката. Измените на законот се предлагаат затоа што постојат потешкотии во примена на истиот во пракса, а на штета на странката. Со оглед на тоа што постапката пред органите на државната управа </w:t>
      </w:r>
      <w:r w:rsidR="00187280">
        <w:rPr>
          <w:rFonts w:ascii="Arial" w:hAnsi="Arial" w:cs="Arial"/>
          <w:lang w:val="mk-MK"/>
        </w:rPr>
        <w:t xml:space="preserve">и судовите </w:t>
      </w:r>
      <w:r w:rsidR="00167F65">
        <w:rPr>
          <w:rFonts w:ascii="Arial" w:hAnsi="Arial" w:cs="Arial"/>
          <w:lang w:val="mk-MK"/>
        </w:rPr>
        <w:t xml:space="preserve">се води согласно </w:t>
      </w:r>
      <w:r w:rsidR="00476191">
        <w:rPr>
          <w:rFonts w:ascii="Arial" w:hAnsi="Arial" w:cs="Arial"/>
          <w:lang w:val="mk-MK"/>
        </w:rPr>
        <w:t>Законот за општата управна постапка</w:t>
      </w:r>
      <w:r w:rsidR="00167F65">
        <w:rPr>
          <w:rFonts w:ascii="Arial" w:hAnsi="Arial" w:cs="Arial"/>
          <w:lang w:val="mk-MK"/>
        </w:rPr>
        <w:t xml:space="preserve"> доаѓа до неусогласеност на формалниот закон со Законот за прекршоци</w:t>
      </w:r>
      <w:r w:rsidR="00476191">
        <w:rPr>
          <w:rFonts w:ascii="Arial" w:hAnsi="Arial" w:cs="Arial"/>
          <w:lang w:val="mk-MK"/>
        </w:rPr>
        <w:t>те</w:t>
      </w:r>
      <w:r w:rsidR="00167F65">
        <w:rPr>
          <w:rFonts w:ascii="Arial" w:hAnsi="Arial" w:cs="Arial"/>
          <w:lang w:val="mk-MK"/>
        </w:rPr>
        <w:t xml:space="preserve"> како </w:t>
      </w:r>
      <w:r w:rsidR="00167F65" w:rsidRPr="00321593">
        <w:rPr>
          <w:rFonts w:ascii="Arial" w:hAnsi="Arial" w:cs="Arial"/>
          <w:lang w:val="mk-MK"/>
        </w:rPr>
        <w:t xml:space="preserve">lex-specialis </w:t>
      </w:r>
      <w:r w:rsidR="00167F65">
        <w:rPr>
          <w:rFonts w:ascii="Arial" w:hAnsi="Arial" w:cs="Arial"/>
          <w:lang w:val="mk-MK"/>
        </w:rPr>
        <w:t>односно како материјален закон</w:t>
      </w:r>
      <w:r w:rsidR="00187280">
        <w:rPr>
          <w:rFonts w:ascii="Arial" w:hAnsi="Arial" w:cs="Arial"/>
          <w:lang w:val="mk-MK"/>
        </w:rPr>
        <w:t>.</w:t>
      </w: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310608" w:rsidRDefault="00310608" w:rsidP="009E690B">
      <w:pPr>
        <w:pStyle w:val="Heading5"/>
        <w:spacing w:before="240" w:beforeAutospacing="0" w:after="120" w:afterAutospacing="0"/>
        <w:rPr>
          <w:rFonts w:ascii="Arial" w:hAnsi="Arial" w:cs="Arial"/>
          <w:color w:val="262626"/>
          <w:sz w:val="24"/>
          <w:szCs w:val="24"/>
          <w:lang w:val="mk-MK"/>
        </w:rPr>
      </w:pPr>
    </w:p>
    <w:p w:rsidR="007E27AA" w:rsidRDefault="007E27AA" w:rsidP="00310608">
      <w:pPr>
        <w:jc w:val="center"/>
        <w:rPr>
          <w:rFonts w:ascii="Arial" w:hAnsi="Arial" w:cs="Arial"/>
          <w:b/>
          <w:bCs/>
          <w:color w:val="262626"/>
          <w:lang w:val="mk-MK"/>
        </w:rPr>
      </w:pPr>
    </w:p>
    <w:p w:rsidR="00C25169" w:rsidRDefault="00C25169" w:rsidP="00310608">
      <w:pPr>
        <w:jc w:val="center"/>
        <w:rPr>
          <w:rFonts w:ascii="Arial" w:hAnsi="Arial" w:cs="Arial"/>
          <w:b/>
          <w:bCs/>
          <w:color w:val="262626"/>
          <w:lang w:val="mk-MK"/>
        </w:rPr>
      </w:pPr>
    </w:p>
    <w:p w:rsidR="00C25169" w:rsidRDefault="00C25169" w:rsidP="00310608">
      <w:pPr>
        <w:jc w:val="center"/>
        <w:rPr>
          <w:rFonts w:ascii="Arial" w:hAnsi="Arial" w:cs="Arial"/>
          <w:lang w:val="mk-MK"/>
        </w:rPr>
      </w:pPr>
    </w:p>
    <w:p w:rsidR="007E27AA" w:rsidRDefault="007E27AA" w:rsidP="00310608">
      <w:pPr>
        <w:jc w:val="center"/>
        <w:rPr>
          <w:rFonts w:ascii="Arial" w:hAnsi="Arial" w:cs="Arial"/>
          <w:lang w:val="mk-MK"/>
        </w:rPr>
      </w:pPr>
    </w:p>
    <w:p w:rsidR="007E27AA" w:rsidRDefault="007E27AA" w:rsidP="00310608">
      <w:pPr>
        <w:jc w:val="center"/>
        <w:rPr>
          <w:rFonts w:ascii="Arial" w:hAnsi="Arial" w:cs="Arial"/>
          <w:lang w:val="mk-MK"/>
        </w:rPr>
      </w:pP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lastRenderedPageBreak/>
        <w:t>ТЕКСТ НА ОДРЕДБИТЕ</w:t>
      </w:r>
    </w:p>
    <w:p w:rsidR="00310608" w:rsidRPr="00380626" w:rsidRDefault="00310608" w:rsidP="00310608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ОД ЗАКОНОТ ЗА </w:t>
      </w:r>
      <w:r w:rsidR="00380626">
        <w:rPr>
          <w:rFonts w:ascii="Arial" w:hAnsi="Arial" w:cs="Arial"/>
          <w:lang w:val="mk-MK"/>
        </w:rPr>
        <w:t xml:space="preserve">ПРЕКРШОЦИТЕ </w:t>
      </w: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КОИ СЕ МЕНУВААТ </w:t>
      </w:r>
    </w:p>
    <w:p w:rsidR="00310608" w:rsidRPr="00321593" w:rsidRDefault="00310608" w:rsidP="00310608">
      <w:pPr>
        <w:jc w:val="center"/>
        <w:rPr>
          <w:rFonts w:ascii="Arial" w:hAnsi="Arial" w:cs="Arial"/>
          <w:lang w:val="mk-MK"/>
        </w:rPr>
      </w:pPr>
    </w:p>
    <w:p w:rsidR="007E27AA" w:rsidRDefault="007E27AA" w:rsidP="00310608">
      <w:pPr>
        <w:jc w:val="center"/>
        <w:rPr>
          <w:rFonts w:ascii="Arial" w:hAnsi="Arial" w:cs="Arial"/>
          <w:lang w:val="mk-MK"/>
        </w:rPr>
      </w:pPr>
    </w:p>
    <w:p w:rsidR="00380626" w:rsidRDefault="00380626" w:rsidP="00380626">
      <w:pPr>
        <w:jc w:val="center"/>
        <w:rPr>
          <w:rFonts w:ascii="Arial" w:hAnsi="Arial" w:cs="Arial"/>
          <w:lang w:val="mk-MK"/>
        </w:rPr>
      </w:pPr>
    </w:p>
    <w:p w:rsidR="00380626" w:rsidRDefault="00380626" w:rsidP="00380626">
      <w:pPr>
        <w:jc w:val="center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Член 126</w:t>
      </w:r>
    </w:p>
    <w:p w:rsidR="00380626" w:rsidRPr="00380626" w:rsidRDefault="00380626" w:rsidP="00380626">
      <w:pPr>
        <w:jc w:val="center"/>
        <w:rPr>
          <w:rFonts w:ascii="Arial" w:hAnsi="Arial" w:cs="Arial"/>
          <w:lang w:val="mk-MK"/>
        </w:rPr>
      </w:pP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 xml:space="preserve"> 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(1) Жалбата се поднесува во рок од осум дена од денот на приемот на одлуката.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(2) Второстепениот суд одлучува најдоцна во рок од 60 дена од денот на приемот на жалбата, на нејавна седница.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(3) Кога се работи за странец, второстепениот суд решава веднаш, а најдоцна во рок од три дена од денот на приемот на жалбата.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(4) Второстепениот суд може да ја укине првостепената одлука и предметот   да го врати на првостепениот суд ако биде предложено изведување на нови докази за коишто странката не знаела и не можела да ги предложи во првостепената постапка.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(5) Кога второстепениот суд постапува по изјавена жалба против одлука која еднаш била укината и вратена на повторно решавање, тој сам задолжително ќе го реши предметот.</w:t>
      </w:r>
    </w:p>
    <w:p w:rsidR="00380626" w:rsidRPr="00321593" w:rsidRDefault="00380626" w:rsidP="00380626">
      <w:pPr>
        <w:jc w:val="both"/>
        <w:rPr>
          <w:rFonts w:ascii="Arial" w:hAnsi="Arial" w:cs="Arial"/>
          <w:lang w:val="mk-MK"/>
        </w:rPr>
      </w:pPr>
      <w:r w:rsidRPr="00321593">
        <w:rPr>
          <w:rFonts w:ascii="Arial" w:hAnsi="Arial" w:cs="Arial"/>
          <w:lang w:val="mk-MK"/>
        </w:rPr>
        <w:t>(6) Второстепениот  суд  при  повторно  одлучување  не  е  врзан  за  правната квалификација содржана во одлуката.</w:t>
      </w:r>
    </w:p>
    <w:p w:rsidR="007E27AA" w:rsidRPr="007E27AA" w:rsidRDefault="00380626" w:rsidP="00380626">
      <w:pPr>
        <w:jc w:val="both"/>
        <w:rPr>
          <w:rFonts w:ascii="Arial" w:hAnsi="Arial" w:cs="Arial"/>
          <w:lang w:val="mk-MK"/>
        </w:rPr>
      </w:pPr>
      <w:r w:rsidRPr="00380626">
        <w:rPr>
          <w:rFonts w:ascii="Arial" w:hAnsi="Arial" w:cs="Arial"/>
        </w:rPr>
        <w:t xml:space="preserve">(7) </w:t>
      </w:r>
      <w:proofErr w:type="spellStart"/>
      <w:r w:rsidRPr="00380626">
        <w:rPr>
          <w:rFonts w:ascii="Arial" w:hAnsi="Arial" w:cs="Arial"/>
        </w:rPr>
        <w:t>Кога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второстепениот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суд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ја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потврдува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првостепената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одлука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донесена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според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proofErr w:type="gramStart"/>
      <w:r w:rsidRPr="00380626">
        <w:rPr>
          <w:rFonts w:ascii="Arial" w:hAnsi="Arial" w:cs="Arial"/>
        </w:rPr>
        <w:t>членот</w:t>
      </w:r>
      <w:proofErr w:type="spellEnd"/>
      <w:r w:rsidRPr="00380626">
        <w:rPr>
          <w:rFonts w:ascii="Arial" w:hAnsi="Arial" w:cs="Arial"/>
        </w:rPr>
        <w:t xml:space="preserve">  113</w:t>
      </w:r>
      <w:proofErr w:type="gramEnd"/>
      <w:r w:rsidRPr="00380626">
        <w:rPr>
          <w:rFonts w:ascii="Arial" w:hAnsi="Arial" w:cs="Arial"/>
        </w:rPr>
        <w:t xml:space="preserve">  </w:t>
      </w:r>
      <w:proofErr w:type="spellStart"/>
      <w:r w:rsidRPr="00380626">
        <w:rPr>
          <w:rFonts w:ascii="Arial" w:hAnsi="Arial" w:cs="Arial"/>
        </w:rPr>
        <w:t>став</w:t>
      </w:r>
      <w:proofErr w:type="spellEnd"/>
      <w:r w:rsidRPr="00380626">
        <w:rPr>
          <w:rFonts w:ascii="Arial" w:hAnsi="Arial" w:cs="Arial"/>
        </w:rPr>
        <w:t xml:space="preserve">  (7) </w:t>
      </w:r>
      <w:proofErr w:type="spellStart"/>
      <w:r w:rsidRPr="00380626">
        <w:rPr>
          <w:rFonts w:ascii="Arial" w:hAnsi="Arial" w:cs="Arial"/>
        </w:rPr>
        <w:t>од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овој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закон</w:t>
      </w:r>
      <w:proofErr w:type="spellEnd"/>
      <w:r w:rsidRPr="00380626">
        <w:rPr>
          <w:rFonts w:ascii="Arial" w:hAnsi="Arial" w:cs="Arial"/>
        </w:rPr>
        <w:t xml:space="preserve">, </w:t>
      </w:r>
      <w:proofErr w:type="spellStart"/>
      <w:r w:rsidRPr="00380626">
        <w:rPr>
          <w:rFonts w:ascii="Arial" w:hAnsi="Arial" w:cs="Arial"/>
        </w:rPr>
        <w:t>не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мора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да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даде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писмено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образложение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во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својата</w:t>
      </w:r>
      <w:proofErr w:type="spellEnd"/>
      <w:r w:rsidRPr="00380626">
        <w:rPr>
          <w:rFonts w:ascii="Arial" w:hAnsi="Arial" w:cs="Arial"/>
        </w:rPr>
        <w:t xml:space="preserve"> </w:t>
      </w:r>
      <w:proofErr w:type="spellStart"/>
      <w:r w:rsidRPr="00380626">
        <w:rPr>
          <w:rFonts w:ascii="Arial" w:hAnsi="Arial" w:cs="Arial"/>
        </w:rPr>
        <w:t>одлука</w:t>
      </w:r>
      <w:proofErr w:type="spellEnd"/>
      <w:r w:rsidRPr="00380626">
        <w:rPr>
          <w:rFonts w:ascii="Arial" w:hAnsi="Arial" w:cs="Arial"/>
        </w:rPr>
        <w:t>.</w:t>
      </w:r>
    </w:p>
    <w:sectPr w:rsidR="007E27AA" w:rsidRPr="007E27AA" w:rsidSect="001A2A8F">
      <w:pgSz w:w="11907" w:h="16840" w:code="9"/>
      <w:pgMar w:top="1134" w:right="1134" w:bottom="1134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78" w:rsidRDefault="00353178" w:rsidP="001A2A8F">
      <w:r>
        <w:separator/>
      </w:r>
    </w:p>
  </w:endnote>
  <w:endnote w:type="continuationSeparator" w:id="0">
    <w:p w:rsidR="00353178" w:rsidRDefault="00353178" w:rsidP="001A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">
    <w:altName w:val="Arial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78" w:rsidRDefault="00353178" w:rsidP="001A2A8F">
      <w:r>
        <w:separator/>
      </w:r>
    </w:p>
  </w:footnote>
  <w:footnote w:type="continuationSeparator" w:id="0">
    <w:p w:rsidR="00353178" w:rsidRDefault="00353178" w:rsidP="001A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B5"/>
    <w:multiLevelType w:val="hybridMultilevel"/>
    <w:tmpl w:val="CC2A16BC"/>
    <w:lvl w:ilvl="0" w:tplc="74C4153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B828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E2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E8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2E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87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66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2E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6A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4A50"/>
    <w:multiLevelType w:val="hybridMultilevel"/>
    <w:tmpl w:val="9642C920"/>
    <w:lvl w:ilvl="0" w:tplc="C6C062EC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>
    <w:nsid w:val="10D440E0"/>
    <w:multiLevelType w:val="hybridMultilevel"/>
    <w:tmpl w:val="39A0F6B6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C9B"/>
    <w:multiLevelType w:val="hybridMultilevel"/>
    <w:tmpl w:val="54FE15E2"/>
    <w:lvl w:ilvl="0" w:tplc="F93AC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E03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EE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8C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86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65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5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4B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64DB6"/>
    <w:multiLevelType w:val="hybridMultilevel"/>
    <w:tmpl w:val="86C47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14E28"/>
    <w:multiLevelType w:val="hybridMultilevel"/>
    <w:tmpl w:val="7346BB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E0A1E"/>
    <w:multiLevelType w:val="hybridMultilevel"/>
    <w:tmpl w:val="C02042EC"/>
    <w:lvl w:ilvl="0" w:tplc="CCB867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9AA62E4"/>
    <w:multiLevelType w:val="hybridMultilevel"/>
    <w:tmpl w:val="08168050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4EB0"/>
    <w:multiLevelType w:val="hybridMultilevel"/>
    <w:tmpl w:val="C22CA36E"/>
    <w:lvl w:ilvl="0" w:tplc="8D3EE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3F36CE"/>
    <w:multiLevelType w:val="hybridMultilevel"/>
    <w:tmpl w:val="6B4EFDA2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54B9"/>
    <w:multiLevelType w:val="hybridMultilevel"/>
    <w:tmpl w:val="118CAB20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0A6C"/>
    <w:multiLevelType w:val="hybridMultilevel"/>
    <w:tmpl w:val="31A8563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BA017E"/>
    <w:multiLevelType w:val="hybridMultilevel"/>
    <w:tmpl w:val="650E4616"/>
    <w:lvl w:ilvl="0" w:tplc="6854F2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D40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87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05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6F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6C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C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5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A2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659AD"/>
    <w:multiLevelType w:val="hybridMultilevel"/>
    <w:tmpl w:val="7604E2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1641F"/>
    <w:multiLevelType w:val="hybridMultilevel"/>
    <w:tmpl w:val="AB184F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D304391"/>
    <w:multiLevelType w:val="hybridMultilevel"/>
    <w:tmpl w:val="494676DE"/>
    <w:lvl w:ilvl="0" w:tplc="49ACE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87741E"/>
    <w:multiLevelType w:val="hybridMultilevel"/>
    <w:tmpl w:val="049E9F1E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E4202"/>
    <w:multiLevelType w:val="hybridMultilevel"/>
    <w:tmpl w:val="9A8A406E"/>
    <w:lvl w:ilvl="0" w:tplc="1FFA2FF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4265BBC"/>
    <w:multiLevelType w:val="hybridMultilevel"/>
    <w:tmpl w:val="F434013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441FC"/>
    <w:multiLevelType w:val="hybridMultilevel"/>
    <w:tmpl w:val="0714FC76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21B46"/>
    <w:multiLevelType w:val="hybridMultilevel"/>
    <w:tmpl w:val="47B08D66"/>
    <w:lvl w:ilvl="0" w:tplc="45401650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52E1D"/>
    <w:multiLevelType w:val="multilevel"/>
    <w:tmpl w:val="00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815AE"/>
    <w:multiLevelType w:val="hybridMultilevel"/>
    <w:tmpl w:val="A68E353C"/>
    <w:lvl w:ilvl="0" w:tplc="86D626C2">
      <w:start w:val="1"/>
      <w:numFmt w:val="decimal"/>
      <w:lvlText w:val="(%1)"/>
      <w:lvlJc w:val="left"/>
      <w:pPr>
        <w:ind w:left="115" w:hanging="352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098D54E">
      <w:numFmt w:val="bullet"/>
      <w:lvlText w:val="•"/>
      <w:lvlJc w:val="left"/>
      <w:pPr>
        <w:ind w:left="1066" w:hanging="352"/>
      </w:pPr>
      <w:rPr>
        <w:rFonts w:hint="default"/>
      </w:rPr>
    </w:lvl>
    <w:lvl w:ilvl="2" w:tplc="A2BED346">
      <w:numFmt w:val="bullet"/>
      <w:lvlText w:val="•"/>
      <w:lvlJc w:val="left"/>
      <w:pPr>
        <w:ind w:left="2012" w:hanging="352"/>
      </w:pPr>
      <w:rPr>
        <w:rFonts w:hint="default"/>
      </w:rPr>
    </w:lvl>
    <w:lvl w:ilvl="3" w:tplc="DFD2167E">
      <w:numFmt w:val="bullet"/>
      <w:lvlText w:val="•"/>
      <w:lvlJc w:val="left"/>
      <w:pPr>
        <w:ind w:left="2958" w:hanging="352"/>
      </w:pPr>
      <w:rPr>
        <w:rFonts w:hint="default"/>
      </w:rPr>
    </w:lvl>
    <w:lvl w:ilvl="4" w:tplc="33360C26">
      <w:numFmt w:val="bullet"/>
      <w:lvlText w:val="•"/>
      <w:lvlJc w:val="left"/>
      <w:pPr>
        <w:ind w:left="3904" w:hanging="352"/>
      </w:pPr>
      <w:rPr>
        <w:rFonts w:hint="default"/>
      </w:rPr>
    </w:lvl>
    <w:lvl w:ilvl="5" w:tplc="575A900C">
      <w:numFmt w:val="bullet"/>
      <w:lvlText w:val="•"/>
      <w:lvlJc w:val="left"/>
      <w:pPr>
        <w:ind w:left="4850" w:hanging="352"/>
      </w:pPr>
      <w:rPr>
        <w:rFonts w:hint="default"/>
      </w:rPr>
    </w:lvl>
    <w:lvl w:ilvl="6" w:tplc="9536BEF4">
      <w:numFmt w:val="bullet"/>
      <w:lvlText w:val="•"/>
      <w:lvlJc w:val="left"/>
      <w:pPr>
        <w:ind w:left="5796" w:hanging="352"/>
      </w:pPr>
      <w:rPr>
        <w:rFonts w:hint="default"/>
      </w:rPr>
    </w:lvl>
    <w:lvl w:ilvl="7" w:tplc="3872BDD4">
      <w:numFmt w:val="bullet"/>
      <w:lvlText w:val="•"/>
      <w:lvlJc w:val="left"/>
      <w:pPr>
        <w:ind w:left="6742" w:hanging="352"/>
      </w:pPr>
      <w:rPr>
        <w:rFonts w:hint="default"/>
      </w:rPr>
    </w:lvl>
    <w:lvl w:ilvl="8" w:tplc="267E04C6">
      <w:numFmt w:val="bullet"/>
      <w:lvlText w:val="•"/>
      <w:lvlJc w:val="left"/>
      <w:pPr>
        <w:ind w:left="7688" w:hanging="352"/>
      </w:pPr>
      <w:rPr>
        <w:rFonts w:hint="default"/>
      </w:rPr>
    </w:lvl>
  </w:abstractNum>
  <w:abstractNum w:abstractNumId="23">
    <w:nsid w:val="79FC109C"/>
    <w:multiLevelType w:val="hybridMultilevel"/>
    <w:tmpl w:val="C5DAC872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86D68"/>
    <w:multiLevelType w:val="hybridMultilevel"/>
    <w:tmpl w:val="02C8F1E8"/>
    <w:lvl w:ilvl="0" w:tplc="4B962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D2D11"/>
    <w:multiLevelType w:val="hybridMultilevel"/>
    <w:tmpl w:val="9650FC2A"/>
    <w:lvl w:ilvl="0" w:tplc="F08488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80E63"/>
    <w:multiLevelType w:val="hybridMultilevel"/>
    <w:tmpl w:val="FF1A38B8"/>
    <w:lvl w:ilvl="0" w:tplc="A2309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A386F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28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0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A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7C0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7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F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6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6"/>
  </w:num>
  <w:num w:numId="5">
    <w:abstractNumId w:val="8"/>
  </w:num>
  <w:num w:numId="6">
    <w:abstractNumId w:val="25"/>
  </w:num>
  <w:num w:numId="7">
    <w:abstractNumId w:val="2"/>
  </w:num>
  <w:num w:numId="8">
    <w:abstractNumId w:val="24"/>
  </w:num>
  <w:num w:numId="9">
    <w:abstractNumId w:val="7"/>
  </w:num>
  <w:num w:numId="10">
    <w:abstractNumId w:val="23"/>
  </w:num>
  <w:num w:numId="11">
    <w:abstractNumId w:val="19"/>
  </w:num>
  <w:num w:numId="12">
    <w:abstractNumId w:val="16"/>
  </w:num>
  <w:num w:numId="13">
    <w:abstractNumId w:val="10"/>
  </w:num>
  <w:num w:numId="14">
    <w:abstractNumId w:val="9"/>
  </w:num>
  <w:num w:numId="15">
    <w:abstractNumId w:val="22"/>
  </w:num>
  <w:num w:numId="16">
    <w:abstractNumId w:val="1"/>
  </w:num>
  <w:num w:numId="17">
    <w:abstractNumId w:val="18"/>
  </w:num>
  <w:num w:numId="18">
    <w:abstractNumId w:val="14"/>
  </w:num>
  <w:num w:numId="19">
    <w:abstractNumId w:val="4"/>
  </w:num>
  <w:num w:numId="20">
    <w:abstractNumId w:val="6"/>
  </w:num>
  <w:num w:numId="21">
    <w:abstractNumId w:val="17"/>
  </w:num>
  <w:num w:numId="22">
    <w:abstractNumId w:val="13"/>
  </w:num>
  <w:num w:numId="23">
    <w:abstractNumId w:val="21"/>
  </w:num>
  <w:num w:numId="24">
    <w:abstractNumId w:val="20"/>
  </w:num>
  <w:num w:numId="25">
    <w:abstractNumId w:val="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E"/>
    <w:rsid w:val="00004EC1"/>
    <w:rsid w:val="00042896"/>
    <w:rsid w:val="00050AFD"/>
    <w:rsid w:val="0007740A"/>
    <w:rsid w:val="00095784"/>
    <w:rsid w:val="00095A21"/>
    <w:rsid w:val="000A43E1"/>
    <w:rsid w:val="000B2D93"/>
    <w:rsid w:val="000B5746"/>
    <w:rsid w:val="000F72CB"/>
    <w:rsid w:val="001049DC"/>
    <w:rsid w:val="0011445C"/>
    <w:rsid w:val="00135EF8"/>
    <w:rsid w:val="00165C8F"/>
    <w:rsid w:val="00167A94"/>
    <w:rsid w:val="00167F65"/>
    <w:rsid w:val="001800A5"/>
    <w:rsid w:val="00187280"/>
    <w:rsid w:val="001A2A8F"/>
    <w:rsid w:val="001A3E58"/>
    <w:rsid w:val="001C203F"/>
    <w:rsid w:val="002240B8"/>
    <w:rsid w:val="002348BA"/>
    <w:rsid w:val="0025766D"/>
    <w:rsid w:val="00270438"/>
    <w:rsid w:val="00275024"/>
    <w:rsid w:val="0027589C"/>
    <w:rsid w:val="002C07FA"/>
    <w:rsid w:val="002E259F"/>
    <w:rsid w:val="00300703"/>
    <w:rsid w:val="00310608"/>
    <w:rsid w:val="00321593"/>
    <w:rsid w:val="00324CBA"/>
    <w:rsid w:val="00347831"/>
    <w:rsid w:val="00353178"/>
    <w:rsid w:val="00380626"/>
    <w:rsid w:val="003878C7"/>
    <w:rsid w:val="003A5BE9"/>
    <w:rsid w:val="003B347A"/>
    <w:rsid w:val="00476191"/>
    <w:rsid w:val="0048295C"/>
    <w:rsid w:val="00495610"/>
    <w:rsid w:val="004B2CF5"/>
    <w:rsid w:val="004C1C02"/>
    <w:rsid w:val="00532E90"/>
    <w:rsid w:val="005F4522"/>
    <w:rsid w:val="005F67DD"/>
    <w:rsid w:val="00626E72"/>
    <w:rsid w:val="00645584"/>
    <w:rsid w:val="0065428B"/>
    <w:rsid w:val="00672460"/>
    <w:rsid w:val="0067305B"/>
    <w:rsid w:val="00676F6E"/>
    <w:rsid w:val="00693904"/>
    <w:rsid w:val="006A2002"/>
    <w:rsid w:val="006D0ED0"/>
    <w:rsid w:val="006D15FC"/>
    <w:rsid w:val="00716ADB"/>
    <w:rsid w:val="00754FF2"/>
    <w:rsid w:val="007656A5"/>
    <w:rsid w:val="007813E7"/>
    <w:rsid w:val="00794BFB"/>
    <w:rsid w:val="007B1539"/>
    <w:rsid w:val="007C7B68"/>
    <w:rsid w:val="007E27AA"/>
    <w:rsid w:val="00813B92"/>
    <w:rsid w:val="0083605C"/>
    <w:rsid w:val="008703A1"/>
    <w:rsid w:val="00875E14"/>
    <w:rsid w:val="008C186B"/>
    <w:rsid w:val="008E41AB"/>
    <w:rsid w:val="00904E43"/>
    <w:rsid w:val="009066C0"/>
    <w:rsid w:val="00925863"/>
    <w:rsid w:val="009316A2"/>
    <w:rsid w:val="00932932"/>
    <w:rsid w:val="00937C17"/>
    <w:rsid w:val="00941468"/>
    <w:rsid w:val="00967EDD"/>
    <w:rsid w:val="00973DAC"/>
    <w:rsid w:val="009E690B"/>
    <w:rsid w:val="009F564E"/>
    <w:rsid w:val="00A10D4A"/>
    <w:rsid w:val="00A17DC9"/>
    <w:rsid w:val="00A34A7A"/>
    <w:rsid w:val="00A74503"/>
    <w:rsid w:val="00A77D6E"/>
    <w:rsid w:val="00A932C7"/>
    <w:rsid w:val="00AA5146"/>
    <w:rsid w:val="00AD0EBF"/>
    <w:rsid w:val="00B43738"/>
    <w:rsid w:val="00B52BCE"/>
    <w:rsid w:val="00B5792E"/>
    <w:rsid w:val="00B85B3F"/>
    <w:rsid w:val="00B9099B"/>
    <w:rsid w:val="00BA7087"/>
    <w:rsid w:val="00BD3CC9"/>
    <w:rsid w:val="00BD7290"/>
    <w:rsid w:val="00BE0C8D"/>
    <w:rsid w:val="00BE6F73"/>
    <w:rsid w:val="00C00683"/>
    <w:rsid w:val="00C25169"/>
    <w:rsid w:val="00C415AE"/>
    <w:rsid w:val="00C504F2"/>
    <w:rsid w:val="00C51EC0"/>
    <w:rsid w:val="00C76AFE"/>
    <w:rsid w:val="00C910F0"/>
    <w:rsid w:val="00CC2041"/>
    <w:rsid w:val="00CF4FCB"/>
    <w:rsid w:val="00D26A6A"/>
    <w:rsid w:val="00D55D27"/>
    <w:rsid w:val="00D804E3"/>
    <w:rsid w:val="00D86635"/>
    <w:rsid w:val="00DB132D"/>
    <w:rsid w:val="00DB5697"/>
    <w:rsid w:val="00DB5BC0"/>
    <w:rsid w:val="00DC4B2C"/>
    <w:rsid w:val="00DE5368"/>
    <w:rsid w:val="00DE6144"/>
    <w:rsid w:val="00E30D03"/>
    <w:rsid w:val="00E44CEA"/>
    <w:rsid w:val="00E52192"/>
    <w:rsid w:val="00E70DA8"/>
    <w:rsid w:val="00E72CA1"/>
    <w:rsid w:val="00E73027"/>
    <w:rsid w:val="00E75CA7"/>
    <w:rsid w:val="00ED683F"/>
    <w:rsid w:val="00F0677B"/>
    <w:rsid w:val="00F50F5F"/>
    <w:rsid w:val="00FD42A1"/>
    <w:rsid w:val="00FD4ACA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1A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321593"/>
    <w:pPr>
      <w:keepNext/>
      <w:keepLines/>
      <w:spacing w:line="259" w:lineRule="auto"/>
      <w:ind w:left="2242"/>
      <w:outlineLvl w:val="0"/>
    </w:pPr>
    <w:rPr>
      <w:color w:val="000000"/>
      <w:sz w:val="3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0608"/>
    <w:pPr>
      <w:keepNext/>
      <w:jc w:val="center"/>
      <w:outlineLvl w:val="1"/>
    </w:pPr>
    <w:rPr>
      <w:rFonts w:ascii="MAC C Swiss" w:hAnsi="MAC C Swiss"/>
      <w:b/>
      <w:bCs/>
    </w:rPr>
  </w:style>
  <w:style w:type="paragraph" w:styleId="Heading4">
    <w:name w:val="heading 4"/>
    <w:basedOn w:val="Normal"/>
    <w:qFormat/>
    <w:rsid w:val="00D110E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D110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7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6434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D110E6"/>
    <w:pPr>
      <w:spacing w:before="100" w:beforeAutospacing="1" w:after="100" w:afterAutospacing="1"/>
    </w:pPr>
  </w:style>
  <w:style w:type="paragraph" w:customStyle="1" w:styleId="Char0">
    <w:name w:val="Char_0"/>
    <w:basedOn w:val="Normal"/>
    <w:rsid w:val="00D110E6"/>
    <w:pPr>
      <w:spacing w:after="160" w:line="240" w:lineRule="exact"/>
    </w:pPr>
    <w:rPr>
      <w:rFonts w:ascii="Tahoma" w:hAnsi="Tahoma" w:cs="Arial"/>
      <w:b/>
      <w:sz w:val="20"/>
      <w:szCs w:val="20"/>
    </w:rPr>
  </w:style>
  <w:style w:type="paragraph" w:customStyle="1" w:styleId="Pa7">
    <w:name w:val="Pa7"/>
    <w:basedOn w:val="Normal"/>
    <w:next w:val="Normal"/>
    <w:rsid w:val="00BF3264"/>
    <w:pPr>
      <w:autoSpaceDE w:val="0"/>
      <w:autoSpaceDN w:val="0"/>
      <w:adjustRightInd w:val="0"/>
      <w:spacing w:after="40" w:line="241" w:lineRule="atLeast"/>
    </w:pPr>
    <w:rPr>
      <w:rFonts w:ascii="Myri" w:hAnsi="Myri"/>
      <w:lang w:val="en-GB" w:eastAsia="en-GB"/>
    </w:rPr>
  </w:style>
  <w:style w:type="character" w:customStyle="1" w:styleId="A5">
    <w:name w:val="A5"/>
    <w:rsid w:val="00BF3264"/>
    <w:rPr>
      <w:rFonts w:cs="Myri"/>
      <w:color w:val="000000"/>
      <w:sz w:val="21"/>
      <w:szCs w:val="21"/>
    </w:rPr>
  </w:style>
  <w:style w:type="character" w:customStyle="1" w:styleId="hps">
    <w:name w:val="hps"/>
    <w:basedOn w:val="DefaultParagraphFont"/>
    <w:rsid w:val="00BF3264"/>
  </w:style>
  <w:style w:type="character" w:customStyle="1" w:styleId="apple-converted-space">
    <w:name w:val="apple-converted-space"/>
    <w:basedOn w:val="DefaultParagraphFont"/>
    <w:rsid w:val="000408B8"/>
  </w:style>
  <w:style w:type="paragraph" w:customStyle="1" w:styleId="CharCharCharCharChar">
    <w:name w:val="Char Char Char Char Char"/>
    <w:basedOn w:val="Normal"/>
    <w:semiHidden/>
    <w:rsid w:val="00AB7D1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">
    <w:name w:val="Char Char"/>
    <w:basedOn w:val="Normal"/>
    <w:rsid w:val="00CF7ED8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1A2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A8F"/>
    <w:rPr>
      <w:sz w:val="24"/>
      <w:szCs w:val="24"/>
    </w:rPr>
  </w:style>
  <w:style w:type="paragraph" w:styleId="Footer">
    <w:name w:val="footer"/>
    <w:basedOn w:val="Normal"/>
    <w:link w:val="FooterChar"/>
    <w:rsid w:val="001A2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A8F"/>
    <w:rPr>
      <w:sz w:val="24"/>
      <w:szCs w:val="24"/>
    </w:rPr>
  </w:style>
  <w:style w:type="paragraph" w:styleId="ListParagraph">
    <w:name w:val="List Paragraph"/>
    <w:basedOn w:val="Normal"/>
    <w:qFormat/>
    <w:rsid w:val="006D1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/>
    </w:rPr>
  </w:style>
  <w:style w:type="paragraph" w:customStyle="1" w:styleId="Default">
    <w:name w:val="Default"/>
    <w:rsid w:val="006D15F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813E7"/>
    <w:pPr>
      <w:suppressAutoHyphens/>
      <w:spacing w:after="140" w:line="288" w:lineRule="auto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813E7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7813E7"/>
    <w:pPr>
      <w:widowControl w:val="0"/>
      <w:autoSpaceDE w:val="0"/>
      <w:autoSpaceDN w:val="0"/>
      <w:adjustRightInd w:val="0"/>
      <w:spacing w:before="40" w:after="120"/>
      <w:ind w:left="283" w:firstLine="320"/>
      <w:jc w:val="both"/>
    </w:pPr>
    <w:rPr>
      <w:noProof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813E7"/>
    <w:rPr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0608"/>
    <w:rPr>
      <w:rFonts w:ascii="MAC C Swiss" w:hAnsi="MAC C Swiss"/>
      <w:b/>
      <w:bCs/>
      <w:sz w:val="24"/>
      <w:szCs w:val="24"/>
    </w:rPr>
  </w:style>
  <w:style w:type="character" w:customStyle="1" w:styleId="HeaderChar1">
    <w:name w:val="Header Char1"/>
    <w:locked/>
    <w:rsid w:val="00310608"/>
    <w:rPr>
      <w:rFonts w:ascii="Macedonian Tms" w:eastAsia="Calibri" w:hAnsi="Macedonian Tms"/>
      <w:sz w:val="22"/>
      <w:lang w:val="de-DE"/>
    </w:rPr>
  </w:style>
  <w:style w:type="paragraph" w:customStyle="1" w:styleId="western">
    <w:name w:val="western"/>
    <w:basedOn w:val="Normal"/>
    <w:rsid w:val="00310608"/>
    <w:pPr>
      <w:spacing w:before="100" w:beforeAutospacing="1" w:after="144" w:line="276" w:lineRule="auto"/>
    </w:pPr>
  </w:style>
  <w:style w:type="character" w:styleId="PageNumber">
    <w:name w:val="page number"/>
    <w:basedOn w:val="DefaultParagraphFont"/>
    <w:rsid w:val="00310608"/>
  </w:style>
  <w:style w:type="character" w:customStyle="1" w:styleId="DocumentMapChar">
    <w:name w:val="Document Map Char"/>
    <w:basedOn w:val="DefaultParagraphFont"/>
    <w:link w:val="DocumentMap"/>
    <w:rsid w:val="00310608"/>
    <w:rPr>
      <w:rFonts w:ascii="Tahoma" w:eastAsia="Calibri" w:hAnsi="Tahoma" w:cs="Tahoma"/>
      <w:shd w:val="clear" w:color="auto" w:fill="000080"/>
      <w:lang w:val="mk-MK" w:eastAsia="mk-MK"/>
    </w:rPr>
  </w:style>
  <w:style w:type="paragraph" w:styleId="DocumentMap">
    <w:name w:val="Document Map"/>
    <w:basedOn w:val="Normal"/>
    <w:link w:val="DocumentMapChar"/>
    <w:rsid w:val="00310608"/>
    <w:pPr>
      <w:shd w:val="clear" w:color="auto" w:fill="000080"/>
    </w:pPr>
    <w:rPr>
      <w:rFonts w:ascii="Tahoma" w:eastAsia="Calibri" w:hAnsi="Tahoma" w:cs="Tahoma"/>
      <w:sz w:val="20"/>
      <w:szCs w:val="20"/>
      <w:lang w:val="mk-MK" w:eastAsia="mk-MK"/>
    </w:rPr>
  </w:style>
  <w:style w:type="character" w:customStyle="1" w:styleId="DocumentMapChar1">
    <w:name w:val="Document Map Char1"/>
    <w:basedOn w:val="DefaultParagraphFont"/>
    <w:rsid w:val="003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06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10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608"/>
    <w:rPr>
      <w:rFonts w:eastAsia="Calibri"/>
      <w:sz w:val="20"/>
      <w:szCs w:val="20"/>
      <w:lang w:val="mk-MK" w:eastAsia="mk-MK"/>
    </w:rPr>
  </w:style>
  <w:style w:type="character" w:customStyle="1" w:styleId="CommentTextChar">
    <w:name w:val="Comment Text Char"/>
    <w:basedOn w:val="DefaultParagraphFont"/>
    <w:link w:val="CommentText"/>
    <w:rsid w:val="00310608"/>
    <w:rPr>
      <w:rFonts w:eastAsia="Calibri"/>
      <w:lang w:val="mk-MK" w:eastAsia="mk-MK"/>
    </w:rPr>
  </w:style>
  <w:style w:type="character" w:customStyle="1" w:styleId="CommentSubjectChar">
    <w:name w:val="Comment Subject Char"/>
    <w:basedOn w:val="CommentTextChar"/>
    <w:link w:val="CommentSubject"/>
    <w:rsid w:val="00310608"/>
    <w:rPr>
      <w:rFonts w:eastAsia="Calibri"/>
      <w:b/>
      <w:bCs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rsid w:val="00310608"/>
    <w:rPr>
      <w:b/>
      <w:bCs/>
    </w:rPr>
  </w:style>
  <w:style w:type="character" w:customStyle="1" w:styleId="CommentSubjectChar1">
    <w:name w:val="Comment Subject Char1"/>
    <w:basedOn w:val="CommentTextChar"/>
    <w:rsid w:val="00310608"/>
    <w:rPr>
      <w:rFonts w:eastAsia="Calibri"/>
      <w:b/>
      <w:bCs/>
      <w:lang w:val="mk-MK"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321593"/>
    <w:rPr>
      <w:color w:val="000000"/>
      <w:sz w:val="32"/>
      <w:szCs w:val="22"/>
      <w:lang w:val="en-GB" w:eastAsia="en-GB"/>
    </w:rPr>
  </w:style>
  <w:style w:type="table" w:customStyle="1" w:styleId="TableGrid0">
    <w:name w:val="TableGrid"/>
    <w:rsid w:val="0032159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1A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321593"/>
    <w:pPr>
      <w:keepNext/>
      <w:keepLines/>
      <w:spacing w:line="259" w:lineRule="auto"/>
      <w:ind w:left="2242"/>
      <w:outlineLvl w:val="0"/>
    </w:pPr>
    <w:rPr>
      <w:color w:val="000000"/>
      <w:sz w:val="3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0608"/>
    <w:pPr>
      <w:keepNext/>
      <w:jc w:val="center"/>
      <w:outlineLvl w:val="1"/>
    </w:pPr>
    <w:rPr>
      <w:rFonts w:ascii="MAC C Swiss" w:hAnsi="MAC C Swiss"/>
      <w:b/>
      <w:bCs/>
    </w:rPr>
  </w:style>
  <w:style w:type="paragraph" w:styleId="Heading4">
    <w:name w:val="heading 4"/>
    <w:basedOn w:val="Normal"/>
    <w:qFormat/>
    <w:rsid w:val="00D110E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D110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7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6434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D110E6"/>
    <w:pPr>
      <w:spacing w:before="100" w:beforeAutospacing="1" w:after="100" w:afterAutospacing="1"/>
    </w:pPr>
  </w:style>
  <w:style w:type="paragraph" w:customStyle="1" w:styleId="Char0">
    <w:name w:val="Char_0"/>
    <w:basedOn w:val="Normal"/>
    <w:rsid w:val="00D110E6"/>
    <w:pPr>
      <w:spacing w:after="160" w:line="240" w:lineRule="exact"/>
    </w:pPr>
    <w:rPr>
      <w:rFonts w:ascii="Tahoma" w:hAnsi="Tahoma" w:cs="Arial"/>
      <w:b/>
      <w:sz w:val="20"/>
      <w:szCs w:val="20"/>
    </w:rPr>
  </w:style>
  <w:style w:type="paragraph" w:customStyle="1" w:styleId="Pa7">
    <w:name w:val="Pa7"/>
    <w:basedOn w:val="Normal"/>
    <w:next w:val="Normal"/>
    <w:rsid w:val="00BF3264"/>
    <w:pPr>
      <w:autoSpaceDE w:val="0"/>
      <w:autoSpaceDN w:val="0"/>
      <w:adjustRightInd w:val="0"/>
      <w:spacing w:after="40" w:line="241" w:lineRule="atLeast"/>
    </w:pPr>
    <w:rPr>
      <w:rFonts w:ascii="Myri" w:hAnsi="Myri"/>
      <w:lang w:val="en-GB" w:eastAsia="en-GB"/>
    </w:rPr>
  </w:style>
  <w:style w:type="character" w:customStyle="1" w:styleId="A5">
    <w:name w:val="A5"/>
    <w:rsid w:val="00BF3264"/>
    <w:rPr>
      <w:rFonts w:cs="Myri"/>
      <w:color w:val="000000"/>
      <w:sz w:val="21"/>
      <w:szCs w:val="21"/>
    </w:rPr>
  </w:style>
  <w:style w:type="character" w:customStyle="1" w:styleId="hps">
    <w:name w:val="hps"/>
    <w:basedOn w:val="DefaultParagraphFont"/>
    <w:rsid w:val="00BF3264"/>
  </w:style>
  <w:style w:type="character" w:customStyle="1" w:styleId="apple-converted-space">
    <w:name w:val="apple-converted-space"/>
    <w:basedOn w:val="DefaultParagraphFont"/>
    <w:rsid w:val="000408B8"/>
  </w:style>
  <w:style w:type="paragraph" w:customStyle="1" w:styleId="CharCharCharCharChar">
    <w:name w:val="Char Char Char Char Char"/>
    <w:basedOn w:val="Normal"/>
    <w:semiHidden/>
    <w:rsid w:val="00AB7D1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">
    <w:name w:val="Char Char"/>
    <w:basedOn w:val="Normal"/>
    <w:rsid w:val="00CF7ED8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1A2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A8F"/>
    <w:rPr>
      <w:sz w:val="24"/>
      <w:szCs w:val="24"/>
    </w:rPr>
  </w:style>
  <w:style w:type="paragraph" w:styleId="Footer">
    <w:name w:val="footer"/>
    <w:basedOn w:val="Normal"/>
    <w:link w:val="FooterChar"/>
    <w:rsid w:val="001A2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A8F"/>
    <w:rPr>
      <w:sz w:val="24"/>
      <w:szCs w:val="24"/>
    </w:rPr>
  </w:style>
  <w:style w:type="paragraph" w:styleId="ListParagraph">
    <w:name w:val="List Paragraph"/>
    <w:basedOn w:val="Normal"/>
    <w:qFormat/>
    <w:rsid w:val="006D1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/>
    </w:rPr>
  </w:style>
  <w:style w:type="paragraph" w:customStyle="1" w:styleId="Default">
    <w:name w:val="Default"/>
    <w:rsid w:val="006D15F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813E7"/>
    <w:pPr>
      <w:suppressAutoHyphens/>
      <w:spacing w:after="140" w:line="288" w:lineRule="auto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813E7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7813E7"/>
    <w:pPr>
      <w:widowControl w:val="0"/>
      <w:autoSpaceDE w:val="0"/>
      <w:autoSpaceDN w:val="0"/>
      <w:adjustRightInd w:val="0"/>
      <w:spacing w:before="40" w:after="120"/>
      <w:ind w:left="283" w:firstLine="320"/>
      <w:jc w:val="both"/>
    </w:pPr>
    <w:rPr>
      <w:noProof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813E7"/>
    <w:rPr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0608"/>
    <w:rPr>
      <w:rFonts w:ascii="MAC C Swiss" w:hAnsi="MAC C Swiss"/>
      <w:b/>
      <w:bCs/>
      <w:sz w:val="24"/>
      <w:szCs w:val="24"/>
    </w:rPr>
  </w:style>
  <w:style w:type="character" w:customStyle="1" w:styleId="HeaderChar1">
    <w:name w:val="Header Char1"/>
    <w:locked/>
    <w:rsid w:val="00310608"/>
    <w:rPr>
      <w:rFonts w:ascii="Macedonian Tms" w:eastAsia="Calibri" w:hAnsi="Macedonian Tms"/>
      <w:sz w:val="22"/>
      <w:lang w:val="de-DE"/>
    </w:rPr>
  </w:style>
  <w:style w:type="paragraph" w:customStyle="1" w:styleId="western">
    <w:name w:val="western"/>
    <w:basedOn w:val="Normal"/>
    <w:rsid w:val="00310608"/>
    <w:pPr>
      <w:spacing w:before="100" w:beforeAutospacing="1" w:after="144" w:line="276" w:lineRule="auto"/>
    </w:pPr>
  </w:style>
  <w:style w:type="character" w:styleId="PageNumber">
    <w:name w:val="page number"/>
    <w:basedOn w:val="DefaultParagraphFont"/>
    <w:rsid w:val="00310608"/>
  </w:style>
  <w:style w:type="character" w:customStyle="1" w:styleId="DocumentMapChar">
    <w:name w:val="Document Map Char"/>
    <w:basedOn w:val="DefaultParagraphFont"/>
    <w:link w:val="DocumentMap"/>
    <w:rsid w:val="00310608"/>
    <w:rPr>
      <w:rFonts w:ascii="Tahoma" w:eastAsia="Calibri" w:hAnsi="Tahoma" w:cs="Tahoma"/>
      <w:shd w:val="clear" w:color="auto" w:fill="000080"/>
      <w:lang w:val="mk-MK" w:eastAsia="mk-MK"/>
    </w:rPr>
  </w:style>
  <w:style w:type="paragraph" w:styleId="DocumentMap">
    <w:name w:val="Document Map"/>
    <w:basedOn w:val="Normal"/>
    <w:link w:val="DocumentMapChar"/>
    <w:rsid w:val="00310608"/>
    <w:pPr>
      <w:shd w:val="clear" w:color="auto" w:fill="000080"/>
    </w:pPr>
    <w:rPr>
      <w:rFonts w:ascii="Tahoma" w:eastAsia="Calibri" w:hAnsi="Tahoma" w:cs="Tahoma"/>
      <w:sz w:val="20"/>
      <w:szCs w:val="20"/>
      <w:lang w:val="mk-MK" w:eastAsia="mk-MK"/>
    </w:rPr>
  </w:style>
  <w:style w:type="character" w:customStyle="1" w:styleId="DocumentMapChar1">
    <w:name w:val="Document Map Char1"/>
    <w:basedOn w:val="DefaultParagraphFont"/>
    <w:rsid w:val="003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06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10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608"/>
    <w:rPr>
      <w:rFonts w:eastAsia="Calibri"/>
      <w:sz w:val="20"/>
      <w:szCs w:val="20"/>
      <w:lang w:val="mk-MK" w:eastAsia="mk-MK"/>
    </w:rPr>
  </w:style>
  <w:style w:type="character" w:customStyle="1" w:styleId="CommentTextChar">
    <w:name w:val="Comment Text Char"/>
    <w:basedOn w:val="DefaultParagraphFont"/>
    <w:link w:val="CommentText"/>
    <w:rsid w:val="00310608"/>
    <w:rPr>
      <w:rFonts w:eastAsia="Calibri"/>
      <w:lang w:val="mk-MK" w:eastAsia="mk-MK"/>
    </w:rPr>
  </w:style>
  <w:style w:type="character" w:customStyle="1" w:styleId="CommentSubjectChar">
    <w:name w:val="Comment Subject Char"/>
    <w:basedOn w:val="CommentTextChar"/>
    <w:link w:val="CommentSubject"/>
    <w:rsid w:val="00310608"/>
    <w:rPr>
      <w:rFonts w:eastAsia="Calibri"/>
      <w:b/>
      <w:bCs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rsid w:val="00310608"/>
    <w:rPr>
      <w:b/>
      <w:bCs/>
    </w:rPr>
  </w:style>
  <w:style w:type="character" w:customStyle="1" w:styleId="CommentSubjectChar1">
    <w:name w:val="Comment Subject Char1"/>
    <w:basedOn w:val="CommentTextChar"/>
    <w:rsid w:val="00310608"/>
    <w:rPr>
      <w:rFonts w:eastAsia="Calibri"/>
      <w:b/>
      <w:bCs/>
      <w:lang w:val="mk-MK"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321593"/>
    <w:rPr>
      <w:color w:val="000000"/>
      <w:sz w:val="32"/>
      <w:szCs w:val="22"/>
      <w:lang w:val="en-GB" w:eastAsia="en-GB"/>
    </w:rPr>
  </w:style>
  <w:style w:type="table" w:customStyle="1" w:styleId="TableGrid0">
    <w:name w:val="TableGrid"/>
    <w:rsid w:val="0032159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ceivedDateTime xmlns="d4adfef0-6354-49a7-b02e-a48286d7f088">2017-09-01T12:00:00+00:00</ReceivedDateTime>
    <WorkingBodyId xmlns="35033beb-5813-40e5-9da9-67fe766f175e">9f640b8b-b5df-43ca-b923-e844362988f4</WorkingBodyId>
    <ArchivedState xmlns="c9cf018c-7d4c-47d6-b381-64fe313f11bf">2</ArchivedState>
    <ArchiveNumberAssembly xmlns="9bae80d5-d9b5-4af9-93a9-53588134772f" xsi:nil="true"/>
    <DocumentTypeId xmlns="528c6b80-4b0b-4c64-80e2-af72f3282820">6</DocumentTypeId>
    <ArchiveNumberSender xmlns="9bae80d5-d9b5-4af9-93a9-5358813477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FB1C3F76A84CB81F7F928D3BA86C" ma:contentTypeVersion="9" ma:contentTypeDescription="Create a new document." ma:contentTypeScope="" ma:versionID="2dce9331b0d921afd60c1743f4e5b7f7">
  <xsd:schema xmlns:xsd="http://www.w3.org/2001/XMLSchema" xmlns:p="http://schemas.microsoft.com/office/2006/metadata/properties" xmlns:ns2="528c6b80-4b0b-4c64-80e2-af72f3282820" xmlns:ns3="9bae80d5-d9b5-4af9-93a9-53588134772f" xmlns:ns4="d4adfef0-6354-49a7-b02e-a48286d7f088" xmlns:ns5="35033beb-5813-40e5-9da9-67fe766f175e" xmlns:ns6="c9cf018c-7d4c-47d6-b381-64fe313f11bf" xmlns:ns7="306f67c7-9124-490f-8e02-cfdb6593d13a" targetNamespace="http://schemas.microsoft.com/office/2006/metadata/properties" ma:root="true" ma:fieldsID="a9cea70b58caaae36511a8d0bfb74c3a" ns2:_="" ns3:_="" ns4:_="" ns5:_="" ns6:_="" ns7:_="">
    <xsd:import namespace="528c6b80-4b0b-4c64-80e2-af72f3282820"/>
    <xsd:import namespace="9bae80d5-d9b5-4af9-93a9-53588134772f"/>
    <xsd:import namespace="d4adfef0-6354-49a7-b02e-a48286d7f088"/>
    <xsd:import namespace="35033beb-5813-40e5-9da9-67fe766f175e"/>
    <xsd:import namespace="c9cf018c-7d4c-47d6-b381-64fe313f11bf"/>
    <xsd:import namespace="306f67c7-9124-490f-8e02-cfdb6593d13a"/>
    <xsd:element name="properties">
      <xsd:complexType>
        <xsd:sequence>
          <xsd:element name="documentManagement">
            <xsd:complexType>
              <xsd:all>
                <xsd:element ref="ns2:DocumentTypeId" minOccurs="0"/>
                <xsd:element ref="ns3:ArchiveNumberAssembly" minOccurs="0"/>
                <xsd:element ref="ns3:ArchiveNumberSender" minOccurs="0"/>
                <xsd:element ref="ns4:ReceivedDateTime" minOccurs="0"/>
                <xsd:element ref="ns5:WorkingBodyId" minOccurs="0"/>
                <xsd:element ref="ns6:ArchivedState" minOccurs="0"/>
                <xsd:element ref="ns7:GeneralId1" minOccurs="0"/>
                <xsd:element ref="ns7:GeneralId2" minOccurs="0"/>
                <xsd:element ref="ns7:GeneralId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8c6b80-4b0b-4c64-80e2-af72f3282820" elementFormDefault="qualified">
    <xsd:import namespace="http://schemas.microsoft.com/office/2006/documentManagement/types"/>
    <xsd:element name="DocumentTypeId" ma:index="8" nillable="true" ma:displayName="DocumentTypeId" ma:internalName="DocumentType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bae80d5-d9b5-4af9-93a9-53588134772f" elementFormDefault="qualified">
    <xsd:import namespace="http://schemas.microsoft.com/office/2006/documentManagement/types"/>
    <xsd:element name="ArchiveNumberAssembly" ma:index="9" nillable="true" ma:displayName="ArchiveNumberAssembly" ma:internalName="ArchiveNumberAssembly" ma:readOnly="true">
      <xsd:simpleType>
        <xsd:restriction base="dms:Text">
          <xsd:maxLength value="255"/>
        </xsd:restriction>
      </xsd:simpleType>
    </xsd:element>
    <xsd:element name="ArchiveNumberSender" ma:index="10" nillable="true" ma:displayName="ArchiveNumberSender" ma:internalName="ArchiveNumberSender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4adfef0-6354-49a7-b02e-a48286d7f088" elementFormDefault="qualified">
    <xsd:import namespace="http://schemas.microsoft.com/office/2006/documentManagement/types"/>
    <xsd:element name="ReceivedDateTime" ma:index="11" nillable="true" ma:displayName="ReceivedDateTime" ma:format="DateTime" ma:internalName="ReceivedDateTim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5033beb-5813-40e5-9da9-67fe766f175e" elementFormDefault="qualified">
    <xsd:import namespace="http://schemas.microsoft.com/office/2006/documentManagement/types"/>
    <xsd:element name="WorkingBodyId" ma:index="12" nillable="true" ma:displayName="WorkingBodyId" ma:internalName="WorkingBody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9cf018c-7d4c-47d6-b381-64fe313f11bf" elementFormDefault="qualified">
    <xsd:import namespace="http://schemas.microsoft.com/office/2006/documentManagement/types"/>
    <xsd:element name="ArchivedState" ma:index="13" nillable="true" ma:displayName="ArchivedState" ma:internalName="ArchivedState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06f67c7-9124-490f-8e02-cfdb6593d13a" elementFormDefault="qualified">
    <xsd:import namespace="http://schemas.microsoft.com/office/2006/documentManagement/types"/>
    <xsd:element name="GeneralId1" ma:index="14" nillable="true" ma:displayName="GeneralId1" ma:internalName="GeneralId1" ma:readOnly="true">
      <xsd:simpleType>
        <xsd:restriction base="dms:Text">
          <xsd:maxLength value="255"/>
        </xsd:restriction>
      </xsd:simpleType>
    </xsd:element>
    <xsd:element name="GeneralId2" ma:index="15" nillable="true" ma:displayName="GeneralId2" ma:internalName="GeneralId2" ma:readOnly="true">
      <xsd:simpleType>
        <xsd:restriction base="dms:Text">
          <xsd:maxLength value="255"/>
        </xsd:restriction>
      </xsd:simpleType>
    </xsd:element>
    <xsd:element name="GeneralId3" ma:index="16" nillable="true" ma:displayName="GeneralId3" ma:internalName="GeneralId3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274A-7B2F-445B-8E7F-23C19C5523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AE3777-9800-4FEA-BDCF-60203ED06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CE108-DEBB-44A9-95B4-39E8692CBDA5}">
  <ds:schemaRefs>
    <ds:schemaRef ds:uri="http://schemas.microsoft.com/office/2006/metadata/properties"/>
    <ds:schemaRef ds:uri="d4adfef0-6354-49a7-b02e-a48286d7f088"/>
    <ds:schemaRef ds:uri="35033beb-5813-40e5-9da9-67fe766f175e"/>
    <ds:schemaRef ds:uri="c9cf018c-7d4c-47d6-b381-64fe313f11bf"/>
    <ds:schemaRef ds:uri="9bae80d5-d9b5-4af9-93a9-53588134772f"/>
    <ds:schemaRef ds:uri="528c6b80-4b0b-4c64-80e2-af72f3282820"/>
  </ds:schemaRefs>
</ds:datastoreItem>
</file>

<file path=customXml/itemProps4.xml><?xml version="1.0" encoding="utf-8"?>
<ds:datastoreItem xmlns:ds="http://schemas.openxmlformats.org/officeDocument/2006/customXml" ds:itemID="{69229EEB-FE26-46B2-909F-AED11F23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6b80-4b0b-4c64-80e2-af72f3282820"/>
    <ds:schemaRef ds:uri="9bae80d5-d9b5-4af9-93a9-53588134772f"/>
    <ds:schemaRef ds:uri="d4adfef0-6354-49a7-b02e-a48286d7f088"/>
    <ds:schemaRef ds:uri="35033beb-5813-40e5-9da9-67fe766f175e"/>
    <ds:schemaRef ds:uri="c9cf018c-7d4c-47d6-b381-64fe313f11bf"/>
    <ds:schemaRef ds:uri="306f67c7-9124-490f-8e02-cfdb6593d1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6EE9578-EA8B-48F1-925F-BE72718B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закон - усогласен со институции</vt:lpstr>
    </vt:vector>
  </TitlesOfParts>
  <Company>xxx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 - усогласен со институции</dc:title>
  <dc:creator>Vera</dc:creator>
  <cp:lastModifiedBy>Maja Зенковиќ</cp:lastModifiedBy>
  <cp:revision>2</cp:revision>
  <cp:lastPrinted>2019-06-10T10:53:00Z</cp:lastPrinted>
  <dcterms:created xsi:type="dcterms:W3CDTF">2019-06-12T08:06:00Z</dcterms:created>
  <dcterms:modified xsi:type="dcterms:W3CDTF">2019-06-12T08:06:00Z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dState">
    <vt:lpwstr>2</vt:lpwstr>
  </property>
  <property fmtid="{D5CDD505-2E9C-101B-9397-08002B2CF9AE}" pid="3" name="ArchiveNumberAssembly">
    <vt:lpwstr/>
  </property>
  <property fmtid="{D5CDD505-2E9C-101B-9397-08002B2CF9AE}" pid="4" name="ArchiveNumberSender">
    <vt:lpwstr/>
  </property>
  <property fmtid="{D5CDD505-2E9C-101B-9397-08002B2CF9AE}" pid="5" name="CreatedBy">
    <vt:lpwstr>i:0e.t|e-vlada.mk sts|aleksandar.gjorgjieski</vt:lpwstr>
  </property>
  <property fmtid="{D5CDD505-2E9C-101B-9397-08002B2CF9AE}" pid="6" name="DocumentTypeId">
    <vt:lpwstr>6</vt:lpwstr>
  </property>
  <property fmtid="{D5CDD505-2E9C-101B-9397-08002B2CF9AE}" pid="7" name="ModifiedBy">
    <vt:lpwstr>i:0e.t|e-vlada.mk sts|aleksandar.gjorgjieski</vt:lpwstr>
  </property>
  <property fmtid="{D5CDD505-2E9C-101B-9397-08002B2CF9AE}" pid="8" name="ProtocolNumberIn">
    <vt:lpwstr/>
  </property>
  <property fmtid="{D5CDD505-2E9C-101B-9397-08002B2CF9AE}" pid="9" name="ProtocolNumberInArchiveDate">
    <vt:lpwstr/>
  </property>
  <property fmtid="{D5CDD505-2E9C-101B-9397-08002B2CF9AE}" pid="10" name="ProtocolNumberOut">
    <vt:lpwstr/>
  </property>
  <property fmtid="{D5CDD505-2E9C-101B-9397-08002B2CF9AE}" pid="11" name="ProtocolNumberOutArchiveDate">
    <vt:lpwstr/>
  </property>
  <property fmtid="{D5CDD505-2E9C-101B-9397-08002B2CF9AE}" pid="12" name="ReceivedDateTime">
    <vt:lpwstr>2017-09-01T12:00:00Z</vt:lpwstr>
  </property>
  <property fmtid="{D5CDD505-2E9C-101B-9397-08002B2CF9AE}" pid="13" name="TemplateUrl">
    <vt:lpwstr/>
  </property>
  <property fmtid="{D5CDD505-2E9C-101B-9397-08002B2CF9AE}" pid="14" name="Title">
    <vt:lpwstr>Предлог закон - усогласен со институции</vt:lpwstr>
  </property>
  <property fmtid="{D5CDD505-2E9C-101B-9397-08002B2CF9AE}" pid="15" name="WorkingBodyId">
    <vt:lpwstr>bef72f50-221e-473b-820e-00975dfa40ff</vt:lpwstr>
  </property>
  <property fmtid="{D5CDD505-2E9C-101B-9397-08002B2CF9AE}" pid="16" name="xd_ProgID">
    <vt:lpwstr/>
  </property>
  <property fmtid="{D5CDD505-2E9C-101B-9397-08002B2CF9AE}" pid="17" name="ContentTypeId">
    <vt:lpwstr>0x0101002AEBFB1C3F76A84CB81F7F928D3BA86C</vt:lpwstr>
  </property>
</Properties>
</file>