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421D3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5421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5421D3">
            <w:pPr>
              <w:rPr>
                <w:b/>
              </w:rPr>
            </w:pPr>
            <w:r>
              <w:rPr>
                <w:b/>
              </w:rPr>
              <w:t>Закон за координација на безбедносно-разузнавачката заедница во Република Северна Македонија</w:t>
            </w:r>
            <w:r>
              <w:rPr>
                <w:b/>
              </w:rPr>
              <w:br/>
            </w:r>
            <w:r>
              <w:t>(основен закон, „Службен весник на Република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3221F3" w:rsidRDefault="005421D3" w:rsidP="00DC19D2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5421D3" w:rsidRPr="00A13039" w:rsidRDefault="005421D3" w:rsidP="00DC19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C19D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5421D3">
            <w:pPr>
              <w:rPr>
                <w:b/>
              </w:rPr>
            </w:pPr>
            <w:r>
              <w:rPr>
                <w:b/>
              </w:rPr>
              <w:t>Закон за Агенција за национална безбедност</w:t>
            </w:r>
            <w:r>
              <w:rPr>
                <w:b/>
              </w:rPr>
              <w:br/>
            </w:r>
            <w:r>
              <w:t>(основен закон, „Службен весник на Република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3221F3" w:rsidRDefault="005421D3" w:rsidP="00DC19D2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5421D3" w:rsidRPr="00A13039" w:rsidRDefault="005421D3" w:rsidP="00DC19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C19D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FB2B2C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Pr="005421D3">
              <w:rPr>
                <w:b/>
              </w:rPr>
              <w:t>високообразовните установи за образование на наставен кадар во предучилишното воспитание, основното и средното образование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10/2015, 20/2015, 98/2015, 145/2015, 55/2016 и 127/2016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3221F3" w:rsidRDefault="005421D3" w:rsidP="00DC19D2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5421D3" w:rsidRPr="00A13039" w:rsidRDefault="005421D3" w:rsidP="00DC19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FB2B2C" w:rsidP="00FB2B2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421D3"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="005421D3"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FB2B2C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B2B2C">
              <w:rPr>
                <w:b/>
              </w:rPr>
              <w:t>основното образование</w:t>
            </w:r>
            <w:r>
              <w:rPr>
                <w:b/>
              </w:rPr>
              <w:br/>
            </w:r>
            <w:r>
              <w:t>(</w:t>
            </w:r>
            <w:r w:rsidR="00FB2B2C">
              <w:t>основен закон</w:t>
            </w:r>
            <w:r>
              <w:t>, „Службен весник на Репу</w:t>
            </w:r>
            <w:r w:rsidR="00FB2B2C">
              <w:t>блика Северна Македонија“ бр. 161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D64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B2B2C">
              <w:rPr>
                <w:sz w:val="18"/>
                <w:szCs w:val="18"/>
              </w:rPr>
              <w:t>183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5421D3" w:rsidRDefault="005421D3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 w:rsidR="00FB2B2C">
              <w:rPr>
                <w:sz w:val="18"/>
                <w:szCs w:val="18"/>
              </w:rPr>
              <w:t>53</w:t>
            </w:r>
            <w:r w:rsidRPr="00D64528">
              <w:rPr>
                <w:sz w:val="18"/>
                <w:szCs w:val="18"/>
              </w:rPr>
              <w:t>, став</w:t>
            </w:r>
            <w:r w:rsidR="00FB2B2C">
              <w:rPr>
                <w:sz w:val="18"/>
                <w:szCs w:val="18"/>
              </w:rPr>
              <w:t>ови 4, 5, 6 и 10;</w:t>
            </w:r>
          </w:p>
          <w:p w:rsidR="00FB2B2C" w:rsidRDefault="00FB2B2C" w:rsidP="00D6452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5</w:t>
            </w:r>
            <w:r w:rsidR="004D174C">
              <w:rPr>
                <w:sz w:val="18"/>
                <w:szCs w:val="18"/>
              </w:rPr>
              <w:t>.</w:t>
            </w: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883726" w:rsidP="0088372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421D3"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="005421D3"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6E61E4" w:rsidRDefault="005421D3" w:rsidP="0088372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83726">
              <w:rPr>
                <w:b/>
              </w:rPr>
              <w:t>следење на комуникациите</w:t>
            </w:r>
            <w:r>
              <w:rPr>
                <w:b/>
              </w:rPr>
              <w:br/>
            </w:r>
            <w:r>
              <w:t>(закон за изменување, „Службен весник на Репу</w:t>
            </w:r>
            <w:r w:rsidR="00883726">
              <w:t>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883726" w:rsidP="00FD5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</w:t>
            </w:r>
            <w:r w:rsidR="005421D3">
              <w:rPr>
                <w:sz w:val="18"/>
                <w:szCs w:val="18"/>
              </w:rPr>
              <w:t xml:space="preserve"> од </w:t>
            </w:r>
            <w:r w:rsidR="005421D3" w:rsidRPr="00D11BF1">
              <w:rPr>
                <w:sz w:val="18"/>
                <w:szCs w:val="18"/>
              </w:rPr>
              <w:t>Законот</w:t>
            </w:r>
            <w:r w:rsidR="005421D3"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5421D3" w:rsidRDefault="005421D3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 w:rsidR="00883726">
              <w:rPr>
                <w:sz w:val="18"/>
                <w:szCs w:val="18"/>
              </w:rPr>
              <w:t>4</w:t>
            </w:r>
            <w:r w:rsidRPr="00D64528">
              <w:rPr>
                <w:sz w:val="18"/>
                <w:szCs w:val="18"/>
              </w:rPr>
              <w:t xml:space="preserve">, </w:t>
            </w:r>
            <w:r w:rsidR="00883726">
              <w:rPr>
                <w:sz w:val="18"/>
                <w:szCs w:val="18"/>
              </w:rPr>
              <w:t>точка 7</w:t>
            </w:r>
            <w:r>
              <w:rPr>
                <w:sz w:val="18"/>
                <w:szCs w:val="18"/>
              </w:rPr>
              <w:t>;</w:t>
            </w:r>
          </w:p>
          <w:p w:rsidR="005421D3" w:rsidRDefault="005421D3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837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, </w:t>
            </w:r>
            <w:r w:rsidR="00883726">
              <w:rPr>
                <w:sz w:val="18"/>
                <w:szCs w:val="18"/>
              </w:rPr>
              <w:t>став 1</w:t>
            </w:r>
            <w:r>
              <w:rPr>
                <w:sz w:val="18"/>
                <w:szCs w:val="18"/>
              </w:rPr>
              <w:t>;</w:t>
            </w:r>
          </w:p>
          <w:p w:rsidR="005421D3" w:rsidRDefault="005421D3" w:rsidP="00FD52B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8372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 став 4</w:t>
            </w:r>
            <w:r w:rsidR="00883726">
              <w:rPr>
                <w:sz w:val="18"/>
                <w:szCs w:val="18"/>
              </w:rPr>
              <w:t>.</w:t>
            </w:r>
          </w:p>
          <w:p w:rsidR="005421D3" w:rsidRPr="00A13039" w:rsidRDefault="005421D3" w:rsidP="00883726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8372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Default="00883726" w:rsidP="00DC19D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Pr="006E61E4" w:rsidRDefault="00883726" w:rsidP="00883726">
            <w:pPr>
              <w:rPr>
                <w:b/>
              </w:rPr>
            </w:pPr>
            <w:r>
              <w:rPr>
                <w:b/>
              </w:rPr>
              <w:t>Закон за странци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Default="00883726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34</w:t>
            </w:r>
            <w:r w:rsidRPr="00D645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точка 4;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119, став 1.</w:t>
            </w:r>
          </w:p>
          <w:p w:rsidR="00883726" w:rsidRPr="00A13039" w:rsidRDefault="00883726" w:rsidP="00DC19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8372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Default="00883726" w:rsidP="00DC19D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221F3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Pr="006E61E4" w:rsidRDefault="00883726" w:rsidP="00883726">
            <w:pPr>
              <w:rPr>
                <w:b/>
              </w:rPr>
            </w:pPr>
            <w:r>
              <w:rPr>
                <w:b/>
              </w:rPr>
              <w:t>Закон за внатрешни работи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3726" w:rsidRDefault="00883726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40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452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</w:t>
            </w:r>
            <w:r w:rsidRPr="00D645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алинеја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115, алинеја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глава III, точка 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45, став 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68,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112,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117;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120,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137;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160;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169, став 1;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181, став 2;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194, став 3;</w:t>
            </w:r>
          </w:p>
          <w:p w:rsidR="00883726" w:rsidRDefault="00883726" w:rsidP="00DC19D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206.</w:t>
            </w:r>
          </w:p>
          <w:p w:rsidR="00883726" w:rsidRPr="00A13039" w:rsidRDefault="00883726" w:rsidP="00DC19D2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C019BB" w:rsidRPr="00C019BB" w:rsidRDefault="00C019BB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4D174C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 w:rsidR="004D174C"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4D174C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и работа на основните училишта во учебната 2019/2020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154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BE5B6D">
            <w:r>
              <w:t>(</w:t>
            </w:r>
            <w:r w:rsidR="0056404A">
              <w:t xml:space="preserve">Закон за </w:t>
            </w:r>
            <w:r w:rsidR="004D174C">
              <w:t>основното образование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4D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F6C4E">
              <w:rPr>
                <w:sz w:val="18"/>
                <w:szCs w:val="18"/>
              </w:rPr>
              <w:t xml:space="preserve">иот </w:t>
            </w:r>
            <w:r w:rsidR="004D174C">
              <w:rPr>
                <w:sz w:val="18"/>
                <w:szCs w:val="18"/>
              </w:rPr>
              <w:t>Календар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4D174C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4D174C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2019/2020 во јавните средни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156/2019</w:t>
            </w:r>
          </w:p>
          <w:p w:rsidR="004D174C" w:rsidRPr="007A2C1F" w:rsidRDefault="004D174C" w:rsidP="00DC19D2">
            <w:r>
              <w:t>(Закон за средното образование)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1D2387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243E57" w:rsidRDefault="001D2387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3B23A8" w:rsidRDefault="001D2387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распоред на работното време во Владата на Република Северна Македонија, министерствата и другите органи на државната управа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160/2019</w:t>
            </w:r>
          </w:p>
          <w:p w:rsidR="001D2387" w:rsidRPr="007A2C1F" w:rsidRDefault="001D2387" w:rsidP="00DC19D2">
            <w:r>
              <w:t>(Закон за Владата на Република Македонија)</w:t>
            </w:r>
          </w:p>
          <w:p w:rsidR="001D2387" w:rsidRPr="00647975" w:rsidRDefault="001D2387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F671F8" w:rsidRDefault="001D2387" w:rsidP="001D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301E6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01E6" w:rsidRPr="00243E57" w:rsidRDefault="00E301E6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01E6" w:rsidRPr="003B23A8" w:rsidRDefault="00E301E6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формата, содржината и начинот на водење на педагошката документација и евиденција во детска градинка и центар за ран детски развој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85/2019</w:t>
            </w:r>
          </w:p>
          <w:p w:rsidR="00E301E6" w:rsidRPr="007A2C1F" w:rsidRDefault="00E301E6" w:rsidP="00DC19D2">
            <w:r>
              <w:t>(Закон за заштита на децата)</w:t>
            </w:r>
          </w:p>
          <w:p w:rsidR="00E301E6" w:rsidRPr="00647975" w:rsidRDefault="00E301E6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01E6" w:rsidRDefault="00E301E6" w:rsidP="00E3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1 од Правилникот за изменување;</w:t>
            </w:r>
          </w:p>
          <w:p w:rsidR="00E301E6" w:rsidRPr="00F671F8" w:rsidRDefault="00E301E6" w:rsidP="00E3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3 со обрасците 1, 2, 3 и 4 од Правилникот за изменување.</w:t>
            </w:r>
          </w:p>
        </w:tc>
      </w:tr>
      <w:tr w:rsidR="00C04F46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243E57" w:rsidRDefault="00C04F46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Default="00C04F46" w:rsidP="00D24CB1">
            <w:r>
              <w:rPr>
                <w:b/>
              </w:rPr>
              <w:t>П</w:t>
            </w:r>
            <w:r w:rsidRPr="00C04F46">
              <w:rPr>
                <w:b/>
              </w:rPr>
              <w:t>равилник</w:t>
            </w:r>
            <w:r>
              <w:rPr>
                <w:b/>
              </w:rPr>
              <w:t xml:space="preserve"> </w:t>
            </w:r>
            <w:r w:rsidRPr="00C04F46">
              <w:rPr>
                <w:b/>
              </w:rPr>
              <w:t>за барањата за условите и хигиена за производство и ставање во промет на храната од животинско потекло наменета за директно снабдување, локализирана активност, во географски или економски ограничувања, како и општите и посебните барања за примена на традиционални методи на производство, преработка и дистрибуција на храна со традиционални карактеристики</w:t>
            </w:r>
            <w:r w:rsidR="00D24CB1">
              <w:rPr>
                <w:b/>
              </w:rPr>
              <w:t xml:space="preserve"> </w:t>
            </w:r>
            <w:r w:rsidRPr="003B23A8">
              <w:t>„Службен весни</w:t>
            </w:r>
            <w:r>
              <w:t xml:space="preserve">к на Република </w:t>
            </w:r>
            <w:r w:rsidR="00D24CB1">
              <w:t>Северна Македонија“ бр. 144</w:t>
            </w:r>
            <w:r>
              <w:t>/2019</w:t>
            </w:r>
          </w:p>
          <w:p w:rsidR="00D24CB1" w:rsidRPr="003B23A8" w:rsidRDefault="00D24CB1" w:rsidP="00D24CB1">
            <w:pPr>
              <w:rPr>
                <w:b/>
              </w:rPr>
            </w:pPr>
          </w:p>
          <w:p w:rsidR="00C04F46" w:rsidRPr="007A2C1F" w:rsidRDefault="00C04F46" w:rsidP="00DC19D2">
            <w:r>
              <w:t xml:space="preserve">(Закон за </w:t>
            </w:r>
            <w:r w:rsidR="00D24CB1">
              <w:t>безбедност на храната</w:t>
            </w:r>
            <w:r>
              <w:t>)</w:t>
            </w:r>
          </w:p>
          <w:p w:rsidR="00C04F46" w:rsidRPr="00647975" w:rsidRDefault="00C04F46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F46" w:rsidRPr="00F671F8" w:rsidRDefault="00D24CB1" w:rsidP="005C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C0889">
              <w:rPr>
                <w:sz w:val="18"/>
                <w:szCs w:val="18"/>
              </w:rPr>
              <w:t>иот</w:t>
            </w:r>
            <w:r>
              <w:rPr>
                <w:sz w:val="18"/>
                <w:szCs w:val="18"/>
              </w:rPr>
              <w:t xml:space="preserve"> Правилник.</w:t>
            </w:r>
          </w:p>
        </w:tc>
      </w:tr>
      <w:tr w:rsidR="00667927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7927" w:rsidRPr="004D174C" w:rsidRDefault="00667927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Default="00667927" w:rsidP="00AD6DAD">
            <w:r>
              <w:rPr>
                <w:rFonts w:eastAsia="Times New Roman" w:cs="Times New Roman"/>
                <w:b/>
                <w:bCs/>
              </w:rPr>
              <w:t xml:space="preserve">Правилник </w:t>
            </w:r>
            <w:r>
              <w:rPr>
                <w:rFonts w:eastAsia="Times New Roman" w:cs="Times New Roman"/>
                <w:b/>
                <w:bCs/>
              </w:rPr>
              <w:br/>
              <w:t>за изменување на П</w:t>
            </w:r>
            <w:r w:rsidRPr="00667927">
              <w:rPr>
                <w:rFonts w:eastAsia="Times New Roman" w:cs="Times New Roman"/>
                <w:b/>
                <w:bCs/>
              </w:rPr>
              <w:t>равилникот за формата и содржината на обрасците на сообраќајната дозвола и на потврдата за пробно возење, како и начинот и постапката за нивно издавање</w:t>
            </w:r>
            <w:r w:rsidR="00AD6DAD">
              <w:rPr>
                <w:rFonts w:eastAsia="Times New Roman" w:cs="Times New Roman"/>
                <w:b/>
                <w:bCs/>
              </w:rPr>
              <w:t xml:space="preserve">, </w:t>
            </w:r>
            <w:r w:rsidR="00AD6DAD" w:rsidRPr="003B23A8">
              <w:t>„Службен весни</w:t>
            </w:r>
            <w:r w:rsidR="00AD6DAD">
              <w:t>к на Република Северна Македонија“ бр. 132/2019</w:t>
            </w:r>
          </w:p>
          <w:p w:rsidR="00AD6DAD" w:rsidRDefault="00AD6DAD" w:rsidP="00AD6DAD">
            <w:pPr>
              <w:outlineLvl w:val="1"/>
            </w:pPr>
          </w:p>
          <w:p w:rsidR="00AD6DAD" w:rsidRDefault="00AD6DAD" w:rsidP="00AD6DAD">
            <w:pPr>
              <w:outlineLvl w:val="1"/>
            </w:pPr>
            <w:r w:rsidRPr="00AD6DAD">
              <w:t>(Закон за возила)</w:t>
            </w:r>
          </w:p>
          <w:p w:rsidR="00AD6DAD" w:rsidRPr="00AD6DAD" w:rsidRDefault="00AD6DAD" w:rsidP="00AD6DAD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Pr="00AD6DAD" w:rsidRDefault="00AD6DAD" w:rsidP="00AD6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AD6DAD">
              <w:rPr>
                <w:rFonts w:eastAsia="Times New Roman" w:cs="Times New Roman"/>
                <w:bCs/>
                <w:sz w:val="18"/>
                <w:szCs w:val="18"/>
              </w:rPr>
              <w:t>Правилник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от</w:t>
            </w:r>
            <w:r w:rsidRPr="00AD6DAD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Pr="00AD6DAD">
              <w:rPr>
                <w:rFonts w:eastAsia="Times New Roman" w:cs="Times New Roman"/>
                <w:bCs/>
                <w:sz w:val="18"/>
                <w:szCs w:val="18"/>
              </w:rPr>
              <w:br/>
              <w:t xml:space="preserve">за изменување на Правилникот за формата и содржината на обрасците на сообраќајната дозвола и на потврдата за пробно возење, како и начинот и постапката за нивно издавање, </w:t>
            </w:r>
            <w:r w:rsidRPr="00AD6DAD">
              <w:rPr>
                <w:sz w:val="18"/>
                <w:szCs w:val="18"/>
              </w:rPr>
              <w:t>„Службен весник на Република Северна Македонија“ бр. 1</w:t>
            </w:r>
            <w:r>
              <w:rPr>
                <w:sz w:val="18"/>
                <w:szCs w:val="18"/>
              </w:rPr>
              <w:t>05</w:t>
            </w:r>
            <w:r w:rsidRPr="00AD6DAD">
              <w:rPr>
                <w:sz w:val="18"/>
                <w:szCs w:val="18"/>
              </w:rPr>
              <w:t>/2019</w:t>
            </w:r>
          </w:p>
          <w:p w:rsidR="00667927" w:rsidRDefault="00667927" w:rsidP="005C0889">
            <w:pPr>
              <w:rPr>
                <w:sz w:val="18"/>
                <w:szCs w:val="18"/>
              </w:rPr>
            </w:pPr>
          </w:p>
        </w:tc>
      </w:tr>
      <w:tr w:rsidR="00AD6DAD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Pr="004D174C" w:rsidRDefault="00AD6DAD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Default="00AD6DAD" w:rsidP="00DC19D2">
            <w:r w:rsidRPr="00AD6DAD">
              <w:rPr>
                <w:b/>
              </w:rPr>
              <w:t>Правилник за изменување на Правилникот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одобрението за управување со туѓо моторно возило во странство</w:t>
            </w:r>
            <w:r>
              <w:rPr>
                <w:rFonts w:eastAsia="Times New Roman" w:cs="Times New Roman"/>
                <w:b/>
                <w:bCs/>
              </w:rPr>
              <w:t xml:space="preserve">, </w:t>
            </w:r>
            <w:r w:rsidRPr="003B23A8">
              <w:t>„Службен весни</w:t>
            </w:r>
            <w:r>
              <w:t>к на Република Северна Македонија“ бр. 132/2019</w:t>
            </w:r>
          </w:p>
          <w:p w:rsidR="00AD6DAD" w:rsidRDefault="00AD6DAD" w:rsidP="00DC19D2">
            <w:pPr>
              <w:outlineLvl w:val="1"/>
            </w:pPr>
          </w:p>
          <w:p w:rsidR="00AD6DAD" w:rsidRDefault="00AD6DAD" w:rsidP="00DC19D2">
            <w:pPr>
              <w:outlineLvl w:val="1"/>
            </w:pPr>
            <w:r w:rsidRPr="00AD6DAD">
              <w:t>(Закон за возила)</w:t>
            </w:r>
          </w:p>
          <w:p w:rsidR="00AD6DAD" w:rsidRPr="00AD6DAD" w:rsidRDefault="00AD6DAD" w:rsidP="00DC19D2">
            <w:pPr>
              <w:outlineLvl w:val="1"/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D6DAD" w:rsidRPr="00AD6DAD" w:rsidRDefault="00AD6DAD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 од </w:t>
            </w:r>
            <w:r w:rsidRPr="00AD6DAD">
              <w:rPr>
                <w:sz w:val="18"/>
                <w:szCs w:val="18"/>
              </w:rPr>
              <w:t>Правилник за изменување на Правилникот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одобрението за управување со туѓо моторно возило во странство</w:t>
            </w:r>
            <w:r w:rsidRPr="00AD6DAD">
              <w:rPr>
                <w:rFonts w:eastAsia="Times New Roman" w:cs="Times New Roman"/>
                <w:bCs/>
                <w:sz w:val="18"/>
                <w:szCs w:val="18"/>
              </w:rPr>
              <w:t xml:space="preserve">, </w:t>
            </w:r>
            <w:r w:rsidRPr="00AD6DAD">
              <w:rPr>
                <w:sz w:val="18"/>
                <w:szCs w:val="18"/>
              </w:rPr>
              <w:t xml:space="preserve">„Службен весник на Република </w:t>
            </w:r>
            <w:r>
              <w:rPr>
                <w:sz w:val="18"/>
                <w:szCs w:val="18"/>
              </w:rPr>
              <w:t>Северна Македонија“ бр. 75</w:t>
            </w:r>
            <w:r w:rsidRPr="00AD6DAD">
              <w:rPr>
                <w:sz w:val="18"/>
                <w:szCs w:val="18"/>
              </w:rPr>
              <w:t>/2019</w:t>
            </w:r>
          </w:p>
          <w:p w:rsidR="00AD6DAD" w:rsidRDefault="00AD6DAD" w:rsidP="00DC19D2">
            <w:pPr>
              <w:rPr>
                <w:sz w:val="18"/>
                <w:szCs w:val="18"/>
              </w:rPr>
            </w:pPr>
          </w:p>
        </w:tc>
      </w:tr>
    </w:tbl>
    <w:p w:rsidR="006E2E24" w:rsidRDefault="006E2E24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4D174C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4D174C" w:rsidRPr="00243E57" w:rsidRDefault="004D174C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D174C" w:rsidRPr="003B23A8" w:rsidRDefault="004D174C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и работа на основните училишта во учебната 2018/2019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128/2018, 138/2018 и 53/2019</w:t>
            </w:r>
          </w:p>
          <w:p w:rsidR="004D174C" w:rsidRPr="007A2C1F" w:rsidRDefault="004D174C" w:rsidP="00DC19D2">
            <w:r>
              <w:t>(Закон за основното образование)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bottom w:val="single" w:sz="4" w:space="0" w:color="auto"/>
            </w:tcBorders>
          </w:tcPr>
          <w:p w:rsidR="004D174C" w:rsidRPr="00F671F8" w:rsidRDefault="004D174C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4D174C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4D174C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2018/2019 во јавните средни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</w:t>
            </w:r>
            <w:r w:rsidR="001D2387">
              <w:rPr>
                <w:rFonts w:asciiTheme="minorHAnsi" w:hAnsiTheme="minorHAnsi"/>
                <w:b w:val="0"/>
                <w:sz w:val="22"/>
                <w:szCs w:val="22"/>
              </w:rPr>
              <w:t>33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1D2387">
              <w:rPr>
                <w:rFonts w:asciiTheme="minorHAnsi" w:hAnsiTheme="minorHAnsi"/>
                <w:b w:val="0"/>
                <w:sz w:val="22"/>
                <w:szCs w:val="22"/>
              </w:rPr>
              <w:t>8, 245/2018 и 54/2019</w:t>
            </w:r>
          </w:p>
          <w:p w:rsidR="004D174C" w:rsidRPr="007A2C1F" w:rsidRDefault="004D174C" w:rsidP="00DC19D2">
            <w:r>
              <w:t>(Закон за средното образование)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1D2387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243E57" w:rsidRDefault="001D2387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3B23A8" w:rsidRDefault="001D2387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распоред на работното време во Владата на Република Македонија, министерствата и другите органи на државната управа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86/2017</w:t>
            </w:r>
          </w:p>
          <w:p w:rsidR="001D2387" w:rsidRPr="007A2C1F" w:rsidRDefault="001D2387" w:rsidP="00DC19D2">
            <w:r>
              <w:t>(Закон за Владата на Република Македонија)</w:t>
            </w:r>
          </w:p>
          <w:p w:rsidR="001D2387" w:rsidRPr="00647975" w:rsidRDefault="001D2387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2387" w:rsidRPr="00F671F8" w:rsidRDefault="001D2387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8B539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243E57" w:rsidRDefault="008B5399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Default="008B5399" w:rsidP="00DC19D2">
            <w:r>
              <w:rPr>
                <w:b/>
              </w:rPr>
              <w:t>П</w:t>
            </w:r>
            <w:r w:rsidRPr="00C04F46">
              <w:rPr>
                <w:b/>
              </w:rPr>
              <w:t>равилник</w:t>
            </w:r>
            <w:r>
              <w:rPr>
                <w:b/>
              </w:rPr>
              <w:t xml:space="preserve"> </w:t>
            </w:r>
            <w:r w:rsidRPr="00C04F46">
              <w:rPr>
                <w:b/>
              </w:rPr>
              <w:t xml:space="preserve">за </w:t>
            </w:r>
            <w:r w:rsidRPr="008B5399">
              <w:rPr>
                <w:b/>
              </w:rPr>
              <w:t>условите и опремата во објектите кои произведуваат храна со традиционални карактеристики - сирење добиено од млеко од овци и кози (мандри)</w:t>
            </w:r>
            <w:r>
              <w:rPr>
                <w:b/>
              </w:rPr>
              <w:t xml:space="preserve">, </w:t>
            </w:r>
            <w:r w:rsidRPr="003B23A8">
              <w:t>„Службен весни</w:t>
            </w:r>
            <w:r>
              <w:t>к на Република Македонија“ бр. 61/2009</w:t>
            </w:r>
          </w:p>
          <w:p w:rsidR="008B5399" w:rsidRPr="003B23A8" w:rsidRDefault="008B5399" w:rsidP="00DC19D2">
            <w:pPr>
              <w:rPr>
                <w:b/>
              </w:rPr>
            </w:pPr>
          </w:p>
          <w:p w:rsidR="008B5399" w:rsidRPr="007A2C1F" w:rsidRDefault="008B5399" w:rsidP="00DC19D2">
            <w:r>
              <w:t>(Закон за безбедност на храната)</w:t>
            </w:r>
          </w:p>
          <w:p w:rsidR="008B5399" w:rsidRPr="00647975" w:rsidRDefault="008B5399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F671F8" w:rsidRDefault="008B5399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B539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243E57" w:rsidRDefault="008B5399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Default="008B5399" w:rsidP="00DC19D2">
            <w:r>
              <w:rPr>
                <w:b/>
              </w:rPr>
              <w:t>П</w:t>
            </w:r>
            <w:r w:rsidRPr="00C04F46">
              <w:rPr>
                <w:b/>
              </w:rPr>
              <w:t>равилник</w:t>
            </w:r>
            <w:r>
              <w:rPr>
                <w:b/>
              </w:rPr>
              <w:t xml:space="preserve"> </w:t>
            </w:r>
            <w:r w:rsidRPr="00C04F46">
              <w:rPr>
                <w:b/>
              </w:rPr>
              <w:t xml:space="preserve">за </w:t>
            </w:r>
            <w:r w:rsidRPr="008B5399">
              <w:rPr>
                <w:b/>
              </w:rPr>
              <w:t>условите за директно снабдување од страна на производителот на мали количества примарни производи до крајните потрошувачи или до локалните малопродажни трговци кои директно го снабдуваат крајниот потрошувач, како и општите и посебните барања за локализирана активност за операторите со храна од мал обем</w:t>
            </w:r>
            <w:r>
              <w:t xml:space="preserve">, </w:t>
            </w:r>
            <w:r w:rsidRPr="003B23A8">
              <w:t>„Службен весни</w:t>
            </w:r>
            <w:r>
              <w:t>к на Република Македонија“ бр. 10/2013</w:t>
            </w:r>
          </w:p>
          <w:p w:rsidR="008B5399" w:rsidRPr="003B23A8" w:rsidRDefault="008B5399" w:rsidP="00DC19D2">
            <w:pPr>
              <w:rPr>
                <w:b/>
              </w:rPr>
            </w:pPr>
          </w:p>
          <w:p w:rsidR="008B5399" w:rsidRPr="007A2C1F" w:rsidRDefault="008B5399" w:rsidP="00DC19D2">
            <w:r>
              <w:t>(Закон за безбедност на храната)</w:t>
            </w:r>
          </w:p>
          <w:p w:rsidR="008B5399" w:rsidRPr="00647975" w:rsidRDefault="008B5399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F671F8" w:rsidRDefault="008B5399" w:rsidP="00DC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B539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243E57" w:rsidRDefault="008B5399" w:rsidP="00DC19D2">
            <w:pPr>
              <w:jc w:val="center"/>
              <w:rPr>
                <w:b/>
              </w:rPr>
            </w:pPr>
            <w:r w:rsidRPr="004D174C">
              <w:rPr>
                <w:b/>
              </w:rPr>
              <w:t>01.0</w:t>
            </w:r>
            <w:r>
              <w:rPr>
                <w:b/>
              </w:rPr>
              <w:t>9</w:t>
            </w:r>
            <w:r w:rsidRPr="004D174C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Default="008B5399" w:rsidP="00DC19D2">
            <w:r>
              <w:rPr>
                <w:b/>
              </w:rPr>
              <w:t>П</w:t>
            </w:r>
            <w:r w:rsidRPr="00C04F46">
              <w:rPr>
                <w:b/>
              </w:rPr>
              <w:t>равилник</w:t>
            </w:r>
            <w:r>
              <w:rPr>
                <w:b/>
              </w:rPr>
              <w:t xml:space="preserve"> </w:t>
            </w:r>
            <w:r w:rsidRPr="00C04F46">
              <w:rPr>
                <w:b/>
              </w:rPr>
              <w:t xml:space="preserve">за </w:t>
            </w:r>
            <w:r w:rsidRPr="008B5399">
              <w:rPr>
                <w:b/>
              </w:rPr>
              <w:t>посебните барања за храната од животинско потекло</w:t>
            </w:r>
            <w:r>
              <w:t xml:space="preserve">, </w:t>
            </w:r>
            <w:r w:rsidRPr="003B23A8">
              <w:t>„Службен весни</w:t>
            </w:r>
            <w:r>
              <w:t>к на Република Македонија“ бр. 28/2016</w:t>
            </w:r>
          </w:p>
          <w:p w:rsidR="008B5399" w:rsidRPr="003B23A8" w:rsidRDefault="008B5399" w:rsidP="00DC19D2">
            <w:pPr>
              <w:rPr>
                <w:b/>
              </w:rPr>
            </w:pPr>
          </w:p>
          <w:p w:rsidR="008B5399" w:rsidRPr="007A2C1F" w:rsidRDefault="008B5399" w:rsidP="00DC19D2">
            <w:r>
              <w:t>(Закон за безбедност на храната)</w:t>
            </w:r>
          </w:p>
          <w:p w:rsidR="008B5399" w:rsidRPr="00647975" w:rsidRDefault="008B5399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5399" w:rsidRPr="008B5399" w:rsidRDefault="008B5399" w:rsidP="008B5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B5399">
              <w:rPr>
                <w:sz w:val="18"/>
                <w:szCs w:val="18"/>
              </w:rPr>
              <w:t>ленови 130, 131, 132, 133, 134, 135, 136, 137, 138, 139, 140, 141, 142, 143, 144 и 145</w:t>
            </w:r>
            <w:r>
              <w:rPr>
                <w:sz w:val="18"/>
                <w:szCs w:val="18"/>
              </w:rPr>
              <w:t xml:space="preserve"> од Правилникот</w:t>
            </w:r>
            <w:r w:rsidRPr="008B5399">
              <w:rPr>
                <w:sz w:val="18"/>
                <w:szCs w:val="18"/>
              </w:rPr>
              <w:t>.</w:t>
            </w:r>
          </w:p>
        </w:tc>
      </w:tr>
    </w:tbl>
    <w:p w:rsidR="00A95FFB" w:rsidRDefault="00A95FFB" w:rsidP="00000905">
      <w:pPr>
        <w:spacing w:after="0" w:line="240" w:lineRule="auto"/>
        <w:rPr>
          <w:b/>
        </w:rPr>
      </w:pPr>
    </w:p>
    <w:p w:rsidR="00C04F46" w:rsidRPr="00C019BB" w:rsidRDefault="00C04F46" w:rsidP="00000905">
      <w:pPr>
        <w:spacing w:after="0" w:line="240" w:lineRule="auto"/>
        <w:rPr>
          <w:b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14B3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50A6"/>
    <w:rsid w:val="0035692F"/>
    <w:rsid w:val="00357582"/>
    <w:rsid w:val="00364EDE"/>
    <w:rsid w:val="003667CA"/>
    <w:rsid w:val="003672B3"/>
    <w:rsid w:val="00367E96"/>
    <w:rsid w:val="00373D67"/>
    <w:rsid w:val="00374494"/>
    <w:rsid w:val="00376FD0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701E"/>
    <w:rsid w:val="003A7461"/>
    <w:rsid w:val="003B02AD"/>
    <w:rsid w:val="003B23A8"/>
    <w:rsid w:val="003B3C81"/>
    <w:rsid w:val="003B4AF5"/>
    <w:rsid w:val="003C00A3"/>
    <w:rsid w:val="003C60EC"/>
    <w:rsid w:val="003D29E4"/>
    <w:rsid w:val="003D45F2"/>
    <w:rsid w:val="003D64FB"/>
    <w:rsid w:val="003E0328"/>
    <w:rsid w:val="003E3973"/>
    <w:rsid w:val="003F15FE"/>
    <w:rsid w:val="003F204D"/>
    <w:rsid w:val="003F594D"/>
    <w:rsid w:val="003F675D"/>
    <w:rsid w:val="00413028"/>
    <w:rsid w:val="004157FE"/>
    <w:rsid w:val="00421FA6"/>
    <w:rsid w:val="00423235"/>
    <w:rsid w:val="0042586A"/>
    <w:rsid w:val="00425CB6"/>
    <w:rsid w:val="0042633E"/>
    <w:rsid w:val="004265D7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174C"/>
    <w:rsid w:val="004D7822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B3071"/>
    <w:rsid w:val="008B31D2"/>
    <w:rsid w:val="008B3A71"/>
    <w:rsid w:val="008B5399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24CB1"/>
    <w:rsid w:val="00D338E1"/>
    <w:rsid w:val="00D356DE"/>
    <w:rsid w:val="00D43358"/>
    <w:rsid w:val="00D50A4E"/>
    <w:rsid w:val="00D52A7D"/>
    <w:rsid w:val="00D52D71"/>
    <w:rsid w:val="00D55557"/>
    <w:rsid w:val="00D62C53"/>
    <w:rsid w:val="00D64528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0CB1-0E62-4D64-BC0A-8129FD09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2019-08-30T12:24:00Z</dcterms:created>
  <dcterms:modified xsi:type="dcterms:W3CDTF">2019-08-30T12:24:00Z</dcterms:modified>
</cp:coreProperties>
</file>