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180" w:type="dxa"/>
        <w:tblInd w:w="108" w:type="dxa"/>
        <w:tblLook w:val="01E0" w:firstRow="1" w:lastRow="1" w:firstColumn="1" w:lastColumn="1" w:noHBand="0" w:noVBand="0"/>
      </w:tblPr>
      <w:tblGrid>
        <w:gridCol w:w="4860"/>
        <w:gridCol w:w="4320"/>
      </w:tblGrid>
      <w:tr w:rsidR="00B76AB5" w:rsidRPr="002E7528" w14:paraId="0E127B78" w14:textId="77777777" w:rsidTr="00B76AB5">
        <w:tc>
          <w:tcPr>
            <w:tcW w:w="4860" w:type="dxa"/>
          </w:tcPr>
          <w:p w14:paraId="0E127B6F" w14:textId="77777777" w:rsidR="00B76AB5" w:rsidRPr="002E7528" w:rsidRDefault="00B76AB5">
            <w:pPr>
              <w:jc w:val="right"/>
              <w:rPr>
                <w:rFonts w:ascii="Arial" w:eastAsia="Times New Roman" w:hAnsi="Arial" w:cs="Arial"/>
                <w:sz w:val="21"/>
                <w:szCs w:val="21"/>
                <w:lang w:eastAsia="nl-NL"/>
              </w:rPr>
            </w:pPr>
            <w:bookmarkStart w:id="0" w:name="_GoBack"/>
            <w:bookmarkEnd w:id="0"/>
            <w:r w:rsidRPr="002E7528">
              <w:rPr>
                <w:rFonts w:ascii="Arial" w:hAnsi="Arial" w:cs="Arial"/>
                <w:sz w:val="21"/>
                <w:szCs w:val="21"/>
              </w:rPr>
              <w:t xml:space="preserve">                      </w:t>
            </w:r>
          </w:p>
          <w:p w14:paraId="0E127B70" w14:textId="77777777" w:rsidR="00B76AB5" w:rsidRPr="002E7528" w:rsidRDefault="00B76AB5">
            <w:pPr>
              <w:jc w:val="right"/>
              <w:rPr>
                <w:rFonts w:ascii="Arial" w:hAnsi="Arial" w:cs="Arial"/>
                <w:sz w:val="21"/>
                <w:szCs w:val="21"/>
                <w:lang w:val="mk-MK"/>
              </w:rPr>
            </w:pPr>
          </w:p>
          <w:p w14:paraId="0E127B71" w14:textId="77777777" w:rsidR="002E7528" w:rsidRPr="002E7528" w:rsidRDefault="002E7528">
            <w:pPr>
              <w:jc w:val="right"/>
              <w:rPr>
                <w:rFonts w:ascii="Arial" w:hAnsi="Arial" w:cs="Arial"/>
                <w:sz w:val="21"/>
                <w:szCs w:val="21"/>
                <w:lang w:val="mk-MK"/>
              </w:rPr>
            </w:pPr>
          </w:p>
          <w:p w14:paraId="0E127B72" w14:textId="77777777" w:rsidR="00B76AB5" w:rsidRPr="002E7528" w:rsidRDefault="00B76AB5">
            <w:pPr>
              <w:jc w:val="right"/>
              <w:rPr>
                <w:rFonts w:ascii="Arial" w:eastAsia="Arial Unicode MS" w:hAnsi="Arial" w:cs="Arial"/>
                <w:sz w:val="21"/>
                <w:szCs w:val="21"/>
                <w:lang w:bidi="en-US"/>
              </w:rPr>
            </w:pPr>
            <w:r w:rsidRPr="002E7528">
              <w:rPr>
                <w:rFonts w:ascii="Arial" w:hAnsi="Arial" w:cs="Arial"/>
                <w:sz w:val="21"/>
                <w:szCs w:val="21"/>
              </w:rPr>
              <w:t xml:space="preserve">ПРЕДЛАГАЧ:                                      </w:t>
            </w:r>
          </w:p>
          <w:p w14:paraId="0E127B73" w14:textId="77777777" w:rsidR="00B76AB5" w:rsidRPr="002E7528" w:rsidRDefault="00B76AB5">
            <w:pPr>
              <w:widowControl w:val="0"/>
              <w:jc w:val="right"/>
              <w:rPr>
                <w:rFonts w:ascii="Arial" w:eastAsia="Arial Unicode MS" w:hAnsi="Arial" w:cs="Arial"/>
                <w:sz w:val="21"/>
                <w:szCs w:val="21"/>
                <w:lang w:eastAsia="nl-NL" w:bidi="en-US"/>
              </w:rPr>
            </w:pPr>
            <w:r w:rsidRPr="002E7528">
              <w:rPr>
                <w:rFonts w:ascii="Arial" w:hAnsi="Arial" w:cs="Arial"/>
                <w:sz w:val="21"/>
                <w:szCs w:val="21"/>
              </w:rPr>
              <w:t xml:space="preserve"> </w:t>
            </w:r>
          </w:p>
        </w:tc>
        <w:tc>
          <w:tcPr>
            <w:tcW w:w="4320" w:type="dxa"/>
          </w:tcPr>
          <w:p w14:paraId="0E127B74" w14:textId="77777777" w:rsidR="00B76AB5" w:rsidRPr="002E7528" w:rsidRDefault="002E7528" w:rsidP="002E7528">
            <w:pPr>
              <w:jc w:val="right"/>
              <w:rPr>
                <w:rFonts w:ascii="Arial" w:eastAsia="Times New Roman" w:hAnsi="Arial" w:cs="Arial"/>
                <w:sz w:val="21"/>
                <w:szCs w:val="21"/>
                <w:lang w:eastAsia="nl-NL"/>
              </w:rPr>
            </w:pPr>
            <w:r w:rsidRPr="002E7528">
              <w:rPr>
                <w:noProof/>
              </w:rPr>
              <w:drawing>
                <wp:inline distT="0" distB="0" distL="0" distR="0" wp14:anchorId="0E127FE0" wp14:editId="0E127FE1">
                  <wp:extent cx="755279" cy="504967"/>
                  <wp:effectExtent l="19050" t="0" r="6721" b="0"/>
                  <wp:docPr id="9" name="Picture 7" descr="Image result for еу фла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еу флаг"/>
                          <pic:cNvPicPr>
                            <a:picLocks noChangeAspect="1" noChangeArrowheads="1"/>
                          </pic:cNvPicPr>
                        </pic:nvPicPr>
                        <pic:blipFill>
                          <a:blip r:embed="rId12" cstate="print"/>
                          <a:srcRect/>
                          <a:stretch>
                            <a:fillRect/>
                          </a:stretch>
                        </pic:blipFill>
                        <pic:spPr bwMode="auto">
                          <a:xfrm>
                            <a:off x="0" y="0"/>
                            <a:ext cx="755544" cy="505144"/>
                          </a:xfrm>
                          <a:prstGeom prst="rect">
                            <a:avLst/>
                          </a:prstGeom>
                          <a:noFill/>
                          <a:ln w="9525">
                            <a:noFill/>
                            <a:miter lim="800000"/>
                            <a:headEnd/>
                            <a:tailEnd/>
                          </a:ln>
                        </pic:spPr>
                      </pic:pic>
                    </a:graphicData>
                  </a:graphic>
                </wp:inline>
              </w:drawing>
            </w:r>
          </w:p>
          <w:p w14:paraId="0E127B75" w14:textId="77777777" w:rsidR="002E7528" w:rsidRPr="002E7528" w:rsidRDefault="002E7528">
            <w:pPr>
              <w:jc w:val="both"/>
              <w:rPr>
                <w:rFonts w:ascii="Arial" w:hAnsi="Arial" w:cs="Arial"/>
                <w:sz w:val="21"/>
                <w:szCs w:val="21"/>
                <w:lang w:val="mk-MK"/>
              </w:rPr>
            </w:pPr>
          </w:p>
          <w:p w14:paraId="0E127B76" w14:textId="77777777" w:rsidR="00B76AB5" w:rsidRPr="002E7528" w:rsidRDefault="00B76AB5">
            <w:pPr>
              <w:jc w:val="both"/>
              <w:rPr>
                <w:rFonts w:ascii="Arial" w:eastAsia="Arial Unicode MS" w:hAnsi="Arial" w:cs="Arial"/>
                <w:sz w:val="21"/>
                <w:szCs w:val="21"/>
                <w:lang w:bidi="en-US"/>
              </w:rPr>
            </w:pPr>
            <w:r w:rsidRPr="002E7528">
              <w:rPr>
                <w:rFonts w:ascii="Arial" w:hAnsi="Arial" w:cs="Arial"/>
                <w:sz w:val="21"/>
                <w:szCs w:val="21"/>
              </w:rPr>
              <w:t xml:space="preserve">Владата  на Република Северна Македонија </w:t>
            </w:r>
          </w:p>
          <w:p w14:paraId="0E127B77" w14:textId="77777777" w:rsidR="00B76AB5" w:rsidRPr="002E7528" w:rsidRDefault="00B76AB5">
            <w:pPr>
              <w:widowControl w:val="0"/>
              <w:jc w:val="both"/>
              <w:rPr>
                <w:rFonts w:ascii="Arial" w:eastAsia="Arial Unicode MS" w:hAnsi="Arial" w:cs="Arial"/>
                <w:sz w:val="21"/>
                <w:szCs w:val="21"/>
                <w:lang w:eastAsia="nl-NL" w:bidi="en-US"/>
              </w:rPr>
            </w:pPr>
          </w:p>
        </w:tc>
      </w:tr>
      <w:tr w:rsidR="00B76AB5" w:rsidRPr="002E7528" w14:paraId="0E127B7F" w14:textId="77777777" w:rsidTr="00B76AB5">
        <w:tc>
          <w:tcPr>
            <w:tcW w:w="4860" w:type="dxa"/>
          </w:tcPr>
          <w:p w14:paraId="0E127B79" w14:textId="77777777" w:rsidR="00B76AB5" w:rsidRPr="002E7528" w:rsidRDefault="00B76AB5">
            <w:pPr>
              <w:jc w:val="right"/>
              <w:rPr>
                <w:rFonts w:ascii="Arial" w:eastAsia="Arial Unicode MS" w:hAnsi="Arial" w:cs="Arial"/>
                <w:sz w:val="21"/>
                <w:szCs w:val="21"/>
                <w:lang w:eastAsia="nl-NL" w:bidi="en-US"/>
              </w:rPr>
            </w:pPr>
            <w:r w:rsidRPr="002E7528">
              <w:rPr>
                <w:rFonts w:ascii="Arial" w:hAnsi="Arial" w:cs="Arial"/>
                <w:sz w:val="21"/>
                <w:szCs w:val="21"/>
              </w:rPr>
              <w:t>ПРЕТСТАВНИЦИ:</w:t>
            </w:r>
          </w:p>
          <w:p w14:paraId="0E127B7A" w14:textId="77777777" w:rsidR="00B76AB5" w:rsidRPr="002E7528" w:rsidRDefault="00B76AB5">
            <w:pPr>
              <w:widowControl w:val="0"/>
              <w:jc w:val="right"/>
              <w:rPr>
                <w:rFonts w:ascii="Arial" w:eastAsia="Arial Unicode MS" w:hAnsi="Arial" w:cs="Arial"/>
                <w:sz w:val="21"/>
                <w:szCs w:val="21"/>
                <w:lang w:eastAsia="nl-NL" w:bidi="en-US"/>
              </w:rPr>
            </w:pPr>
          </w:p>
        </w:tc>
        <w:tc>
          <w:tcPr>
            <w:tcW w:w="4320" w:type="dxa"/>
          </w:tcPr>
          <w:p w14:paraId="0E127B7B" w14:textId="77777777" w:rsidR="00B76AB5" w:rsidRPr="002E7528" w:rsidRDefault="00B76AB5">
            <w:pPr>
              <w:jc w:val="both"/>
              <w:rPr>
                <w:rFonts w:ascii="Arial" w:eastAsia="Times New Roman" w:hAnsi="Arial" w:cs="Arial"/>
                <w:sz w:val="21"/>
                <w:szCs w:val="21"/>
                <w:lang w:eastAsia="nl-NL"/>
              </w:rPr>
            </w:pPr>
            <w:r w:rsidRPr="002E7528">
              <w:rPr>
                <w:rFonts w:ascii="Arial" w:hAnsi="Arial" w:cs="Arial"/>
                <w:sz w:val="21"/>
                <w:szCs w:val="21"/>
              </w:rPr>
              <w:t xml:space="preserve">д-р Венко Филипче, министер за здравство </w:t>
            </w:r>
          </w:p>
          <w:p w14:paraId="0E127B7C" w14:textId="77777777" w:rsidR="00B76AB5" w:rsidRPr="002E7528" w:rsidRDefault="00B76AB5">
            <w:pPr>
              <w:jc w:val="both"/>
              <w:rPr>
                <w:rFonts w:ascii="Arial" w:hAnsi="Arial" w:cs="Arial"/>
                <w:sz w:val="21"/>
                <w:szCs w:val="21"/>
              </w:rPr>
            </w:pPr>
            <w:r w:rsidRPr="002E7528">
              <w:rPr>
                <w:rFonts w:ascii="Arial" w:hAnsi="Arial" w:cs="Arial"/>
                <w:sz w:val="21"/>
                <w:szCs w:val="21"/>
              </w:rPr>
              <w:t>и</w:t>
            </w:r>
          </w:p>
          <w:p w14:paraId="0E127B7D" w14:textId="77777777" w:rsidR="00B76AB5" w:rsidRPr="002E7528" w:rsidRDefault="00B76AB5">
            <w:pPr>
              <w:jc w:val="both"/>
              <w:rPr>
                <w:rFonts w:ascii="Arial" w:hAnsi="Arial" w:cs="Arial"/>
                <w:sz w:val="21"/>
                <w:szCs w:val="21"/>
              </w:rPr>
            </w:pPr>
            <w:r w:rsidRPr="002E7528">
              <w:rPr>
                <w:rFonts w:ascii="Arial" w:hAnsi="Arial" w:cs="Arial"/>
                <w:sz w:val="21"/>
                <w:szCs w:val="21"/>
              </w:rPr>
              <w:t>Асим Муса, заменик на министерот за здравство</w:t>
            </w:r>
          </w:p>
          <w:p w14:paraId="0E127B7E" w14:textId="77777777" w:rsidR="00B76AB5" w:rsidRPr="002E7528" w:rsidRDefault="00B76AB5">
            <w:pPr>
              <w:widowControl w:val="0"/>
              <w:jc w:val="both"/>
              <w:rPr>
                <w:rFonts w:ascii="Arial" w:eastAsia="Arial Unicode MS" w:hAnsi="Arial" w:cs="Arial"/>
                <w:sz w:val="21"/>
                <w:szCs w:val="21"/>
                <w:lang w:eastAsia="nl-NL" w:bidi="en-US"/>
              </w:rPr>
            </w:pPr>
          </w:p>
        </w:tc>
      </w:tr>
      <w:tr w:rsidR="00B76AB5" w:rsidRPr="002E7528" w14:paraId="0E127B85" w14:textId="77777777" w:rsidTr="00B76AB5">
        <w:tc>
          <w:tcPr>
            <w:tcW w:w="4860" w:type="dxa"/>
            <w:hideMark/>
          </w:tcPr>
          <w:p w14:paraId="0E127B80" w14:textId="77777777" w:rsidR="00B76AB5" w:rsidRPr="002E7528" w:rsidRDefault="00B76AB5">
            <w:pPr>
              <w:widowControl w:val="0"/>
              <w:jc w:val="right"/>
              <w:rPr>
                <w:rFonts w:ascii="Arial" w:eastAsia="Arial Unicode MS" w:hAnsi="Arial" w:cs="Arial"/>
                <w:sz w:val="21"/>
                <w:szCs w:val="21"/>
                <w:lang w:eastAsia="nl-NL" w:bidi="en-US"/>
              </w:rPr>
            </w:pPr>
            <w:r w:rsidRPr="002E7528">
              <w:rPr>
                <w:rFonts w:ascii="Arial" w:hAnsi="Arial" w:cs="Arial"/>
                <w:sz w:val="21"/>
                <w:szCs w:val="21"/>
              </w:rPr>
              <w:t>ПОВЕРЕНИЦИ:</w:t>
            </w:r>
          </w:p>
        </w:tc>
        <w:tc>
          <w:tcPr>
            <w:tcW w:w="4320" w:type="dxa"/>
          </w:tcPr>
          <w:p w14:paraId="0E127B81" w14:textId="77777777" w:rsidR="00B76AB5" w:rsidRPr="002E7528" w:rsidRDefault="00B76AB5">
            <w:pPr>
              <w:jc w:val="both"/>
              <w:rPr>
                <w:rFonts w:ascii="Arial" w:eastAsia="Times New Roman" w:hAnsi="Arial" w:cs="Arial"/>
                <w:sz w:val="21"/>
                <w:szCs w:val="21"/>
                <w:lang w:eastAsia="nl-NL"/>
              </w:rPr>
            </w:pPr>
            <w:r w:rsidRPr="002E7528">
              <w:rPr>
                <w:rFonts w:ascii="Arial" w:hAnsi="Arial" w:cs="Arial"/>
                <w:sz w:val="21"/>
                <w:szCs w:val="21"/>
              </w:rPr>
              <w:t>Владимир Милошев, државен секретар во Министерството за здравство</w:t>
            </w:r>
          </w:p>
          <w:p w14:paraId="0E127B82" w14:textId="77777777" w:rsidR="00B76AB5" w:rsidRPr="002E7528" w:rsidRDefault="00B76AB5">
            <w:pPr>
              <w:jc w:val="both"/>
              <w:rPr>
                <w:rFonts w:ascii="Arial" w:hAnsi="Arial" w:cs="Arial"/>
                <w:sz w:val="21"/>
                <w:szCs w:val="21"/>
              </w:rPr>
            </w:pPr>
            <w:r w:rsidRPr="002E7528">
              <w:rPr>
                <w:rFonts w:ascii="Arial" w:hAnsi="Arial" w:cs="Arial"/>
                <w:sz w:val="21"/>
                <w:szCs w:val="21"/>
              </w:rPr>
              <w:t>и</w:t>
            </w:r>
          </w:p>
          <w:p w14:paraId="0E127B83" w14:textId="77777777" w:rsidR="00B76AB5" w:rsidRPr="002E7528" w:rsidRDefault="00B76AB5">
            <w:pPr>
              <w:jc w:val="both"/>
              <w:rPr>
                <w:rFonts w:ascii="Arial" w:hAnsi="Arial" w:cs="Arial"/>
                <w:sz w:val="21"/>
                <w:szCs w:val="21"/>
              </w:rPr>
            </w:pPr>
            <w:r w:rsidRPr="002E7528">
              <w:rPr>
                <w:rFonts w:ascii="Arial" w:hAnsi="Arial" w:cs="Arial"/>
                <w:sz w:val="21"/>
                <w:szCs w:val="21"/>
              </w:rPr>
              <w:t>Михајло Костовски, државен советник во Министерството за здравство</w:t>
            </w:r>
          </w:p>
          <w:p w14:paraId="0E127B84" w14:textId="77777777" w:rsidR="00B76AB5" w:rsidRPr="002E7528" w:rsidRDefault="00B76AB5">
            <w:pPr>
              <w:jc w:val="both"/>
              <w:rPr>
                <w:rFonts w:ascii="Arial" w:eastAsia="Arial Unicode MS" w:hAnsi="Arial" w:cs="Arial"/>
                <w:sz w:val="21"/>
                <w:szCs w:val="21"/>
                <w:lang w:eastAsia="nl-NL" w:bidi="en-US"/>
              </w:rPr>
            </w:pPr>
          </w:p>
        </w:tc>
      </w:tr>
    </w:tbl>
    <w:p w14:paraId="0E127B86" w14:textId="77777777" w:rsidR="00B76AB5" w:rsidRPr="002E7528" w:rsidRDefault="00B76AB5" w:rsidP="00B76AB5">
      <w:pPr>
        <w:jc w:val="both"/>
        <w:rPr>
          <w:rFonts w:ascii="Arial" w:eastAsia="Arial Unicode MS" w:hAnsi="Arial" w:cs="Arial"/>
          <w:color w:val="FF0000"/>
          <w:sz w:val="21"/>
          <w:szCs w:val="21"/>
          <w:lang w:eastAsia="nl-NL" w:bidi="en-US"/>
        </w:rPr>
      </w:pPr>
    </w:p>
    <w:p w14:paraId="0E127B87" w14:textId="77777777" w:rsidR="00B76AB5" w:rsidRPr="002E7528" w:rsidRDefault="00B76AB5" w:rsidP="00B76AB5">
      <w:pPr>
        <w:jc w:val="both"/>
        <w:rPr>
          <w:rFonts w:ascii="Arial" w:eastAsia="Times New Roman" w:hAnsi="Arial" w:cs="Arial"/>
          <w:color w:val="FF0000"/>
          <w:sz w:val="21"/>
          <w:szCs w:val="21"/>
        </w:rPr>
      </w:pPr>
    </w:p>
    <w:p w14:paraId="0E127B88" w14:textId="77777777" w:rsidR="00B76AB5" w:rsidRPr="002E7528" w:rsidRDefault="00B76AB5" w:rsidP="00B76AB5">
      <w:pPr>
        <w:jc w:val="both"/>
        <w:rPr>
          <w:rFonts w:ascii="Arial" w:hAnsi="Arial" w:cs="Arial"/>
          <w:color w:val="FF0000"/>
          <w:sz w:val="21"/>
          <w:szCs w:val="21"/>
        </w:rPr>
      </w:pPr>
    </w:p>
    <w:p w14:paraId="0E127B89" w14:textId="77777777" w:rsidR="00B76AB5" w:rsidRPr="002E7528" w:rsidRDefault="00B76AB5" w:rsidP="00B76AB5">
      <w:pPr>
        <w:jc w:val="both"/>
        <w:rPr>
          <w:rFonts w:ascii="Arial" w:hAnsi="Arial" w:cs="Arial"/>
          <w:color w:val="FF0000"/>
          <w:sz w:val="21"/>
          <w:szCs w:val="21"/>
        </w:rPr>
      </w:pPr>
    </w:p>
    <w:p w14:paraId="0E127B8A" w14:textId="77777777" w:rsidR="00B76AB5" w:rsidRPr="002E7528" w:rsidRDefault="00B76AB5" w:rsidP="00B76AB5">
      <w:pPr>
        <w:jc w:val="both"/>
        <w:rPr>
          <w:rFonts w:ascii="Arial" w:hAnsi="Arial" w:cs="Arial"/>
          <w:color w:val="FF0000"/>
          <w:sz w:val="21"/>
          <w:szCs w:val="21"/>
        </w:rPr>
      </w:pPr>
    </w:p>
    <w:p w14:paraId="0E127B8B" w14:textId="77777777" w:rsidR="00B76AB5" w:rsidRPr="002E7528" w:rsidRDefault="00B76AB5" w:rsidP="00B76AB5">
      <w:pPr>
        <w:jc w:val="both"/>
        <w:rPr>
          <w:rFonts w:ascii="Arial" w:hAnsi="Arial" w:cs="Arial"/>
          <w:color w:val="FF0000"/>
          <w:sz w:val="21"/>
          <w:szCs w:val="21"/>
        </w:rPr>
      </w:pPr>
    </w:p>
    <w:p w14:paraId="0E127B8C" w14:textId="77777777" w:rsidR="00B76AB5" w:rsidRPr="002E7528" w:rsidRDefault="00B76AB5" w:rsidP="00B76AB5">
      <w:pPr>
        <w:jc w:val="center"/>
        <w:rPr>
          <w:rFonts w:ascii="Arial" w:hAnsi="Arial" w:cs="Arial"/>
          <w:sz w:val="21"/>
          <w:szCs w:val="21"/>
        </w:rPr>
      </w:pPr>
      <w:r w:rsidRPr="002E7528">
        <w:rPr>
          <w:rFonts w:ascii="Arial" w:hAnsi="Arial" w:cs="Arial"/>
          <w:sz w:val="21"/>
          <w:szCs w:val="21"/>
        </w:rPr>
        <w:t>П Р Е Д Л О Г - З А К О Н</w:t>
      </w:r>
    </w:p>
    <w:p w14:paraId="0E127B8D" w14:textId="77777777" w:rsidR="00B76AB5" w:rsidRPr="002E7528" w:rsidRDefault="00B76AB5" w:rsidP="00B76AB5">
      <w:pPr>
        <w:jc w:val="center"/>
        <w:rPr>
          <w:rFonts w:ascii="Arial" w:hAnsi="Arial" w:cs="Arial"/>
          <w:sz w:val="21"/>
          <w:szCs w:val="21"/>
        </w:rPr>
      </w:pPr>
      <w:proofErr w:type="gramStart"/>
      <w:r w:rsidRPr="002E7528">
        <w:rPr>
          <w:rFonts w:ascii="Arial" w:hAnsi="Arial" w:cs="Arial"/>
          <w:sz w:val="21"/>
          <w:szCs w:val="21"/>
        </w:rPr>
        <w:t>за</w:t>
      </w:r>
      <w:proofErr w:type="gramEnd"/>
      <w:r w:rsidRPr="002E7528">
        <w:rPr>
          <w:rFonts w:ascii="Arial" w:hAnsi="Arial" w:cs="Arial"/>
          <w:sz w:val="21"/>
          <w:szCs w:val="21"/>
        </w:rPr>
        <w:t xml:space="preserve"> контрола на опојни дроги и психотропни супстанции(*)</w:t>
      </w:r>
    </w:p>
    <w:p w14:paraId="0E127B8E" w14:textId="77777777" w:rsidR="00B76AB5" w:rsidRPr="002E7528" w:rsidRDefault="00B76AB5" w:rsidP="00B76AB5">
      <w:pPr>
        <w:jc w:val="center"/>
        <w:rPr>
          <w:rFonts w:ascii="Arial" w:hAnsi="Arial" w:cs="Arial"/>
          <w:sz w:val="21"/>
          <w:szCs w:val="21"/>
        </w:rPr>
      </w:pPr>
    </w:p>
    <w:p w14:paraId="0E127B8F" w14:textId="77777777" w:rsidR="00B76AB5" w:rsidRPr="002E7528" w:rsidRDefault="00B76AB5" w:rsidP="00B76AB5">
      <w:pPr>
        <w:jc w:val="both"/>
        <w:rPr>
          <w:rFonts w:ascii="Arial" w:hAnsi="Arial" w:cs="Arial"/>
          <w:sz w:val="21"/>
          <w:szCs w:val="21"/>
        </w:rPr>
      </w:pPr>
    </w:p>
    <w:p w14:paraId="0E127B90" w14:textId="77777777" w:rsidR="00B76AB5" w:rsidRPr="002E7528" w:rsidRDefault="00B76AB5" w:rsidP="00B76AB5">
      <w:pPr>
        <w:jc w:val="both"/>
        <w:rPr>
          <w:rFonts w:ascii="Arial" w:hAnsi="Arial" w:cs="Arial"/>
          <w:sz w:val="21"/>
          <w:szCs w:val="21"/>
        </w:rPr>
      </w:pPr>
    </w:p>
    <w:p w14:paraId="0E127B91" w14:textId="77777777" w:rsidR="00B76AB5" w:rsidRPr="002E7528" w:rsidRDefault="00B76AB5" w:rsidP="00B76AB5">
      <w:pPr>
        <w:jc w:val="both"/>
        <w:rPr>
          <w:rFonts w:ascii="Arial" w:hAnsi="Arial" w:cs="Arial"/>
          <w:sz w:val="21"/>
          <w:szCs w:val="21"/>
        </w:rPr>
      </w:pPr>
    </w:p>
    <w:p w14:paraId="0E127B92" w14:textId="77777777" w:rsidR="00B76AB5" w:rsidRPr="002E7528" w:rsidRDefault="00B76AB5" w:rsidP="00B76AB5">
      <w:pPr>
        <w:jc w:val="both"/>
        <w:rPr>
          <w:rFonts w:ascii="Arial" w:hAnsi="Arial" w:cs="Arial"/>
          <w:sz w:val="21"/>
          <w:szCs w:val="21"/>
        </w:rPr>
      </w:pPr>
    </w:p>
    <w:p w14:paraId="0E127B93" w14:textId="77777777" w:rsidR="00B76AB5" w:rsidRPr="002E7528" w:rsidRDefault="00B76AB5" w:rsidP="00B76AB5">
      <w:pPr>
        <w:jc w:val="center"/>
        <w:rPr>
          <w:rFonts w:ascii="Arial" w:hAnsi="Arial" w:cs="Arial"/>
          <w:sz w:val="21"/>
          <w:szCs w:val="21"/>
        </w:rPr>
      </w:pPr>
      <w:r w:rsidRPr="002E7528">
        <w:rPr>
          <w:rFonts w:ascii="Arial" w:hAnsi="Arial" w:cs="Arial"/>
          <w:sz w:val="21"/>
          <w:szCs w:val="21"/>
        </w:rPr>
        <w:t>Скопје, октомври 2019 година</w:t>
      </w:r>
    </w:p>
    <w:p w14:paraId="0E127B94" w14:textId="77777777" w:rsidR="00B561E6" w:rsidRPr="002E7528" w:rsidRDefault="00B561E6" w:rsidP="00663B89">
      <w:pPr>
        <w:keepNext/>
        <w:keepLines/>
        <w:spacing w:before="240" w:after="240" w:line="240" w:lineRule="auto"/>
        <w:ind w:left="567"/>
        <w:outlineLvl w:val="0"/>
        <w:rPr>
          <w:rFonts w:ascii="Arial" w:eastAsia="Calibri" w:hAnsi="Arial" w:cs="Arial"/>
          <w:lang w:eastAsia="en-GB"/>
        </w:rPr>
      </w:pPr>
      <w:r w:rsidRPr="002E7528">
        <w:rPr>
          <w:rFonts w:ascii="Arial" w:eastAsia="Calibri" w:hAnsi="Arial" w:cs="Arial"/>
          <w:noProof/>
        </w:rPr>
        <w:lastRenderedPageBreak/>
        <w:drawing>
          <wp:inline distT="0" distB="0" distL="0" distR="0" wp14:anchorId="0E127FE2" wp14:editId="0E127FE3">
            <wp:extent cx="5925820" cy="8419860"/>
            <wp:effectExtent l="19050" t="0" r="0" b="0"/>
            <wp:docPr id="7" name="Picture 2" descr="C:\Users\nikola.paskov\Desktop\1410201912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kola.paskov\Desktop\14102019124437.jpg"/>
                    <pic:cNvPicPr>
                      <a:picLocks noChangeAspect="1" noChangeArrowheads="1"/>
                    </pic:cNvPicPr>
                  </pic:nvPicPr>
                  <pic:blipFill>
                    <a:blip r:embed="rId13" cstate="print"/>
                    <a:srcRect/>
                    <a:stretch>
                      <a:fillRect/>
                    </a:stretch>
                  </pic:blipFill>
                  <pic:spPr bwMode="auto">
                    <a:xfrm>
                      <a:off x="0" y="0"/>
                      <a:ext cx="5925820" cy="8419860"/>
                    </a:xfrm>
                    <a:prstGeom prst="rect">
                      <a:avLst/>
                    </a:prstGeom>
                    <a:noFill/>
                    <a:ln w="9525">
                      <a:noFill/>
                      <a:miter lim="800000"/>
                      <a:headEnd/>
                      <a:tailEnd/>
                    </a:ln>
                  </pic:spPr>
                </pic:pic>
              </a:graphicData>
            </a:graphic>
          </wp:inline>
        </w:drawing>
      </w:r>
    </w:p>
    <w:p w14:paraId="0E127B95" w14:textId="77777777" w:rsidR="00B561E6" w:rsidRPr="002E7528" w:rsidRDefault="00B561E6" w:rsidP="00663B89">
      <w:pPr>
        <w:keepNext/>
        <w:keepLines/>
        <w:spacing w:before="240" w:after="240" w:line="240" w:lineRule="auto"/>
        <w:ind w:left="567"/>
        <w:outlineLvl w:val="0"/>
        <w:rPr>
          <w:rFonts w:ascii="Arial" w:eastAsia="Calibri" w:hAnsi="Arial" w:cs="Arial"/>
          <w:lang w:eastAsia="en-GB"/>
        </w:rPr>
      </w:pPr>
    </w:p>
    <w:p w14:paraId="0E127B96" w14:textId="77777777" w:rsidR="00B561E6" w:rsidRPr="002E7528" w:rsidRDefault="00B561E6" w:rsidP="00663B89">
      <w:pPr>
        <w:keepNext/>
        <w:keepLines/>
        <w:spacing w:before="240" w:after="240" w:line="240" w:lineRule="auto"/>
        <w:ind w:left="567"/>
        <w:outlineLvl w:val="0"/>
        <w:rPr>
          <w:rFonts w:ascii="Arial" w:eastAsia="Calibri" w:hAnsi="Arial" w:cs="Arial"/>
          <w:lang w:eastAsia="en-GB"/>
        </w:rPr>
      </w:pPr>
    </w:p>
    <w:p w14:paraId="0E127B97" w14:textId="77777777" w:rsidR="00663B89" w:rsidRPr="002E7528" w:rsidRDefault="00663B89" w:rsidP="00663B89">
      <w:pPr>
        <w:keepNext/>
        <w:keepLines/>
        <w:spacing w:before="240" w:after="240" w:line="240" w:lineRule="auto"/>
        <w:ind w:left="567"/>
        <w:outlineLvl w:val="0"/>
        <w:rPr>
          <w:rFonts w:ascii="Arial" w:eastAsia="Calibri" w:hAnsi="Arial" w:cs="Arial"/>
          <w:lang w:eastAsia="en-GB"/>
        </w:rPr>
      </w:pPr>
      <w:r w:rsidRPr="002E7528">
        <w:rPr>
          <w:rFonts w:ascii="Arial" w:eastAsia="Calibri" w:hAnsi="Arial" w:cs="Arial"/>
          <w:lang w:eastAsia="en-GB"/>
        </w:rPr>
        <w:lastRenderedPageBreak/>
        <w:t>ВОВЕД</w:t>
      </w:r>
    </w:p>
    <w:p w14:paraId="0E127B98" w14:textId="77777777" w:rsidR="00663B89" w:rsidRPr="002E7528" w:rsidRDefault="00663B89" w:rsidP="00663B89">
      <w:pPr>
        <w:keepNext/>
        <w:keepLines/>
        <w:numPr>
          <w:ilvl w:val="0"/>
          <w:numId w:val="1"/>
        </w:numPr>
        <w:spacing w:before="240" w:after="240" w:line="240" w:lineRule="auto"/>
        <w:ind w:left="567" w:hanging="567"/>
        <w:outlineLvl w:val="0"/>
        <w:rPr>
          <w:rFonts w:ascii="Arial" w:eastAsia="Calibri" w:hAnsi="Arial" w:cs="Arial"/>
          <w:lang w:eastAsia="en-GB"/>
        </w:rPr>
      </w:pPr>
      <w:r w:rsidRPr="002E7528">
        <w:rPr>
          <w:rFonts w:ascii="Arial" w:eastAsia="Calibri" w:hAnsi="Arial" w:cs="Arial"/>
          <w:lang w:eastAsia="en-GB"/>
        </w:rPr>
        <w:t>ОЦЕНКА НА СОСТОЈБИТЕ ВО ОБЛАСТА ШТО ТРЕБА ДА СЕ УРЕДИ СО ЗАКОНОТ И ПРИЧИНИ ЗА ДОНЕСУВАЊЕ НА ЗАКОНОТ</w:t>
      </w:r>
    </w:p>
    <w:p w14:paraId="0E127B99" w14:textId="77777777" w:rsidR="000C074E" w:rsidRPr="002E7528" w:rsidRDefault="000C074E" w:rsidP="000C074E">
      <w:pPr>
        <w:spacing w:after="120"/>
        <w:ind w:firstLine="720"/>
        <w:jc w:val="both"/>
        <w:rPr>
          <w:rFonts w:ascii="Arial" w:hAnsi="Arial" w:cs="Arial"/>
        </w:rPr>
      </w:pPr>
      <w:r w:rsidRPr="002E7528">
        <w:rPr>
          <w:rFonts w:ascii="Arial" w:hAnsi="Arial" w:cs="Arial"/>
        </w:rPr>
        <w:t>Со</w:t>
      </w:r>
      <w:bookmarkStart w:id="1" w:name="_Hlk13238126"/>
      <w:r w:rsidRPr="002E7528">
        <w:rPr>
          <w:rFonts w:ascii="Arial" w:hAnsi="Arial" w:cs="Arial"/>
        </w:rPr>
        <w:t xml:space="preserve"> Законот за контрола на опојни дроги и психотропни супстанции</w:t>
      </w:r>
      <w:bookmarkEnd w:id="1"/>
      <w:r w:rsidRPr="002E7528">
        <w:rPr>
          <w:rFonts w:ascii="Arial" w:hAnsi="Arial" w:cs="Arial"/>
        </w:rPr>
        <w:t xml:space="preserve"> („Службен весник на Република Македонија“ бр.103/08, 124/10, 164/13, 149/15, 37/16, 53/16 и 193/17)),  се уредени надлежностите на државните органи надлежни за контролата на производството и прометот на опојните дроги и психотропни супстанции, условите за одгледување и надзорот над одгледувањето на растенија од кои може да се добие дрога, спречување и сузбивање на злоупотребата на дроги, спречување на недозволено производство и трговија на дроги и психотропни супстанции се со цел да се заштити здравјето на луѓето.</w:t>
      </w:r>
    </w:p>
    <w:p w14:paraId="0E127B9A" w14:textId="77777777" w:rsidR="000C074E" w:rsidRPr="002E7528" w:rsidRDefault="000C074E" w:rsidP="000C074E">
      <w:pPr>
        <w:spacing w:after="120"/>
        <w:ind w:firstLine="720"/>
        <w:jc w:val="both"/>
        <w:rPr>
          <w:rFonts w:ascii="Arial" w:hAnsi="Arial" w:cs="Arial"/>
        </w:rPr>
      </w:pPr>
      <w:r w:rsidRPr="002E7528">
        <w:rPr>
          <w:rFonts w:ascii="Arial" w:hAnsi="Arial" w:cs="Arial"/>
        </w:rPr>
        <w:t>Координацијата</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активностите</w:t>
      </w:r>
      <w:r w:rsidR="006364FE" w:rsidRPr="002E7528">
        <w:rPr>
          <w:rFonts w:ascii="Arial" w:hAnsi="Arial" w:cs="Arial"/>
        </w:rPr>
        <w:t xml:space="preserve"> </w:t>
      </w:r>
      <w:r w:rsidRPr="002E7528">
        <w:rPr>
          <w:rFonts w:ascii="Arial" w:hAnsi="Arial" w:cs="Arial"/>
        </w:rPr>
        <w:t>ја</w:t>
      </w:r>
      <w:r w:rsidR="006364FE" w:rsidRPr="002E7528">
        <w:rPr>
          <w:rFonts w:ascii="Arial" w:hAnsi="Arial" w:cs="Arial"/>
        </w:rPr>
        <w:t xml:space="preserve"> </w:t>
      </w:r>
      <w:r w:rsidRPr="002E7528">
        <w:rPr>
          <w:rFonts w:ascii="Arial" w:hAnsi="Arial" w:cs="Arial"/>
        </w:rPr>
        <w:t>обезбедува</w:t>
      </w:r>
      <w:r w:rsidR="006364FE" w:rsidRPr="002E7528">
        <w:rPr>
          <w:rFonts w:ascii="Arial" w:hAnsi="Arial" w:cs="Arial"/>
        </w:rPr>
        <w:t xml:space="preserve"> </w:t>
      </w:r>
      <w:r w:rsidRPr="002E7528">
        <w:rPr>
          <w:rFonts w:ascii="Arial" w:hAnsi="Arial" w:cs="Arial"/>
        </w:rPr>
        <w:t>Комисија</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борба</w:t>
      </w:r>
      <w:r w:rsidR="006364FE" w:rsidRPr="002E7528">
        <w:rPr>
          <w:rFonts w:ascii="Arial" w:hAnsi="Arial" w:cs="Arial"/>
        </w:rPr>
        <w:t xml:space="preserve"> </w:t>
      </w:r>
      <w:r w:rsidRPr="002E7528">
        <w:rPr>
          <w:rFonts w:ascii="Arial" w:hAnsi="Arial" w:cs="Arial"/>
        </w:rPr>
        <w:t>против</w:t>
      </w:r>
      <w:r w:rsidR="006364FE" w:rsidRPr="002E7528">
        <w:rPr>
          <w:rFonts w:ascii="Arial" w:hAnsi="Arial" w:cs="Arial"/>
        </w:rPr>
        <w:t xml:space="preserve"> </w:t>
      </w:r>
      <w:r w:rsidRPr="002E7528">
        <w:rPr>
          <w:rFonts w:ascii="Arial" w:hAnsi="Arial" w:cs="Arial"/>
        </w:rPr>
        <w:t>недозволеното</w:t>
      </w:r>
      <w:r w:rsidR="006364FE" w:rsidRPr="002E7528">
        <w:rPr>
          <w:rFonts w:ascii="Arial" w:hAnsi="Arial" w:cs="Arial"/>
        </w:rPr>
        <w:t xml:space="preserve"> </w:t>
      </w:r>
      <w:r w:rsidRPr="002E7528">
        <w:rPr>
          <w:rFonts w:ascii="Arial" w:hAnsi="Arial" w:cs="Arial"/>
        </w:rPr>
        <w:t>производство, трговија и злоупотреба</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дроги</w:t>
      </w:r>
      <w:r w:rsidR="006364FE" w:rsidRPr="002E7528">
        <w:rPr>
          <w:rFonts w:ascii="Arial" w:hAnsi="Arial" w:cs="Arial"/>
        </w:rPr>
        <w:t xml:space="preserve"> </w:t>
      </w:r>
      <w:r w:rsidRPr="002E7528">
        <w:rPr>
          <w:rFonts w:ascii="Arial" w:hAnsi="Arial" w:cs="Arial"/>
        </w:rPr>
        <w:t>формирана</w:t>
      </w:r>
      <w:r w:rsidR="006364FE" w:rsidRPr="002E7528">
        <w:rPr>
          <w:rFonts w:ascii="Arial" w:hAnsi="Arial" w:cs="Arial"/>
        </w:rPr>
        <w:t xml:space="preserve"> </w:t>
      </w:r>
      <w:r w:rsidRPr="002E7528">
        <w:rPr>
          <w:rFonts w:ascii="Arial" w:hAnsi="Arial" w:cs="Arial"/>
        </w:rPr>
        <w:t>од</w:t>
      </w:r>
      <w:r w:rsidR="006364FE" w:rsidRPr="002E7528">
        <w:rPr>
          <w:rFonts w:ascii="Arial" w:hAnsi="Arial" w:cs="Arial"/>
        </w:rPr>
        <w:t xml:space="preserve"> </w:t>
      </w:r>
      <w:r w:rsidRPr="002E7528">
        <w:rPr>
          <w:rFonts w:ascii="Arial" w:hAnsi="Arial" w:cs="Arial"/>
        </w:rPr>
        <w:t>Владата</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Република</w:t>
      </w:r>
      <w:r w:rsidR="006364FE" w:rsidRPr="002E7528">
        <w:rPr>
          <w:rFonts w:ascii="Arial" w:hAnsi="Arial" w:cs="Arial"/>
        </w:rPr>
        <w:t xml:space="preserve"> </w:t>
      </w:r>
      <w:r w:rsidRPr="002E7528">
        <w:rPr>
          <w:rFonts w:ascii="Arial" w:hAnsi="Arial" w:cs="Arial"/>
        </w:rPr>
        <w:t>Македонија,</w:t>
      </w:r>
      <w:r w:rsidR="006364FE" w:rsidRPr="002E7528">
        <w:rPr>
          <w:rFonts w:ascii="Arial" w:hAnsi="Arial" w:cs="Arial"/>
        </w:rPr>
        <w:t xml:space="preserve"> </w:t>
      </w:r>
      <w:r w:rsidRPr="002E7528">
        <w:rPr>
          <w:rFonts w:ascii="Arial" w:hAnsi="Arial" w:cs="Arial"/>
        </w:rPr>
        <w:t xml:space="preserve"> составена</w:t>
      </w:r>
      <w:r w:rsidR="006364FE" w:rsidRPr="002E7528">
        <w:rPr>
          <w:rFonts w:ascii="Arial" w:hAnsi="Arial" w:cs="Arial"/>
        </w:rPr>
        <w:t xml:space="preserve"> </w:t>
      </w:r>
      <w:r w:rsidRPr="002E7528">
        <w:rPr>
          <w:rFonts w:ascii="Arial" w:hAnsi="Arial" w:cs="Arial"/>
        </w:rPr>
        <w:t>од</w:t>
      </w:r>
      <w:r w:rsidR="006364FE" w:rsidRPr="002E7528">
        <w:rPr>
          <w:rFonts w:ascii="Arial" w:hAnsi="Arial" w:cs="Arial"/>
        </w:rPr>
        <w:t xml:space="preserve"> </w:t>
      </w:r>
      <w:r w:rsidRPr="002E7528">
        <w:rPr>
          <w:rFonts w:ascii="Arial" w:hAnsi="Arial" w:cs="Arial"/>
        </w:rPr>
        <w:t>преставници</w:t>
      </w:r>
      <w:r w:rsidR="006364FE" w:rsidRPr="002E7528">
        <w:rPr>
          <w:rFonts w:ascii="Arial" w:hAnsi="Arial" w:cs="Arial"/>
        </w:rPr>
        <w:t xml:space="preserve"> </w:t>
      </w:r>
      <w:r w:rsidRPr="002E7528">
        <w:rPr>
          <w:rFonts w:ascii="Arial" w:hAnsi="Arial" w:cs="Arial"/>
        </w:rPr>
        <w:t>од</w:t>
      </w:r>
      <w:r w:rsidR="006364FE" w:rsidRPr="002E7528">
        <w:rPr>
          <w:rFonts w:ascii="Arial" w:hAnsi="Arial" w:cs="Arial"/>
        </w:rPr>
        <w:t xml:space="preserve"> </w:t>
      </w:r>
      <w:r w:rsidRPr="002E7528">
        <w:rPr>
          <w:rFonts w:ascii="Arial" w:hAnsi="Arial" w:cs="Arial"/>
        </w:rPr>
        <w:t>Министерство</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внатрешни</w:t>
      </w:r>
      <w:r w:rsidR="006364FE" w:rsidRPr="002E7528">
        <w:rPr>
          <w:rFonts w:ascii="Arial" w:hAnsi="Arial" w:cs="Arial"/>
        </w:rPr>
        <w:t xml:space="preserve"> </w:t>
      </w:r>
      <w:r w:rsidRPr="002E7528">
        <w:rPr>
          <w:rFonts w:ascii="Arial" w:hAnsi="Arial" w:cs="Arial"/>
        </w:rPr>
        <w:t>работи, Министерство</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труд и социјална</w:t>
      </w:r>
      <w:r w:rsidR="006364FE" w:rsidRPr="002E7528">
        <w:rPr>
          <w:rFonts w:ascii="Arial" w:hAnsi="Arial" w:cs="Arial"/>
        </w:rPr>
        <w:t xml:space="preserve"> </w:t>
      </w:r>
      <w:r w:rsidRPr="002E7528">
        <w:rPr>
          <w:rFonts w:ascii="Arial" w:hAnsi="Arial" w:cs="Arial"/>
        </w:rPr>
        <w:t>политика, Министерство</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правда,</w:t>
      </w:r>
      <w:r w:rsidR="006364FE" w:rsidRPr="002E7528">
        <w:rPr>
          <w:rFonts w:ascii="Arial" w:hAnsi="Arial" w:cs="Arial"/>
        </w:rPr>
        <w:t xml:space="preserve"> </w:t>
      </w:r>
      <w:r w:rsidR="005F0F17" w:rsidRPr="002E7528">
        <w:rPr>
          <w:rFonts w:ascii="Arial" w:hAnsi="Arial" w:cs="Arial"/>
          <w:lang w:val="mk-MK"/>
        </w:rPr>
        <w:t xml:space="preserve"> </w:t>
      </w:r>
      <w:r w:rsidRPr="002E7528">
        <w:rPr>
          <w:rFonts w:ascii="Arial" w:hAnsi="Arial" w:cs="Arial"/>
        </w:rPr>
        <w:t xml:space="preserve"> Министерство</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земјоделство, шумарство и водостопанство,</w:t>
      </w:r>
      <w:r w:rsidR="006364FE" w:rsidRPr="002E7528">
        <w:rPr>
          <w:rFonts w:ascii="Arial" w:hAnsi="Arial" w:cs="Arial"/>
        </w:rPr>
        <w:t xml:space="preserve"> </w:t>
      </w:r>
      <w:r w:rsidRPr="002E7528">
        <w:rPr>
          <w:rFonts w:ascii="Arial" w:hAnsi="Arial" w:cs="Arial"/>
        </w:rPr>
        <w:t xml:space="preserve"> Министерство</w:t>
      </w:r>
      <w:r w:rsidR="005F0F17" w:rsidRPr="002E7528">
        <w:rPr>
          <w:rFonts w:ascii="Arial" w:hAnsi="Arial" w:cs="Arial"/>
          <w:lang w:val="mk-MK"/>
        </w:rPr>
        <w:t xml:space="preserve"> </w:t>
      </w:r>
      <w:r w:rsidRPr="002E7528">
        <w:rPr>
          <w:rFonts w:ascii="Arial" w:hAnsi="Arial" w:cs="Arial"/>
        </w:rPr>
        <w:t>за</w:t>
      </w:r>
      <w:r w:rsidR="005F0F17" w:rsidRPr="002E7528">
        <w:rPr>
          <w:rFonts w:ascii="Arial" w:hAnsi="Arial" w:cs="Arial"/>
          <w:lang w:val="mk-MK"/>
        </w:rPr>
        <w:t xml:space="preserve"> </w:t>
      </w:r>
      <w:r w:rsidRPr="002E7528">
        <w:rPr>
          <w:rFonts w:ascii="Arial" w:hAnsi="Arial" w:cs="Arial"/>
        </w:rPr>
        <w:t>образование и наука, Министерство</w:t>
      </w:r>
      <w:r w:rsidR="005F0F17" w:rsidRPr="002E7528">
        <w:rPr>
          <w:rFonts w:ascii="Arial" w:hAnsi="Arial" w:cs="Arial"/>
          <w:lang w:val="mk-MK"/>
        </w:rPr>
        <w:t xml:space="preserve"> </w:t>
      </w:r>
      <w:r w:rsidRPr="002E7528">
        <w:rPr>
          <w:rFonts w:ascii="Arial" w:hAnsi="Arial" w:cs="Arial"/>
        </w:rPr>
        <w:t>за</w:t>
      </w:r>
      <w:r w:rsidR="005F0F17" w:rsidRPr="002E7528">
        <w:rPr>
          <w:rFonts w:ascii="Arial" w:hAnsi="Arial" w:cs="Arial"/>
          <w:lang w:val="mk-MK"/>
        </w:rPr>
        <w:t xml:space="preserve"> </w:t>
      </w:r>
      <w:r w:rsidRPr="002E7528">
        <w:rPr>
          <w:rFonts w:ascii="Arial" w:hAnsi="Arial" w:cs="Arial"/>
        </w:rPr>
        <w:t>надворешни</w:t>
      </w:r>
      <w:r w:rsidR="005F0F17" w:rsidRPr="002E7528">
        <w:rPr>
          <w:rFonts w:ascii="Arial" w:hAnsi="Arial" w:cs="Arial"/>
          <w:lang w:val="mk-MK"/>
        </w:rPr>
        <w:t xml:space="preserve"> </w:t>
      </w:r>
      <w:r w:rsidRPr="002E7528">
        <w:rPr>
          <w:rFonts w:ascii="Arial" w:hAnsi="Arial" w:cs="Arial"/>
        </w:rPr>
        <w:t xml:space="preserve">работи, </w:t>
      </w:r>
      <w:r w:rsidR="006364FE" w:rsidRPr="002E7528">
        <w:rPr>
          <w:rFonts w:ascii="Arial" w:hAnsi="Arial" w:cs="Arial"/>
        </w:rPr>
        <w:t xml:space="preserve"> </w:t>
      </w:r>
      <w:r w:rsidRPr="002E7528">
        <w:rPr>
          <w:rFonts w:ascii="Arial" w:hAnsi="Arial" w:cs="Arial"/>
        </w:rPr>
        <w:t>Агенција</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млади и спорт, Министерство</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финансии (Царинска</w:t>
      </w:r>
      <w:r w:rsidR="006364FE" w:rsidRPr="002E7528">
        <w:rPr>
          <w:rFonts w:ascii="Arial" w:hAnsi="Arial" w:cs="Arial"/>
        </w:rPr>
        <w:t xml:space="preserve"> </w:t>
      </w:r>
      <w:r w:rsidRPr="002E7528">
        <w:rPr>
          <w:rFonts w:ascii="Arial" w:hAnsi="Arial" w:cs="Arial"/>
        </w:rPr>
        <w:t>Управа) и</w:t>
      </w:r>
      <w:r w:rsidR="006364FE" w:rsidRPr="002E7528">
        <w:rPr>
          <w:rFonts w:ascii="Arial" w:hAnsi="Arial" w:cs="Arial"/>
        </w:rPr>
        <w:t xml:space="preserve"> </w:t>
      </w:r>
      <w:r w:rsidRPr="002E7528">
        <w:rPr>
          <w:rFonts w:ascii="Arial" w:hAnsi="Arial" w:cs="Arial"/>
        </w:rPr>
        <w:t xml:space="preserve"> Министерство</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 xml:space="preserve">здравство. </w:t>
      </w:r>
    </w:p>
    <w:p w14:paraId="0E127B9B" w14:textId="77777777" w:rsidR="000C074E" w:rsidRPr="002E7528" w:rsidRDefault="000C074E" w:rsidP="000C074E">
      <w:pPr>
        <w:spacing w:after="120"/>
        <w:ind w:firstLine="720"/>
        <w:jc w:val="both"/>
        <w:rPr>
          <w:rFonts w:ascii="Arial" w:hAnsi="Arial" w:cs="Arial"/>
        </w:rPr>
      </w:pPr>
      <w:r w:rsidRPr="002E7528">
        <w:rPr>
          <w:rFonts w:ascii="Arial" w:hAnsi="Arial" w:cs="Arial"/>
        </w:rPr>
        <w:t>Со</w:t>
      </w:r>
      <w:r w:rsidR="006364FE" w:rsidRPr="002E7528">
        <w:rPr>
          <w:rFonts w:ascii="Arial" w:hAnsi="Arial" w:cs="Arial"/>
        </w:rPr>
        <w:t xml:space="preserve"> </w:t>
      </w:r>
      <w:r w:rsidRPr="002E7528">
        <w:rPr>
          <w:rFonts w:ascii="Arial" w:hAnsi="Arial" w:cs="Arial"/>
        </w:rPr>
        <w:t>измените и дополнувањ</w:t>
      </w:r>
      <w:r w:rsidR="004A51FA" w:rsidRPr="002E7528">
        <w:rPr>
          <w:rFonts w:ascii="Arial" w:hAnsi="Arial" w:cs="Arial"/>
          <w:lang w:val="mk-MK"/>
        </w:rPr>
        <w:t>а</w:t>
      </w:r>
      <w:r w:rsidRPr="002E7528">
        <w:rPr>
          <w:rFonts w:ascii="Arial" w:hAnsi="Arial" w:cs="Arial"/>
        </w:rPr>
        <w:t>та</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Законот</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контрола</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опојнид</w:t>
      </w:r>
      <w:r w:rsidR="006364FE" w:rsidRPr="002E7528">
        <w:rPr>
          <w:rFonts w:ascii="Arial" w:hAnsi="Arial" w:cs="Arial"/>
        </w:rPr>
        <w:t xml:space="preserve"> </w:t>
      </w:r>
      <w:r w:rsidRPr="002E7528">
        <w:rPr>
          <w:rFonts w:ascii="Arial" w:hAnsi="Arial" w:cs="Arial"/>
        </w:rPr>
        <w:t xml:space="preserve">роги </w:t>
      </w:r>
      <w:proofErr w:type="gramStart"/>
      <w:r w:rsidRPr="002E7528">
        <w:rPr>
          <w:rFonts w:ascii="Arial" w:hAnsi="Arial" w:cs="Arial"/>
        </w:rPr>
        <w:t xml:space="preserve">и </w:t>
      </w:r>
      <w:r w:rsidR="006364FE" w:rsidRPr="002E7528">
        <w:rPr>
          <w:rFonts w:ascii="Arial" w:hAnsi="Arial" w:cs="Arial"/>
        </w:rPr>
        <w:t xml:space="preserve"> </w:t>
      </w:r>
      <w:r w:rsidRPr="002E7528">
        <w:rPr>
          <w:rFonts w:ascii="Arial" w:hAnsi="Arial" w:cs="Arial"/>
        </w:rPr>
        <w:t>психотропни</w:t>
      </w:r>
      <w:proofErr w:type="gramEnd"/>
      <w:r w:rsidR="006364FE" w:rsidRPr="002E7528">
        <w:rPr>
          <w:rFonts w:ascii="Arial" w:hAnsi="Arial" w:cs="Arial"/>
        </w:rPr>
        <w:t xml:space="preserve"> </w:t>
      </w:r>
      <w:r w:rsidRPr="002E7528">
        <w:rPr>
          <w:rFonts w:ascii="Arial" w:hAnsi="Arial" w:cs="Arial"/>
        </w:rPr>
        <w:t>супстанции</w:t>
      </w:r>
      <w:r w:rsidR="006364FE" w:rsidRPr="002E7528">
        <w:rPr>
          <w:rFonts w:ascii="Arial" w:hAnsi="Arial" w:cs="Arial"/>
        </w:rPr>
        <w:t xml:space="preserve"> </w:t>
      </w:r>
      <w:r w:rsidRPr="002E7528">
        <w:rPr>
          <w:rFonts w:ascii="Arial" w:hAnsi="Arial" w:cs="Arial"/>
        </w:rPr>
        <w:t>во 2016</w:t>
      </w:r>
      <w:r w:rsidR="006364FE" w:rsidRPr="002E7528">
        <w:rPr>
          <w:rFonts w:ascii="Arial" w:hAnsi="Arial" w:cs="Arial"/>
        </w:rPr>
        <w:t xml:space="preserve"> </w:t>
      </w:r>
      <w:r w:rsidRPr="002E7528">
        <w:rPr>
          <w:rFonts w:ascii="Arial" w:hAnsi="Arial" w:cs="Arial"/>
        </w:rPr>
        <w:t xml:space="preserve"> година</w:t>
      </w:r>
      <w:r w:rsidR="006364FE" w:rsidRPr="002E7528">
        <w:rPr>
          <w:rFonts w:ascii="Arial" w:hAnsi="Arial" w:cs="Arial"/>
        </w:rPr>
        <w:t xml:space="preserve"> </w:t>
      </w:r>
      <w:r w:rsidRPr="002E7528">
        <w:rPr>
          <w:rFonts w:ascii="Arial" w:hAnsi="Arial" w:cs="Arial"/>
        </w:rPr>
        <w:t>се</w:t>
      </w:r>
      <w:r w:rsidR="006364FE" w:rsidRPr="002E7528">
        <w:rPr>
          <w:rFonts w:ascii="Arial" w:hAnsi="Arial" w:cs="Arial"/>
        </w:rPr>
        <w:t xml:space="preserve"> </w:t>
      </w:r>
      <w:r w:rsidRPr="002E7528">
        <w:rPr>
          <w:rFonts w:ascii="Arial" w:hAnsi="Arial" w:cs="Arial"/>
        </w:rPr>
        <w:t>уредија</w:t>
      </w:r>
      <w:r w:rsidR="006364FE" w:rsidRPr="002E7528">
        <w:rPr>
          <w:rFonts w:ascii="Arial" w:hAnsi="Arial" w:cs="Arial"/>
        </w:rPr>
        <w:t xml:space="preserve"> </w:t>
      </w:r>
      <w:r w:rsidRPr="002E7528">
        <w:rPr>
          <w:rFonts w:ascii="Arial" w:hAnsi="Arial" w:cs="Arial"/>
        </w:rPr>
        <w:t>условите</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одгледување</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канабис</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медицински</w:t>
      </w:r>
      <w:r w:rsidR="006364FE" w:rsidRPr="002E7528">
        <w:rPr>
          <w:rFonts w:ascii="Arial" w:hAnsi="Arial" w:cs="Arial"/>
        </w:rPr>
        <w:t xml:space="preserve"> </w:t>
      </w:r>
      <w:r w:rsidRPr="002E7528">
        <w:rPr>
          <w:rFonts w:ascii="Arial" w:hAnsi="Arial" w:cs="Arial"/>
        </w:rPr>
        <w:t>цели</w:t>
      </w:r>
      <w:r w:rsidR="006364FE" w:rsidRPr="002E7528">
        <w:rPr>
          <w:rFonts w:ascii="Arial" w:hAnsi="Arial" w:cs="Arial"/>
        </w:rPr>
        <w:t xml:space="preserve"> </w:t>
      </w:r>
      <w:r w:rsidRPr="002E7528">
        <w:rPr>
          <w:rFonts w:ascii="Arial" w:hAnsi="Arial" w:cs="Arial"/>
        </w:rPr>
        <w:t>од</w:t>
      </w:r>
      <w:r w:rsidR="006364FE" w:rsidRPr="002E7528">
        <w:rPr>
          <w:rFonts w:ascii="Arial" w:hAnsi="Arial" w:cs="Arial"/>
        </w:rPr>
        <w:t xml:space="preserve"> </w:t>
      </w:r>
      <w:r w:rsidRPr="002E7528">
        <w:rPr>
          <w:rFonts w:ascii="Arial" w:hAnsi="Arial" w:cs="Arial"/>
        </w:rPr>
        <w:t>правни</w:t>
      </w:r>
      <w:r w:rsidR="006364FE" w:rsidRPr="002E7528">
        <w:rPr>
          <w:rFonts w:ascii="Arial" w:hAnsi="Arial" w:cs="Arial"/>
        </w:rPr>
        <w:t xml:space="preserve"> </w:t>
      </w:r>
      <w:r w:rsidRPr="002E7528">
        <w:rPr>
          <w:rFonts w:ascii="Arial" w:hAnsi="Arial" w:cs="Arial"/>
        </w:rPr>
        <w:t>лица</w:t>
      </w:r>
      <w:r w:rsidR="006364FE" w:rsidRPr="002E7528">
        <w:rPr>
          <w:rFonts w:ascii="Arial" w:hAnsi="Arial" w:cs="Arial"/>
        </w:rPr>
        <w:t xml:space="preserve"> </w:t>
      </w:r>
      <w:r w:rsidRPr="002E7528">
        <w:rPr>
          <w:rFonts w:ascii="Arial" w:hAnsi="Arial" w:cs="Arial"/>
        </w:rPr>
        <w:t>кои</w:t>
      </w:r>
      <w:r w:rsidR="006364FE" w:rsidRPr="002E7528">
        <w:rPr>
          <w:rFonts w:ascii="Arial" w:hAnsi="Arial" w:cs="Arial"/>
        </w:rPr>
        <w:t xml:space="preserve"> </w:t>
      </w:r>
      <w:r w:rsidRPr="002E7528">
        <w:rPr>
          <w:rFonts w:ascii="Arial" w:hAnsi="Arial" w:cs="Arial"/>
        </w:rPr>
        <w:t>по</w:t>
      </w:r>
      <w:r w:rsidR="006364FE" w:rsidRPr="002E7528">
        <w:rPr>
          <w:rFonts w:ascii="Arial" w:hAnsi="Arial" w:cs="Arial"/>
        </w:rPr>
        <w:t xml:space="preserve"> </w:t>
      </w:r>
      <w:r w:rsidRPr="002E7528">
        <w:rPr>
          <w:rFonts w:ascii="Arial" w:hAnsi="Arial" w:cs="Arial"/>
        </w:rPr>
        <w:t>исполнување</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условите</w:t>
      </w:r>
      <w:r w:rsidR="006364FE" w:rsidRPr="002E7528">
        <w:rPr>
          <w:rFonts w:ascii="Arial" w:hAnsi="Arial" w:cs="Arial"/>
        </w:rPr>
        <w:t xml:space="preserve"> </w:t>
      </w:r>
      <w:r w:rsidRPr="002E7528">
        <w:rPr>
          <w:rFonts w:ascii="Arial" w:hAnsi="Arial" w:cs="Arial"/>
        </w:rPr>
        <w:t>по</w:t>
      </w:r>
      <w:r w:rsidR="006364FE" w:rsidRPr="002E7528">
        <w:rPr>
          <w:rFonts w:ascii="Arial" w:hAnsi="Arial" w:cs="Arial"/>
        </w:rPr>
        <w:t xml:space="preserve"> </w:t>
      </w:r>
      <w:r w:rsidRPr="002E7528">
        <w:rPr>
          <w:rFonts w:ascii="Arial" w:hAnsi="Arial" w:cs="Arial"/>
        </w:rPr>
        <w:t>односна</w:t>
      </w:r>
      <w:r w:rsidR="006364FE" w:rsidRPr="002E7528">
        <w:rPr>
          <w:rFonts w:ascii="Arial" w:hAnsi="Arial" w:cs="Arial"/>
        </w:rPr>
        <w:t xml:space="preserve"> </w:t>
      </w:r>
      <w:r w:rsidRPr="002E7528">
        <w:rPr>
          <w:rFonts w:ascii="Arial" w:hAnsi="Arial" w:cs="Arial"/>
        </w:rPr>
        <w:t xml:space="preserve">простор, опрема и кадар, </w:t>
      </w:r>
      <w:r w:rsidR="006364FE" w:rsidRPr="002E7528">
        <w:rPr>
          <w:rFonts w:ascii="Arial" w:hAnsi="Arial" w:cs="Arial"/>
        </w:rPr>
        <w:t xml:space="preserve"> </w:t>
      </w:r>
      <w:r w:rsidRPr="002E7528">
        <w:rPr>
          <w:rFonts w:ascii="Arial" w:hAnsi="Arial" w:cs="Arial"/>
        </w:rPr>
        <w:t>оценети</w:t>
      </w:r>
      <w:r w:rsidR="006364FE" w:rsidRPr="002E7528">
        <w:rPr>
          <w:rFonts w:ascii="Arial" w:hAnsi="Arial" w:cs="Arial"/>
        </w:rPr>
        <w:t xml:space="preserve"> </w:t>
      </w:r>
      <w:r w:rsidRPr="002E7528">
        <w:rPr>
          <w:rFonts w:ascii="Arial" w:hAnsi="Arial" w:cs="Arial"/>
        </w:rPr>
        <w:t>од</w:t>
      </w:r>
      <w:r w:rsidR="006364FE" w:rsidRPr="002E7528">
        <w:rPr>
          <w:rFonts w:ascii="Arial" w:hAnsi="Arial" w:cs="Arial"/>
        </w:rPr>
        <w:t xml:space="preserve"> </w:t>
      </w:r>
      <w:r w:rsidRPr="002E7528">
        <w:rPr>
          <w:rFonts w:ascii="Arial" w:hAnsi="Arial" w:cs="Arial"/>
        </w:rPr>
        <w:t>страна</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Комисија</w:t>
      </w:r>
      <w:r w:rsidR="006364FE" w:rsidRPr="002E7528">
        <w:rPr>
          <w:rFonts w:ascii="Arial" w:hAnsi="Arial" w:cs="Arial"/>
        </w:rPr>
        <w:t xml:space="preserve"> </w:t>
      </w:r>
      <w:r w:rsidRPr="002E7528">
        <w:rPr>
          <w:rFonts w:ascii="Arial" w:hAnsi="Arial" w:cs="Arial"/>
        </w:rPr>
        <w:t>формирана</w:t>
      </w:r>
      <w:r w:rsidR="006364FE" w:rsidRPr="002E7528">
        <w:rPr>
          <w:rFonts w:ascii="Arial" w:hAnsi="Arial" w:cs="Arial"/>
        </w:rPr>
        <w:t xml:space="preserve"> </w:t>
      </w:r>
      <w:r w:rsidRPr="002E7528">
        <w:rPr>
          <w:rFonts w:ascii="Arial" w:hAnsi="Arial" w:cs="Arial"/>
        </w:rPr>
        <w:t>од</w:t>
      </w:r>
      <w:r w:rsidR="006364FE" w:rsidRPr="002E7528">
        <w:rPr>
          <w:rFonts w:ascii="Arial" w:hAnsi="Arial" w:cs="Arial"/>
        </w:rPr>
        <w:t xml:space="preserve"> </w:t>
      </w:r>
      <w:r w:rsidRPr="002E7528">
        <w:rPr>
          <w:rFonts w:ascii="Arial" w:hAnsi="Arial" w:cs="Arial"/>
        </w:rPr>
        <w:t>министерот</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здравство,</w:t>
      </w:r>
      <w:r w:rsidR="006364FE" w:rsidRPr="002E7528">
        <w:rPr>
          <w:rFonts w:ascii="Arial" w:hAnsi="Arial" w:cs="Arial"/>
        </w:rPr>
        <w:t xml:space="preserve"> </w:t>
      </w:r>
      <w:r w:rsidRPr="002E7528">
        <w:rPr>
          <w:rFonts w:ascii="Arial" w:hAnsi="Arial" w:cs="Arial"/>
        </w:rPr>
        <w:t xml:space="preserve"> добиваат</w:t>
      </w:r>
      <w:r w:rsidR="006364FE" w:rsidRPr="002E7528">
        <w:rPr>
          <w:rFonts w:ascii="Arial" w:hAnsi="Arial" w:cs="Arial"/>
        </w:rPr>
        <w:t xml:space="preserve"> </w:t>
      </w:r>
      <w:r w:rsidRPr="002E7528">
        <w:rPr>
          <w:rFonts w:ascii="Arial" w:hAnsi="Arial" w:cs="Arial"/>
        </w:rPr>
        <w:t>одобрение</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одгледување</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канабис</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медицински</w:t>
      </w:r>
      <w:r w:rsidR="006364FE" w:rsidRPr="002E7528">
        <w:rPr>
          <w:rFonts w:ascii="Arial" w:hAnsi="Arial" w:cs="Arial"/>
        </w:rPr>
        <w:t xml:space="preserve"> </w:t>
      </w:r>
      <w:r w:rsidRPr="002E7528">
        <w:rPr>
          <w:rFonts w:ascii="Arial" w:hAnsi="Arial" w:cs="Arial"/>
        </w:rPr>
        <w:t>цели, по</w:t>
      </w:r>
      <w:r w:rsidR="006364FE" w:rsidRPr="002E7528">
        <w:rPr>
          <w:rFonts w:ascii="Arial" w:hAnsi="Arial" w:cs="Arial"/>
        </w:rPr>
        <w:t xml:space="preserve"> </w:t>
      </w:r>
      <w:r w:rsidRPr="002E7528">
        <w:rPr>
          <w:rFonts w:ascii="Arial" w:hAnsi="Arial" w:cs="Arial"/>
        </w:rPr>
        <w:t>претходна</w:t>
      </w:r>
      <w:r w:rsidR="006364FE" w:rsidRPr="002E7528">
        <w:rPr>
          <w:rFonts w:ascii="Arial" w:hAnsi="Arial" w:cs="Arial"/>
        </w:rPr>
        <w:t xml:space="preserve"> </w:t>
      </w:r>
      <w:r w:rsidRPr="002E7528">
        <w:rPr>
          <w:rFonts w:ascii="Arial" w:hAnsi="Arial" w:cs="Arial"/>
        </w:rPr>
        <w:t>добиена</w:t>
      </w:r>
      <w:r w:rsidR="006364FE" w:rsidRPr="002E7528">
        <w:rPr>
          <w:rFonts w:ascii="Arial" w:hAnsi="Arial" w:cs="Arial"/>
        </w:rPr>
        <w:t xml:space="preserve"> </w:t>
      </w:r>
      <w:r w:rsidRPr="002E7528">
        <w:rPr>
          <w:rFonts w:ascii="Arial" w:hAnsi="Arial" w:cs="Arial"/>
        </w:rPr>
        <w:t>согл</w:t>
      </w:r>
      <w:r w:rsidR="004A51FA" w:rsidRPr="002E7528">
        <w:rPr>
          <w:rFonts w:ascii="Arial" w:hAnsi="Arial" w:cs="Arial"/>
          <w:lang w:val="mk-MK"/>
        </w:rPr>
        <w:t>а</w:t>
      </w:r>
      <w:r w:rsidRPr="002E7528">
        <w:rPr>
          <w:rFonts w:ascii="Arial" w:hAnsi="Arial" w:cs="Arial"/>
        </w:rPr>
        <w:t>сност</w:t>
      </w:r>
      <w:r w:rsidR="006364FE" w:rsidRPr="002E7528">
        <w:rPr>
          <w:rFonts w:ascii="Arial" w:hAnsi="Arial" w:cs="Arial"/>
        </w:rPr>
        <w:t xml:space="preserve"> </w:t>
      </w:r>
      <w:r w:rsidRPr="002E7528">
        <w:rPr>
          <w:rFonts w:ascii="Arial" w:hAnsi="Arial" w:cs="Arial"/>
        </w:rPr>
        <w:t>од</w:t>
      </w:r>
      <w:r w:rsidR="006364FE" w:rsidRPr="002E7528">
        <w:rPr>
          <w:rFonts w:ascii="Arial" w:hAnsi="Arial" w:cs="Arial"/>
        </w:rPr>
        <w:t xml:space="preserve"> </w:t>
      </w:r>
      <w:r w:rsidRPr="002E7528">
        <w:rPr>
          <w:rFonts w:ascii="Arial" w:hAnsi="Arial" w:cs="Arial"/>
        </w:rPr>
        <w:t>Владата</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Република</w:t>
      </w:r>
      <w:r w:rsidR="006364FE" w:rsidRPr="002E7528">
        <w:rPr>
          <w:rFonts w:ascii="Arial" w:hAnsi="Arial" w:cs="Arial"/>
        </w:rPr>
        <w:t xml:space="preserve"> </w:t>
      </w:r>
      <w:r w:rsidR="004A51FA" w:rsidRPr="002E7528">
        <w:rPr>
          <w:rFonts w:ascii="Arial" w:hAnsi="Arial" w:cs="Arial"/>
          <w:lang w:val="mk-MK"/>
        </w:rPr>
        <w:t xml:space="preserve"> Северна </w:t>
      </w:r>
      <w:r w:rsidRPr="002E7528">
        <w:rPr>
          <w:rFonts w:ascii="Arial" w:hAnsi="Arial" w:cs="Arial"/>
        </w:rPr>
        <w:t xml:space="preserve">Македонија. </w:t>
      </w:r>
    </w:p>
    <w:p w14:paraId="0E127B9C" w14:textId="77777777" w:rsidR="000C074E" w:rsidRPr="002E7528" w:rsidRDefault="000C074E" w:rsidP="000C074E">
      <w:pPr>
        <w:spacing w:after="120"/>
        <w:ind w:firstLine="720"/>
        <w:jc w:val="both"/>
        <w:rPr>
          <w:rFonts w:ascii="Arial" w:hAnsi="Arial" w:cs="Arial"/>
          <w:lang w:val="mk-MK"/>
        </w:rPr>
      </w:pPr>
      <w:proofErr w:type="gramStart"/>
      <w:r w:rsidRPr="002E7528">
        <w:rPr>
          <w:rFonts w:ascii="Arial" w:hAnsi="Arial" w:cs="Arial"/>
        </w:rPr>
        <w:t>Правното</w:t>
      </w:r>
      <w:r w:rsidR="006364FE" w:rsidRPr="002E7528">
        <w:rPr>
          <w:rFonts w:ascii="Arial" w:hAnsi="Arial" w:cs="Arial"/>
        </w:rPr>
        <w:t xml:space="preserve"> </w:t>
      </w:r>
      <w:r w:rsidRPr="002E7528">
        <w:rPr>
          <w:rFonts w:ascii="Arial" w:hAnsi="Arial" w:cs="Arial"/>
        </w:rPr>
        <w:t>лице, одгледувач</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канабис</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медициски</w:t>
      </w:r>
      <w:r w:rsidR="006364FE" w:rsidRPr="002E7528">
        <w:rPr>
          <w:rFonts w:ascii="Arial" w:hAnsi="Arial" w:cs="Arial"/>
        </w:rPr>
        <w:t xml:space="preserve"> </w:t>
      </w:r>
      <w:r w:rsidRPr="002E7528">
        <w:rPr>
          <w:rFonts w:ascii="Arial" w:hAnsi="Arial" w:cs="Arial"/>
        </w:rPr>
        <w:t>цели,</w:t>
      </w:r>
      <w:r w:rsidR="006364FE" w:rsidRPr="002E7528">
        <w:rPr>
          <w:rFonts w:ascii="Arial" w:hAnsi="Arial" w:cs="Arial"/>
        </w:rPr>
        <w:t xml:space="preserve"> </w:t>
      </w:r>
      <w:r w:rsidRPr="002E7528">
        <w:rPr>
          <w:rFonts w:ascii="Arial" w:hAnsi="Arial" w:cs="Arial"/>
        </w:rPr>
        <w:t>сувата</w:t>
      </w:r>
      <w:r w:rsidR="006364FE" w:rsidRPr="002E7528">
        <w:rPr>
          <w:rFonts w:ascii="Arial" w:hAnsi="Arial" w:cs="Arial"/>
        </w:rPr>
        <w:t xml:space="preserve"> </w:t>
      </w:r>
      <w:r w:rsidRPr="002E7528">
        <w:rPr>
          <w:rFonts w:ascii="Arial" w:hAnsi="Arial" w:cs="Arial"/>
        </w:rPr>
        <w:t>маса</w:t>
      </w:r>
      <w:r w:rsidR="006364FE" w:rsidRPr="002E7528">
        <w:rPr>
          <w:rFonts w:ascii="Arial" w:hAnsi="Arial" w:cs="Arial"/>
        </w:rPr>
        <w:t xml:space="preserve"> </w:t>
      </w:r>
      <w:r w:rsidRPr="002E7528">
        <w:rPr>
          <w:rFonts w:ascii="Arial" w:hAnsi="Arial" w:cs="Arial"/>
        </w:rPr>
        <w:t>од</w:t>
      </w:r>
      <w:r w:rsidR="006364FE" w:rsidRPr="002E7528">
        <w:rPr>
          <w:rFonts w:ascii="Arial" w:hAnsi="Arial" w:cs="Arial"/>
        </w:rPr>
        <w:t xml:space="preserve"> </w:t>
      </w:r>
      <w:r w:rsidRPr="002E7528">
        <w:rPr>
          <w:rFonts w:ascii="Arial" w:hAnsi="Arial" w:cs="Arial"/>
        </w:rPr>
        <w:t>растението</w:t>
      </w:r>
      <w:r w:rsidR="006364FE" w:rsidRPr="002E7528">
        <w:rPr>
          <w:rFonts w:ascii="Arial" w:hAnsi="Arial" w:cs="Arial"/>
        </w:rPr>
        <w:t xml:space="preserve"> </w:t>
      </w:r>
      <w:r w:rsidRPr="002E7528">
        <w:rPr>
          <w:rFonts w:ascii="Arial" w:hAnsi="Arial" w:cs="Arial"/>
        </w:rPr>
        <w:t>ја</w:t>
      </w:r>
      <w:r w:rsidR="006364FE" w:rsidRPr="002E7528">
        <w:rPr>
          <w:rFonts w:ascii="Arial" w:hAnsi="Arial" w:cs="Arial"/>
        </w:rPr>
        <w:t xml:space="preserve"> </w:t>
      </w:r>
      <w:r w:rsidRPr="002E7528">
        <w:rPr>
          <w:rFonts w:ascii="Arial" w:hAnsi="Arial" w:cs="Arial"/>
        </w:rPr>
        <w:t>обработува</w:t>
      </w:r>
      <w:r w:rsidR="006364FE" w:rsidRPr="002E7528">
        <w:rPr>
          <w:rFonts w:ascii="Arial" w:hAnsi="Arial" w:cs="Arial"/>
        </w:rPr>
        <w:t xml:space="preserve"> </w:t>
      </w:r>
      <w:r w:rsidRPr="002E7528">
        <w:rPr>
          <w:rFonts w:ascii="Arial" w:hAnsi="Arial" w:cs="Arial"/>
        </w:rPr>
        <w:t>исклучиво</w:t>
      </w:r>
      <w:r w:rsidR="006364FE" w:rsidRPr="002E7528">
        <w:rPr>
          <w:rFonts w:ascii="Arial" w:hAnsi="Arial" w:cs="Arial"/>
        </w:rPr>
        <w:t xml:space="preserve"> </w:t>
      </w:r>
      <w:r w:rsidRPr="002E7528">
        <w:rPr>
          <w:rFonts w:ascii="Arial" w:hAnsi="Arial" w:cs="Arial"/>
        </w:rPr>
        <w:t>во</w:t>
      </w:r>
      <w:r w:rsidR="006364FE" w:rsidRPr="002E7528">
        <w:rPr>
          <w:rFonts w:ascii="Arial" w:hAnsi="Arial" w:cs="Arial"/>
        </w:rPr>
        <w:t xml:space="preserve"> </w:t>
      </w:r>
      <w:r w:rsidRPr="002E7528">
        <w:rPr>
          <w:rFonts w:ascii="Arial" w:hAnsi="Arial" w:cs="Arial"/>
        </w:rPr>
        <w:t>Република</w:t>
      </w:r>
      <w:r w:rsidR="004A51FA" w:rsidRPr="002E7528">
        <w:rPr>
          <w:rFonts w:ascii="Arial" w:hAnsi="Arial" w:cs="Arial"/>
          <w:lang w:val="mk-MK"/>
        </w:rPr>
        <w:t xml:space="preserve"> Северна </w:t>
      </w:r>
      <w:r w:rsidRPr="002E7528">
        <w:rPr>
          <w:rFonts w:ascii="Arial" w:hAnsi="Arial" w:cs="Arial"/>
        </w:rPr>
        <w:t>Македонија</w:t>
      </w:r>
      <w:r w:rsidR="006364FE" w:rsidRPr="002E7528">
        <w:rPr>
          <w:rFonts w:ascii="Arial" w:hAnsi="Arial" w:cs="Arial"/>
        </w:rPr>
        <w:t xml:space="preserve"> </w:t>
      </w:r>
      <w:r w:rsidRPr="002E7528">
        <w:rPr>
          <w:rFonts w:ascii="Arial" w:hAnsi="Arial" w:cs="Arial"/>
        </w:rPr>
        <w:t>од</w:t>
      </w:r>
      <w:r w:rsidR="006364FE" w:rsidRPr="002E7528">
        <w:rPr>
          <w:rFonts w:ascii="Arial" w:hAnsi="Arial" w:cs="Arial"/>
        </w:rPr>
        <w:t xml:space="preserve"> </w:t>
      </w:r>
      <w:r w:rsidRPr="002E7528">
        <w:rPr>
          <w:rFonts w:ascii="Arial" w:hAnsi="Arial" w:cs="Arial"/>
        </w:rPr>
        <w:t>правно лицe кое</w:t>
      </w:r>
      <w:r w:rsidR="006364FE" w:rsidRPr="002E7528">
        <w:rPr>
          <w:rFonts w:ascii="Arial" w:hAnsi="Arial" w:cs="Arial"/>
        </w:rPr>
        <w:t xml:space="preserve"> </w:t>
      </w:r>
      <w:r w:rsidRPr="002E7528">
        <w:rPr>
          <w:rFonts w:ascii="Arial" w:hAnsi="Arial" w:cs="Arial"/>
        </w:rPr>
        <w:t>има</w:t>
      </w:r>
      <w:r w:rsidR="006364FE" w:rsidRPr="002E7528">
        <w:rPr>
          <w:rFonts w:ascii="Arial" w:hAnsi="Arial" w:cs="Arial"/>
        </w:rPr>
        <w:t xml:space="preserve"> </w:t>
      </w:r>
      <w:r w:rsidRPr="002E7528">
        <w:rPr>
          <w:rFonts w:ascii="Arial" w:hAnsi="Arial" w:cs="Arial"/>
        </w:rPr>
        <w:t>дозвола</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производство</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екстракти</w:t>
      </w:r>
      <w:r w:rsidR="006364FE" w:rsidRPr="002E7528">
        <w:rPr>
          <w:rFonts w:ascii="Arial" w:hAnsi="Arial" w:cs="Arial"/>
        </w:rPr>
        <w:t xml:space="preserve"> </w:t>
      </w:r>
      <w:r w:rsidRPr="002E7528">
        <w:rPr>
          <w:rFonts w:ascii="Arial" w:hAnsi="Arial" w:cs="Arial"/>
        </w:rPr>
        <w:t>од</w:t>
      </w:r>
      <w:r w:rsidR="006364FE" w:rsidRPr="002E7528">
        <w:rPr>
          <w:rFonts w:ascii="Arial" w:hAnsi="Arial" w:cs="Arial"/>
        </w:rPr>
        <w:t xml:space="preserve"> </w:t>
      </w:r>
      <w:r w:rsidRPr="002E7528">
        <w:rPr>
          <w:rFonts w:ascii="Arial" w:hAnsi="Arial" w:cs="Arial"/>
        </w:rPr>
        <w:t>канабис.</w:t>
      </w:r>
      <w:proofErr w:type="gramEnd"/>
      <w:r w:rsidR="006364FE" w:rsidRPr="002E7528">
        <w:rPr>
          <w:rFonts w:ascii="Arial" w:hAnsi="Arial" w:cs="Arial"/>
        </w:rPr>
        <w:t xml:space="preserve"> </w:t>
      </w:r>
      <w:r w:rsidRPr="002E7528">
        <w:rPr>
          <w:rFonts w:ascii="Arial" w:hAnsi="Arial" w:cs="Arial"/>
        </w:rPr>
        <w:t>Одгледаниот</w:t>
      </w:r>
      <w:r w:rsidR="006364FE" w:rsidRPr="002E7528">
        <w:rPr>
          <w:rFonts w:ascii="Arial" w:hAnsi="Arial" w:cs="Arial"/>
        </w:rPr>
        <w:t xml:space="preserve"> </w:t>
      </w:r>
      <w:r w:rsidRPr="002E7528">
        <w:rPr>
          <w:rFonts w:ascii="Arial" w:hAnsi="Arial" w:cs="Arial"/>
        </w:rPr>
        <w:t>канабис</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медицински</w:t>
      </w:r>
      <w:r w:rsidR="006364FE" w:rsidRPr="002E7528">
        <w:rPr>
          <w:rFonts w:ascii="Arial" w:hAnsi="Arial" w:cs="Arial"/>
        </w:rPr>
        <w:t xml:space="preserve"> </w:t>
      </w:r>
      <w:r w:rsidRPr="002E7528">
        <w:rPr>
          <w:rFonts w:ascii="Arial" w:hAnsi="Arial" w:cs="Arial"/>
        </w:rPr>
        <w:t>цели</w:t>
      </w:r>
      <w:r w:rsidR="006364FE" w:rsidRPr="002E7528">
        <w:rPr>
          <w:rFonts w:ascii="Arial" w:hAnsi="Arial" w:cs="Arial"/>
        </w:rPr>
        <w:t xml:space="preserve"> </w:t>
      </w:r>
      <w:r w:rsidRPr="002E7528">
        <w:rPr>
          <w:rFonts w:ascii="Arial" w:hAnsi="Arial" w:cs="Arial"/>
        </w:rPr>
        <w:t>во</w:t>
      </w:r>
      <w:r w:rsidR="006364FE" w:rsidRPr="002E7528">
        <w:rPr>
          <w:rFonts w:ascii="Arial" w:hAnsi="Arial" w:cs="Arial"/>
        </w:rPr>
        <w:t xml:space="preserve"> </w:t>
      </w:r>
      <w:r w:rsidRPr="002E7528">
        <w:rPr>
          <w:rFonts w:ascii="Arial" w:hAnsi="Arial" w:cs="Arial"/>
        </w:rPr>
        <w:t>Република</w:t>
      </w:r>
      <w:r w:rsidR="004A51FA" w:rsidRPr="002E7528">
        <w:rPr>
          <w:rFonts w:ascii="Arial" w:hAnsi="Arial" w:cs="Arial"/>
          <w:lang w:val="mk-MK"/>
        </w:rPr>
        <w:t xml:space="preserve"> Северна </w:t>
      </w:r>
      <w:r w:rsidRPr="002E7528">
        <w:rPr>
          <w:rFonts w:ascii="Arial" w:hAnsi="Arial" w:cs="Arial"/>
        </w:rPr>
        <w:t>Македонија</w:t>
      </w:r>
      <w:r w:rsidR="006364FE" w:rsidRPr="002E7528">
        <w:rPr>
          <w:rFonts w:ascii="Arial" w:hAnsi="Arial" w:cs="Arial"/>
        </w:rPr>
        <w:t xml:space="preserve"> </w:t>
      </w:r>
      <w:r w:rsidRPr="002E7528">
        <w:rPr>
          <w:rFonts w:ascii="Arial" w:hAnsi="Arial" w:cs="Arial"/>
        </w:rPr>
        <w:t>може</w:t>
      </w:r>
      <w:r w:rsidR="006364FE" w:rsidRPr="002E7528">
        <w:rPr>
          <w:rFonts w:ascii="Arial" w:hAnsi="Arial" w:cs="Arial"/>
        </w:rPr>
        <w:t xml:space="preserve"> </w:t>
      </w:r>
      <w:r w:rsidRPr="002E7528">
        <w:rPr>
          <w:rFonts w:ascii="Arial" w:hAnsi="Arial" w:cs="Arial"/>
        </w:rPr>
        <w:t>да</w:t>
      </w:r>
      <w:r w:rsidR="006364FE" w:rsidRPr="002E7528">
        <w:rPr>
          <w:rFonts w:ascii="Arial" w:hAnsi="Arial" w:cs="Arial"/>
        </w:rPr>
        <w:t xml:space="preserve"> </w:t>
      </w:r>
      <w:r w:rsidRPr="002E7528">
        <w:rPr>
          <w:rFonts w:ascii="Arial" w:hAnsi="Arial" w:cs="Arial"/>
        </w:rPr>
        <w:t>се</w:t>
      </w:r>
      <w:r w:rsidR="006364FE" w:rsidRPr="002E7528">
        <w:rPr>
          <w:rFonts w:ascii="Arial" w:hAnsi="Arial" w:cs="Arial"/>
        </w:rPr>
        <w:t xml:space="preserve"> </w:t>
      </w:r>
      <w:proofErr w:type="gramStart"/>
      <w:r w:rsidRPr="002E7528">
        <w:rPr>
          <w:rFonts w:ascii="Arial" w:hAnsi="Arial" w:cs="Arial"/>
        </w:rPr>
        <w:t xml:space="preserve">преработува </w:t>
      </w:r>
      <w:r w:rsidR="006364FE" w:rsidRPr="002E7528">
        <w:rPr>
          <w:rFonts w:ascii="Arial" w:hAnsi="Arial" w:cs="Arial"/>
        </w:rPr>
        <w:t xml:space="preserve"> </w:t>
      </w:r>
      <w:r w:rsidRPr="002E7528">
        <w:rPr>
          <w:rFonts w:ascii="Arial" w:hAnsi="Arial" w:cs="Arial"/>
        </w:rPr>
        <w:t>исклучиво</w:t>
      </w:r>
      <w:proofErr w:type="gramEnd"/>
      <w:r w:rsidR="006364FE" w:rsidRPr="002E7528">
        <w:rPr>
          <w:rFonts w:ascii="Arial" w:hAnsi="Arial" w:cs="Arial"/>
        </w:rPr>
        <w:t xml:space="preserve"> </w:t>
      </w:r>
      <w:r w:rsidRPr="002E7528">
        <w:rPr>
          <w:rFonts w:ascii="Arial" w:hAnsi="Arial" w:cs="Arial"/>
        </w:rPr>
        <w:t>во</w:t>
      </w:r>
      <w:r w:rsidR="006364FE" w:rsidRPr="002E7528">
        <w:rPr>
          <w:rFonts w:ascii="Arial" w:hAnsi="Arial" w:cs="Arial"/>
        </w:rPr>
        <w:t xml:space="preserve"> </w:t>
      </w:r>
      <w:r w:rsidRPr="002E7528">
        <w:rPr>
          <w:rFonts w:ascii="Arial" w:hAnsi="Arial" w:cs="Arial"/>
        </w:rPr>
        <w:t>Република</w:t>
      </w:r>
      <w:r w:rsidR="004A51FA" w:rsidRPr="002E7528">
        <w:rPr>
          <w:rFonts w:ascii="Arial" w:hAnsi="Arial" w:cs="Arial"/>
          <w:lang w:val="mk-MK"/>
        </w:rPr>
        <w:t xml:space="preserve"> Северна </w:t>
      </w:r>
      <w:r w:rsidRPr="002E7528">
        <w:rPr>
          <w:rFonts w:ascii="Arial" w:hAnsi="Arial" w:cs="Arial"/>
        </w:rPr>
        <w:t>Македонија</w:t>
      </w:r>
      <w:r w:rsidR="006364FE" w:rsidRPr="002E7528">
        <w:rPr>
          <w:rFonts w:ascii="Arial" w:hAnsi="Arial" w:cs="Arial"/>
        </w:rPr>
        <w:t xml:space="preserve"> </w:t>
      </w:r>
      <w:r w:rsidRPr="002E7528">
        <w:rPr>
          <w:rFonts w:ascii="Arial" w:hAnsi="Arial" w:cs="Arial"/>
        </w:rPr>
        <w:t>од</w:t>
      </w:r>
      <w:r w:rsidR="006364FE" w:rsidRPr="002E7528">
        <w:rPr>
          <w:rFonts w:ascii="Arial" w:hAnsi="Arial" w:cs="Arial"/>
        </w:rPr>
        <w:t xml:space="preserve"> </w:t>
      </w:r>
      <w:r w:rsidRPr="002E7528">
        <w:rPr>
          <w:rFonts w:ascii="Arial" w:hAnsi="Arial" w:cs="Arial"/>
        </w:rPr>
        <w:t>правни</w:t>
      </w:r>
      <w:r w:rsidR="006364FE" w:rsidRPr="002E7528">
        <w:rPr>
          <w:rFonts w:ascii="Arial" w:hAnsi="Arial" w:cs="Arial"/>
        </w:rPr>
        <w:t xml:space="preserve"> </w:t>
      </w:r>
      <w:r w:rsidRPr="002E7528">
        <w:rPr>
          <w:rFonts w:ascii="Arial" w:hAnsi="Arial" w:cs="Arial"/>
        </w:rPr>
        <w:t>лица</w:t>
      </w:r>
      <w:r w:rsidR="006364FE" w:rsidRPr="002E7528">
        <w:rPr>
          <w:rFonts w:ascii="Arial" w:hAnsi="Arial" w:cs="Arial"/>
        </w:rPr>
        <w:t xml:space="preserve"> </w:t>
      </w:r>
      <w:r w:rsidRPr="002E7528">
        <w:rPr>
          <w:rFonts w:ascii="Arial" w:hAnsi="Arial" w:cs="Arial"/>
        </w:rPr>
        <w:t>што</w:t>
      </w:r>
      <w:r w:rsidR="006364FE" w:rsidRPr="002E7528">
        <w:rPr>
          <w:rFonts w:ascii="Arial" w:hAnsi="Arial" w:cs="Arial"/>
        </w:rPr>
        <w:t xml:space="preserve"> </w:t>
      </w:r>
      <w:r w:rsidRPr="002E7528">
        <w:rPr>
          <w:rFonts w:ascii="Arial" w:hAnsi="Arial" w:cs="Arial"/>
        </w:rPr>
        <w:t>поседуваат</w:t>
      </w:r>
      <w:r w:rsidR="006364FE" w:rsidRPr="002E7528">
        <w:rPr>
          <w:rFonts w:ascii="Arial" w:hAnsi="Arial" w:cs="Arial"/>
        </w:rPr>
        <w:t xml:space="preserve"> </w:t>
      </w:r>
      <w:r w:rsidRPr="002E7528">
        <w:rPr>
          <w:rFonts w:ascii="Arial" w:hAnsi="Arial" w:cs="Arial"/>
        </w:rPr>
        <w:t>дозвола</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производство</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екстракти</w:t>
      </w:r>
      <w:r w:rsidR="006364FE" w:rsidRPr="002E7528">
        <w:rPr>
          <w:rFonts w:ascii="Arial" w:hAnsi="Arial" w:cs="Arial"/>
        </w:rPr>
        <w:t xml:space="preserve"> </w:t>
      </w:r>
      <w:r w:rsidRPr="002E7528">
        <w:rPr>
          <w:rFonts w:ascii="Arial" w:hAnsi="Arial" w:cs="Arial"/>
        </w:rPr>
        <w:t>од</w:t>
      </w:r>
      <w:r w:rsidR="006364FE" w:rsidRPr="002E7528">
        <w:rPr>
          <w:rFonts w:ascii="Arial" w:hAnsi="Arial" w:cs="Arial"/>
        </w:rPr>
        <w:t xml:space="preserve"> </w:t>
      </w:r>
      <w:r w:rsidRPr="002E7528">
        <w:rPr>
          <w:rFonts w:ascii="Arial" w:hAnsi="Arial" w:cs="Arial"/>
        </w:rPr>
        <w:t>канабис.</w:t>
      </w:r>
    </w:p>
    <w:p w14:paraId="0E127B9D" w14:textId="77777777" w:rsidR="008B30F5" w:rsidRPr="002E7528" w:rsidRDefault="008A1108" w:rsidP="000C074E">
      <w:pPr>
        <w:spacing w:after="120"/>
        <w:ind w:firstLine="720"/>
        <w:jc w:val="both"/>
        <w:rPr>
          <w:rFonts w:ascii="Arial" w:hAnsi="Arial" w:cs="Arial"/>
          <w:lang w:val="mk-MK"/>
        </w:rPr>
      </w:pPr>
      <w:r w:rsidRPr="002E7528">
        <w:rPr>
          <w:rFonts w:ascii="Arial" w:hAnsi="Arial" w:cs="Arial"/>
          <w:lang w:val="mk-MK"/>
        </w:rPr>
        <w:t>Со новиот предлог на закон се омозможува извоз на сув цвет добиен со одгледување на канабисот за медицински цели</w:t>
      </w:r>
      <w:r w:rsidR="008B30F5" w:rsidRPr="002E7528">
        <w:rPr>
          <w:rFonts w:ascii="Arial" w:hAnsi="Arial" w:cs="Arial"/>
          <w:lang w:val="mk-MK"/>
        </w:rPr>
        <w:t xml:space="preserve"> така што на правните лица одгледувачи на канабисот им е овозможено веќе произведените количини на сув хербален производ како опојна дрога ги пласираат на пазарите во Европа и пошироко при тоа почитувајќи ги меѓународните Конвенции и европското законодавство што ја рагулира материјата. </w:t>
      </w:r>
    </w:p>
    <w:p w14:paraId="0E127B9E" w14:textId="77777777" w:rsidR="000C074E" w:rsidRPr="002E7528" w:rsidRDefault="000C074E" w:rsidP="000C074E">
      <w:pPr>
        <w:spacing w:after="120"/>
        <w:ind w:firstLine="720"/>
        <w:jc w:val="both"/>
        <w:rPr>
          <w:rFonts w:ascii="Arial" w:hAnsi="Arial" w:cs="Arial"/>
        </w:rPr>
      </w:pPr>
      <w:r w:rsidRPr="002E7528">
        <w:rPr>
          <w:rFonts w:ascii="Arial" w:hAnsi="Arial" w:cs="Arial"/>
        </w:rPr>
        <w:t>Досега</w:t>
      </w:r>
      <w:r w:rsidR="006364FE" w:rsidRPr="002E7528">
        <w:rPr>
          <w:rFonts w:ascii="Arial" w:hAnsi="Arial" w:cs="Arial"/>
        </w:rPr>
        <w:t xml:space="preserve"> </w:t>
      </w:r>
      <w:r w:rsidRPr="002E7528">
        <w:rPr>
          <w:rFonts w:ascii="Arial" w:hAnsi="Arial" w:cs="Arial"/>
        </w:rPr>
        <w:t>во</w:t>
      </w:r>
      <w:r w:rsidR="006364FE" w:rsidRPr="002E7528">
        <w:rPr>
          <w:rFonts w:ascii="Arial" w:hAnsi="Arial" w:cs="Arial"/>
        </w:rPr>
        <w:t xml:space="preserve"> </w:t>
      </w:r>
      <w:r w:rsidRPr="002E7528">
        <w:rPr>
          <w:rFonts w:ascii="Arial" w:hAnsi="Arial" w:cs="Arial"/>
        </w:rPr>
        <w:t>Република</w:t>
      </w:r>
      <w:r w:rsidR="004A51FA" w:rsidRPr="002E7528">
        <w:rPr>
          <w:rFonts w:ascii="Arial" w:hAnsi="Arial" w:cs="Arial"/>
          <w:lang w:val="mk-MK"/>
        </w:rPr>
        <w:t xml:space="preserve"> Северна </w:t>
      </w:r>
      <w:r w:rsidRPr="002E7528">
        <w:rPr>
          <w:rFonts w:ascii="Arial" w:hAnsi="Arial" w:cs="Arial"/>
        </w:rPr>
        <w:t>Македонија</w:t>
      </w:r>
      <w:r w:rsidR="006364FE" w:rsidRPr="002E7528">
        <w:rPr>
          <w:rFonts w:ascii="Arial" w:hAnsi="Arial" w:cs="Arial"/>
        </w:rPr>
        <w:t xml:space="preserve"> </w:t>
      </w:r>
      <w:r w:rsidRPr="002E7528">
        <w:rPr>
          <w:rFonts w:ascii="Arial" w:hAnsi="Arial" w:cs="Arial"/>
        </w:rPr>
        <w:t>одобрение</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одгледување</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канабис</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медицински</w:t>
      </w:r>
      <w:r w:rsidR="006364FE" w:rsidRPr="002E7528">
        <w:rPr>
          <w:rFonts w:ascii="Arial" w:hAnsi="Arial" w:cs="Arial"/>
        </w:rPr>
        <w:t xml:space="preserve"> </w:t>
      </w:r>
      <w:r w:rsidRPr="002E7528">
        <w:rPr>
          <w:rFonts w:ascii="Arial" w:hAnsi="Arial" w:cs="Arial"/>
        </w:rPr>
        <w:t>цели</w:t>
      </w:r>
      <w:r w:rsidR="006364FE" w:rsidRPr="002E7528">
        <w:rPr>
          <w:rFonts w:ascii="Arial" w:hAnsi="Arial" w:cs="Arial"/>
        </w:rPr>
        <w:t xml:space="preserve"> </w:t>
      </w:r>
      <w:r w:rsidRPr="002E7528">
        <w:rPr>
          <w:rFonts w:ascii="Arial" w:hAnsi="Arial" w:cs="Arial"/>
        </w:rPr>
        <w:t>по</w:t>
      </w:r>
      <w:r w:rsidR="006364FE" w:rsidRPr="002E7528">
        <w:rPr>
          <w:rFonts w:ascii="Arial" w:hAnsi="Arial" w:cs="Arial"/>
        </w:rPr>
        <w:t xml:space="preserve"> </w:t>
      </w:r>
      <w:r w:rsidRPr="002E7528">
        <w:rPr>
          <w:rFonts w:ascii="Arial" w:hAnsi="Arial" w:cs="Arial"/>
        </w:rPr>
        <w:t>претходно</w:t>
      </w:r>
      <w:r w:rsidR="006364FE" w:rsidRPr="002E7528">
        <w:rPr>
          <w:rFonts w:ascii="Arial" w:hAnsi="Arial" w:cs="Arial"/>
        </w:rPr>
        <w:t xml:space="preserve"> </w:t>
      </w:r>
      <w:r w:rsidRPr="002E7528">
        <w:rPr>
          <w:rFonts w:ascii="Arial" w:hAnsi="Arial" w:cs="Arial"/>
        </w:rPr>
        <w:t>добиена</w:t>
      </w:r>
      <w:r w:rsidR="006364FE" w:rsidRPr="002E7528">
        <w:rPr>
          <w:rFonts w:ascii="Arial" w:hAnsi="Arial" w:cs="Arial"/>
        </w:rPr>
        <w:t xml:space="preserve"> </w:t>
      </w:r>
      <w:r w:rsidRPr="002E7528">
        <w:rPr>
          <w:rFonts w:ascii="Arial" w:hAnsi="Arial" w:cs="Arial"/>
        </w:rPr>
        <w:t>согласност</w:t>
      </w:r>
      <w:r w:rsidR="006364FE" w:rsidRPr="002E7528">
        <w:rPr>
          <w:rFonts w:ascii="Arial" w:hAnsi="Arial" w:cs="Arial"/>
        </w:rPr>
        <w:t xml:space="preserve"> </w:t>
      </w:r>
      <w:r w:rsidRPr="002E7528">
        <w:rPr>
          <w:rFonts w:ascii="Arial" w:hAnsi="Arial" w:cs="Arial"/>
        </w:rPr>
        <w:t>од</w:t>
      </w:r>
      <w:r w:rsidR="006364FE" w:rsidRPr="002E7528">
        <w:rPr>
          <w:rFonts w:ascii="Arial" w:hAnsi="Arial" w:cs="Arial"/>
        </w:rPr>
        <w:t xml:space="preserve"> </w:t>
      </w:r>
      <w:r w:rsidRPr="002E7528">
        <w:rPr>
          <w:rFonts w:ascii="Arial" w:hAnsi="Arial" w:cs="Arial"/>
        </w:rPr>
        <w:t>Владата</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Република</w:t>
      </w:r>
      <w:r w:rsidR="004A51FA" w:rsidRPr="002E7528">
        <w:rPr>
          <w:rFonts w:ascii="Arial" w:hAnsi="Arial" w:cs="Arial"/>
          <w:lang w:val="mk-MK"/>
        </w:rPr>
        <w:t xml:space="preserve"> Северна </w:t>
      </w:r>
      <w:r w:rsidRPr="002E7528">
        <w:rPr>
          <w:rFonts w:ascii="Arial" w:hAnsi="Arial" w:cs="Arial"/>
        </w:rPr>
        <w:t>Македонија</w:t>
      </w:r>
      <w:r w:rsidR="006364FE" w:rsidRPr="002E7528">
        <w:rPr>
          <w:rFonts w:ascii="Arial" w:hAnsi="Arial" w:cs="Arial"/>
        </w:rPr>
        <w:t xml:space="preserve"> </w:t>
      </w:r>
      <w:r w:rsidRPr="002E7528">
        <w:rPr>
          <w:rFonts w:ascii="Arial" w:hAnsi="Arial" w:cs="Arial"/>
        </w:rPr>
        <w:t>имат</w:t>
      </w:r>
      <w:r w:rsidR="006364FE" w:rsidRPr="002E7528">
        <w:rPr>
          <w:rFonts w:ascii="Arial" w:hAnsi="Arial" w:cs="Arial"/>
        </w:rPr>
        <w:t xml:space="preserve"> </w:t>
      </w:r>
      <w:r w:rsidRPr="002E7528">
        <w:rPr>
          <w:rFonts w:ascii="Arial" w:hAnsi="Arial" w:cs="Arial"/>
        </w:rPr>
        <w:t>добиено</w:t>
      </w:r>
      <w:r w:rsidR="006364FE" w:rsidRPr="002E7528">
        <w:rPr>
          <w:rFonts w:ascii="Arial" w:hAnsi="Arial" w:cs="Arial"/>
        </w:rPr>
        <w:t xml:space="preserve"> </w:t>
      </w:r>
      <w:r w:rsidR="00F2382B" w:rsidRPr="002E7528">
        <w:rPr>
          <w:rFonts w:ascii="Arial" w:hAnsi="Arial" w:cs="Arial"/>
          <w:lang w:val="mk-MK"/>
        </w:rPr>
        <w:t>дваесет и девет</w:t>
      </w:r>
      <w:r w:rsidR="006364FE" w:rsidRPr="002E7528">
        <w:rPr>
          <w:rFonts w:ascii="Arial" w:hAnsi="Arial" w:cs="Arial"/>
        </w:rPr>
        <w:t xml:space="preserve"> </w:t>
      </w:r>
      <w:r w:rsidRPr="002E7528">
        <w:rPr>
          <w:rFonts w:ascii="Arial" w:hAnsi="Arial" w:cs="Arial"/>
        </w:rPr>
        <w:t>фирми</w:t>
      </w:r>
      <w:proofErr w:type="gramStart"/>
      <w:r w:rsidRPr="002E7528">
        <w:rPr>
          <w:rFonts w:ascii="Arial" w:hAnsi="Arial" w:cs="Arial"/>
        </w:rPr>
        <w:t xml:space="preserve">, </w:t>
      </w:r>
      <w:r w:rsidR="006364FE" w:rsidRPr="002E7528">
        <w:rPr>
          <w:rFonts w:ascii="Arial" w:hAnsi="Arial" w:cs="Arial"/>
        </w:rPr>
        <w:t xml:space="preserve"> </w:t>
      </w:r>
      <w:r w:rsidRPr="002E7528">
        <w:rPr>
          <w:rFonts w:ascii="Arial" w:hAnsi="Arial" w:cs="Arial"/>
        </w:rPr>
        <w:t>со</w:t>
      </w:r>
      <w:proofErr w:type="gramEnd"/>
      <w:r w:rsidR="006364FE" w:rsidRPr="002E7528">
        <w:rPr>
          <w:rFonts w:ascii="Arial" w:hAnsi="Arial" w:cs="Arial"/>
        </w:rPr>
        <w:t xml:space="preserve"> </w:t>
      </w:r>
      <w:r w:rsidRPr="002E7528">
        <w:rPr>
          <w:rFonts w:ascii="Arial" w:hAnsi="Arial" w:cs="Arial"/>
        </w:rPr>
        <w:t>тенденција</w:t>
      </w:r>
      <w:r w:rsidR="006364FE" w:rsidRPr="002E7528">
        <w:rPr>
          <w:rFonts w:ascii="Arial" w:hAnsi="Arial" w:cs="Arial"/>
        </w:rPr>
        <w:t xml:space="preserve"> </w:t>
      </w:r>
      <w:r w:rsidRPr="002E7528">
        <w:rPr>
          <w:rFonts w:ascii="Arial" w:hAnsi="Arial" w:cs="Arial"/>
        </w:rPr>
        <w:t>тој</w:t>
      </w:r>
      <w:r w:rsidR="006364FE" w:rsidRPr="002E7528">
        <w:rPr>
          <w:rFonts w:ascii="Arial" w:hAnsi="Arial" w:cs="Arial"/>
        </w:rPr>
        <w:t xml:space="preserve"> </w:t>
      </w:r>
      <w:r w:rsidRPr="002E7528">
        <w:rPr>
          <w:rFonts w:ascii="Arial" w:hAnsi="Arial" w:cs="Arial"/>
        </w:rPr>
        <w:t>број</w:t>
      </w:r>
      <w:r w:rsidR="006364FE" w:rsidRPr="002E7528">
        <w:rPr>
          <w:rFonts w:ascii="Arial" w:hAnsi="Arial" w:cs="Arial"/>
        </w:rPr>
        <w:t xml:space="preserve"> </w:t>
      </w:r>
      <w:r w:rsidRPr="002E7528">
        <w:rPr>
          <w:rFonts w:ascii="Arial" w:hAnsi="Arial" w:cs="Arial"/>
        </w:rPr>
        <w:t>да</w:t>
      </w:r>
      <w:r w:rsidR="006364FE" w:rsidRPr="002E7528">
        <w:rPr>
          <w:rFonts w:ascii="Arial" w:hAnsi="Arial" w:cs="Arial"/>
        </w:rPr>
        <w:t xml:space="preserve"> </w:t>
      </w:r>
      <w:r w:rsidRPr="002E7528">
        <w:rPr>
          <w:rFonts w:ascii="Arial" w:hAnsi="Arial" w:cs="Arial"/>
        </w:rPr>
        <w:t>се</w:t>
      </w:r>
      <w:r w:rsidR="006364FE" w:rsidRPr="002E7528">
        <w:rPr>
          <w:rFonts w:ascii="Arial" w:hAnsi="Arial" w:cs="Arial"/>
        </w:rPr>
        <w:t xml:space="preserve"> </w:t>
      </w:r>
      <w:r w:rsidRPr="002E7528">
        <w:rPr>
          <w:rFonts w:ascii="Arial" w:hAnsi="Arial" w:cs="Arial"/>
        </w:rPr>
        <w:t>зголемува.</w:t>
      </w:r>
      <w:r w:rsidR="006364FE" w:rsidRPr="002E7528">
        <w:rPr>
          <w:rFonts w:ascii="Arial" w:hAnsi="Arial" w:cs="Arial"/>
        </w:rPr>
        <w:t xml:space="preserve"> </w:t>
      </w:r>
      <w:proofErr w:type="gramStart"/>
      <w:r w:rsidRPr="002E7528">
        <w:rPr>
          <w:rFonts w:ascii="Arial" w:hAnsi="Arial" w:cs="Arial"/>
        </w:rPr>
        <w:t>Интересот</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инвестирање</w:t>
      </w:r>
      <w:r w:rsidR="006364FE" w:rsidRPr="002E7528">
        <w:rPr>
          <w:rFonts w:ascii="Arial" w:hAnsi="Arial" w:cs="Arial"/>
        </w:rPr>
        <w:t xml:space="preserve"> </w:t>
      </w:r>
      <w:r w:rsidRPr="002E7528">
        <w:rPr>
          <w:rFonts w:ascii="Arial" w:hAnsi="Arial" w:cs="Arial"/>
        </w:rPr>
        <w:t>во</w:t>
      </w:r>
      <w:r w:rsidR="006364FE" w:rsidRPr="002E7528">
        <w:rPr>
          <w:rFonts w:ascii="Arial" w:hAnsi="Arial" w:cs="Arial"/>
        </w:rPr>
        <w:t xml:space="preserve"> </w:t>
      </w:r>
      <w:r w:rsidRPr="002E7528">
        <w:rPr>
          <w:rFonts w:ascii="Arial" w:hAnsi="Arial" w:cs="Arial"/>
        </w:rPr>
        <w:t>Република</w:t>
      </w:r>
      <w:r w:rsidR="004A51FA" w:rsidRPr="002E7528">
        <w:rPr>
          <w:rFonts w:ascii="Arial" w:hAnsi="Arial" w:cs="Arial"/>
          <w:lang w:val="mk-MK"/>
        </w:rPr>
        <w:t xml:space="preserve"> Северна </w:t>
      </w:r>
      <w:r w:rsidRPr="002E7528">
        <w:rPr>
          <w:rFonts w:ascii="Arial" w:hAnsi="Arial" w:cs="Arial"/>
        </w:rPr>
        <w:t>Македонија</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одгледување</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канабис</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медицински</w:t>
      </w:r>
      <w:r w:rsidR="006364FE" w:rsidRPr="002E7528">
        <w:rPr>
          <w:rFonts w:ascii="Arial" w:hAnsi="Arial" w:cs="Arial"/>
        </w:rPr>
        <w:t xml:space="preserve"> </w:t>
      </w:r>
      <w:r w:rsidRPr="002E7528">
        <w:rPr>
          <w:rFonts w:ascii="Arial" w:hAnsi="Arial" w:cs="Arial"/>
        </w:rPr>
        <w:t>цели е поради</w:t>
      </w:r>
      <w:r w:rsidR="006364FE" w:rsidRPr="002E7528">
        <w:rPr>
          <w:rFonts w:ascii="Arial" w:hAnsi="Arial" w:cs="Arial"/>
        </w:rPr>
        <w:t xml:space="preserve"> </w:t>
      </w:r>
      <w:r w:rsidRPr="002E7528">
        <w:rPr>
          <w:rFonts w:ascii="Arial" w:hAnsi="Arial" w:cs="Arial"/>
        </w:rPr>
        <w:t>поволната</w:t>
      </w:r>
      <w:r w:rsidR="006364FE" w:rsidRPr="002E7528">
        <w:rPr>
          <w:rFonts w:ascii="Arial" w:hAnsi="Arial" w:cs="Arial"/>
        </w:rPr>
        <w:t xml:space="preserve"> </w:t>
      </w:r>
      <w:r w:rsidRPr="002E7528">
        <w:rPr>
          <w:rFonts w:ascii="Arial" w:hAnsi="Arial" w:cs="Arial"/>
        </w:rPr>
        <w:t>бизнис</w:t>
      </w:r>
      <w:r w:rsidR="006364FE" w:rsidRPr="002E7528">
        <w:rPr>
          <w:rFonts w:ascii="Arial" w:hAnsi="Arial" w:cs="Arial"/>
        </w:rPr>
        <w:t xml:space="preserve"> </w:t>
      </w:r>
      <w:r w:rsidRPr="002E7528">
        <w:rPr>
          <w:rFonts w:ascii="Arial" w:hAnsi="Arial" w:cs="Arial"/>
        </w:rPr>
        <w:t>клима, како и ефтината</w:t>
      </w:r>
      <w:r w:rsidR="006364FE" w:rsidRPr="002E7528">
        <w:rPr>
          <w:rFonts w:ascii="Arial" w:hAnsi="Arial" w:cs="Arial"/>
        </w:rPr>
        <w:t xml:space="preserve"> </w:t>
      </w:r>
      <w:r w:rsidRPr="002E7528">
        <w:rPr>
          <w:rFonts w:ascii="Arial" w:hAnsi="Arial" w:cs="Arial"/>
        </w:rPr>
        <w:t>работна</w:t>
      </w:r>
      <w:r w:rsidR="006364FE" w:rsidRPr="002E7528">
        <w:rPr>
          <w:rFonts w:ascii="Arial" w:hAnsi="Arial" w:cs="Arial"/>
        </w:rPr>
        <w:t xml:space="preserve"> </w:t>
      </w:r>
      <w:r w:rsidRPr="002E7528">
        <w:rPr>
          <w:rFonts w:ascii="Arial" w:hAnsi="Arial" w:cs="Arial"/>
        </w:rPr>
        <w:t>сила</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пазарот</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трудот.</w:t>
      </w:r>
      <w:proofErr w:type="gramEnd"/>
      <w:r w:rsidR="006364FE" w:rsidRPr="002E7528">
        <w:rPr>
          <w:rFonts w:ascii="Arial" w:hAnsi="Arial" w:cs="Arial"/>
        </w:rPr>
        <w:t xml:space="preserve"> </w:t>
      </w:r>
      <w:r w:rsidRPr="002E7528">
        <w:rPr>
          <w:rFonts w:ascii="Arial" w:hAnsi="Arial" w:cs="Arial"/>
        </w:rPr>
        <w:t xml:space="preserve">Интересот е зголемен </w:t>
      </w:r>
      <w:proofErr w:type="gramStart"/>
      <w:r w:rsidRPr="002E7528">
        <w:rPr>
          <w:rFonts w:ascii="Arial" w:hAnsi="Arial" w:cs="Arial"/>
        </w:rPr>
        <w:t xml:space="preserve">и </w:t>
      </w:r>
      <w:r w:rsidR="006364FE" w:rsidRPr="002E7528">
        <w:rPr>
          <w:rFonts w:ascii="Arial" w:hAnsi="Arial" w:cs="Arial"/>
        </w:rPr>
        <w:t xml:space="preserve"> </w:t>
      </w:r>
      <w:r w:rsidRPr="002E7528">
        <w:rPr>
          <w:rFonts w:ascii="Arial" w:hAnsi="Arial" w:cs="Arial"/>
        </w:rPr>
        <w:t>поради</w:t>
      </w:r>
      <w:proofErr w:type="gramEnd"/>
      <w:r w:rsidR="006364FE" w:rsidRPr="002E7528">
        <w:rPr>
          <w:rFonts w:ascii="Arial" w:hAnsi="Arial" w:cs="Arial"/>
        </w:rPr>
        <w:t xml:space="preserve"> </w:t>
      </w:r>
      <w:r w:rsidRPr="002E7528">
        <w:rPr>
          <w:rFonts w:ascii="Arial" w:hAnsi="Arial" w:cs="Arial"/>
        </w:rPr>
        <w:t>рапидно</w:t>
      </w:r>
      <w:r w:rsidR="006364FE" w:rsidRPr="002E7528">
        <w:rPr>
          <w:rFonts w:ascii="Arial" w:hAnsi="Arial" w:cs="Arial"/>
        </w:rPr>
        <w:t xml:space="preserve"> </w:t>
      </w:r>
      <w:r w:rsidRPr="002E7528">
        <w:rPr>
          <w:rFonts w:ascii="Arial" w:hAnsi="Arial" w:cs="Arial"/>
        </w:rPr>
        <w:t>зголемената</w:t>
      </w:r>
      <w:r w:rsidR="006364FE" w:rsidRPr="002E7528">
        <w:rPr>
          <w:rFonts w:ascii="Arial" w:hAnsi="Arial" w:cs="Arial"/>
        </w:rPr>
        <w:t xml:space="preserve"> </w:t>
      </w:r>
      <w:r w:rsidRPr="002E7528">
        <w:rPr>
          <w:rFonts w:ascii="Arial" w:hAnsi="Arial" w:cs="Arial"/>
        </w:rPr>
        <w:t>цена</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светската</w:t>
      </w:r>
      <w:r w:rsidR="006364FE" w:rsidRPr="002E7528">
        <w:rPr>
          <w:rFonts w:ascii="Arial" w:hAnsi="Arial" w:cs="Arial"/>
        </w:rPr>
        <w:t xml:space="preserve"> </w:t>
      </w:r>
      <w:r w:rsidRPr="002E7528">
        <w:rPr>
          <w:rFonts w:ascii="Arial" w:hAnsi="Arial" w:cs="Arial"/>
        </w:rPr>
        <w:t>берза</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маслото</w:t>
      </w:r>
      <w:r w:rsidR="006364FE" w:rsidRPr="002E7528">
        <w:rPr>
          <w:rFonts w:ascii="Arial" w:hAnsi="Arial" w:cs="Arial"/>
        </w:rPr>
        <w:t xml:space="preserve"> </w:t>
      </w:r>
      <w:r w:rsidRPr="002E7528">
        <w:rPr>
          <w:rFonts w:ascii="Arial" w:hAnsi="Arial" w:cs="Arial"/>
        </w:rPr>
        <w:t>од</w:t>
      </w:r>
      <w:r w:rsidR="006364FE" w:rsidRPr="002E7528">
        <w:rPr>
          <w:rFonts w:ascii="Arial" w:hAnsi="Arial" w:cs="Arial"/>
        </w:rPr>
        <w:t xml:space="preserve"> </w:t>
      </w:r>
      <w:r w:rsidRPr="002E7528">
        <w:rPr>
          <w:rFonts w:ascii="Arial" w:hAnsi="Arial" w:cs="Arial"/>
        </w:rPr>
        <w:t xml:space="preserve">канабис и </w:t>
      </w:r>
      <w:r w:rsidR="006364FE" w:rsidRPr="002E7528">
        <w:rPr>
          <w:rFonts w:ascii="Arial" w:hAnsi="Arial" w:cs="Arial"/>
        </w:rPr>
        <w:t xml:space="preserve"> </w:t>
      </w:r>
      <w:r w:rsidRPr="002E7528">
        <w:rPr>
          <w:rFonts w:ascii="Arial" w:hAnsi="Arial" w:cs="Arial"/>
        </w:rPr>
        <w:t>сувиот</w:t>
      </w:r>
      <w:r w:rsidR="006364FE" w:rsidRPr="002E7528">
        <w:rPr>
          <w:rFonts w:ascii="Arial" w:hAnsi="Arial" w:cs="Arial"/>
        </w:rPr>
        <w:t xml:space="preserve"> </w:t>
      </w:r>
      <w:r w:rsidRPr="002E7528">
        <w:rPr>
          <w:rFonts w:ascii="Arial" w:hAnsi="Arial" w:cs="Arial"/>
        </w:rPr>
        <w:t>цвет</w:t>
      </w:r>
      <w:r w:rsidR="006364FE" w:rsidRPr="002E7528">
        <w:rPr>
          <w:rFonts w:ascii="Arial" w:hAnsi="Arial" w:cs="Arial"/>
        </w:rPr>
        <w:t xml:space="preserve"> </w:t>
      </w:r>
      <w:r w:rsidRPr="002E7528">
        <w:rPr>
          <w:rFonts w:ascii="Arial" w:hAnsi="Arial" w:cs="Arial"/>
        </w:rPr>
        <w:t>од</w:t>
      </w:r>
      <w:r w:rsidR="006364FE" w:rsidRPr="002E7528">
        <w:rPr>
          <w:rFonts w:ascii="Arial" w:hAnsi="Arial" w:cs="Arial"/>
        </w:rPr>
        <w:t xml:space="preserve"> </w:t>
      </w:r>
      <w:r w:rsidRPr="002E7528">
        <w:rPr>
          <w:rFonts w:ascii="Arial" w:hAnsi="Arial" w:cs="Arial"/>
        </w:rPr>
        <w:t>растението</w:t>
      </w:r>
      <w:r w:rsidR="006364FE" w:rsidRPr="002E7528">
        <w:rPr>
          <w:rFonts w:ascii="Arial" w:hAnsi="Arial" w:cs="Arial"/>
        </w:rPr>
        <w:t xml:space="preserve"> </w:t>
      </w:r>
      <w:r w:rsidRPr="002E7528">
        <w:rPr>
          <w:rFonts w:ascii="Arial" w:hAnsi="Arial" w:cs="Arial"/>
        </w:rPr>
        <w:t>канабис.</w:t>
      </w:r>
    </w:p>
    <w:p w14:paraId="0E127B9F" w14:textId="77777777" w:rsidR="000C074E" w:rsidRPr="002E7528" w:rsidRDefault="000C074E" w:rsidP="000C074E">
      <w:pPr>
        <w:spacing w:after="120"/>
        <w:ind w:firstLine="720"/>
        <w:jc w:val="both"/>
        <w:rPr>
          <w:rFonts w:ascii="Arial" w:hAnsi="Arial" w:cs="Arial"/>
        </w:rPr>
      </w:pPr>
      <w:r w:rsidRPr="002E7528">
        <w:rPr>
          <w:rFonts w:ascii="Arial" w:hAnsi="Arial" w:cs="Arial"/>
        </w:rPr>
        <w:t>Надзорот</w:t>
      </w:r>
      <w:r w:rsidR="006364FE" w:rsidRPr="002E7528">
        <w:rPr>
          <w:rFonts w:ascii="Arial" w:hAnsi="Arial" w:cs="Arial"/>
        </w:rPr>
        <w:t xml:space="preserve"> </w:t>
      </w:r>
      <w:r w:rsidRPr="002E7528">
        <w:rPr>
          <w:rFonts w:ascii="Arial" w:hAnsi="Arial" w:cs="Arial"/>
        </w:rPr>
        <w:t>над</w:t>
      </w:r>
      <w:r w:rsidR="006364FE" w:rsidRPr="002E7528">
        <w:rPr>
          <w:rFonts w:ascii="Arial" w:hAnsi="Arial" w:cs="Arial"/>
        </w:rPr>
        <w:t xml:space="preserve"> </w:t>
      </w:r>
      <w:r w:rsidRPr="002E7528">
        <w:rPr>
          <w:rFonts w:ascii="Arial" w:hAnsi="Arial" w:cs="Arial"/>
        </w:rPr>
        <w:t>спроведувањето</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овој</w:t>
      </w:r>
      <w:r w:rsidR="006364FE" w:rsidRPr="002E7528">
        <w:rPr>
          <w:rFonts w:ascii="Arial" w:hAnsi="Arial" w:cs="Arial"/>
        </w:rPr>
        <w:t xml:space="preserve"> </w:t>
      </w:r>
      <w:r w:rsidRPr="002E7528">
        <w:rPr>
          <w:rFonts w:ascii="Arial" w:hAnsi="Arial" w:cs="Arial"/>
        </w:rPr>
        <w:t>закон и прописите</w:t>
      </w:r>
      <w:r w:rsidR="006364FE" w:rsidRPr="002E7528">
        <w:rPr>
          <w:rFonts w:ascii="Arial" w:hAnsi="Arial" w:cs="Arial"/>
        </w:rPr>
        <w:t xml:space="preserve"> </w:t>
      </w:r>
      <w:r w:rsidRPr="002E7528">
        <w:rPr>
          <w:rFonts w:ascii="Arial" w:hAnsi="Arial" w:cs="Arial"/>
        </w:rPr>
        <w:t>врз</w:t>
      </w:r>
      <w:r w:rsidR="006364FE" w:rsidRPr="002E7528">
        <w:rPr>
          <w:rFonts w:ascii="Arial" w:hAnsi="Arial" w:cs="Arial"/>
        </w:rPr>
        <w:t xml:space="preserve"> </w:t>
      </w:r>
      <w:r w:rsidRPr="002E7528">
        <w:rPr>
          <w:rFonts w:ascii="Arial" w:hAnsi="Arial" w:cs="Arial"/>
        </w:rPr>
        <w:t>основа</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овој</w:t>
      </w:r>
      <w:r w:rsidR="006364FE" w:rsidRPr="002E7528">
        <w:rPr>
          <w:rFonts w:ascii="Arial" w:hAnsi="Arial" w:cs="Arial"/>
        </w:rPr>
        <w:t xml:space="preserve"> </w:t>
      </w:r>
      <w:r w:rsidRPr="002E7528">
        <w:rPr>
          <w:rFonts w:ascii="Arial" w:hAnsi="Arial" w:cs="Arial"/>
        </w:rPr>
        <w:t>закон</w:t>
      </w:r>
      <w:r w:rsidR="006364FE" w:rsidRPr="002E7528">
        <w:rPr>
          <w:rFonts w:ascii="Arial" w:hAnsi="Arial" w:cs="Arial"/>
        </w:rPr>
        <w:t xml:space="preserve"> </w:t>
      </w:r>
      <w:r w:rsidRPr="002E7528">
        <w:rPr>
          <w:rFonts w:ascii="Arial" w:hAnsi="Arial" w:cs="Arial"/>
        </w:rPr>
        <w:t>ги</w:t>
      </w:r>
      <w:r w:rsidR="006364FE" w:rsidRPr="002E7528">
        <w:rPr>
          <w:rFonts w:ascii="Arial" w:hAnsi="Arial" w:cs="Arial"/>
        </w:rPr>
        <w:t xml:space="preserve"> </w:t>
      </w:r>
      <w:r w:rsidRPr="002E7528">
        <w:rPr>
          <w:rFonts w:ascii="Arial" w:hAnsi="Arial" w:cs="Arial"/>
        </w:rPr>
        <w:t>вршат</w:t>
      </w:r>
      <w:r w:rsidR="006364FE" w:rsidRPr="002E7528">
        <w:rPr>
          <w:rFonts w:ascii="Arial" w:hAnsi="Arial" w:cs="Arial"/>
        </w:rPr>
        <w:t xml:space="preserve"> </w:t>
      </w:r>
      <w:r w:rsidRPr="002E7528">
        <w:rPr>
          <w:rFonts w:ascii="Arial" w:hAnsi="Arial" w:cs="Arial"/>
        </w:rPr>
        <w:t>Министерство</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здравство, Министерствозаземјоделство, шумарство и водостопанство, Министерство</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внатрешниработи, Агенција</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лекови и медицински</w:t>
      </w:r>
      <w:r w:rsidR="006364FE" w:rsidRPr="002E7528">
        <w:rPr>
          <w:rFonts w:ascii="Arial" w:hAnsi="Arial" w:cs="Arial"/>
        </w:rPr>
        <w:t xml:space="preserve"> </w:t>
      </w:r>
      <w:r w:rsidRPr="002E7528">
        <w:rPr>
          <w:rFonts w:ascii="Arial" w:hAnsi="Arial" w:cs="Arial"/>
        </w:rPr>
        <w:lastRenderedPageBreak/>
        <w:t>средства</w:t>
      </w:r>
      <w:r w:rsidR="008A1108" w:rsidRPr="002E7528">
        <w:rPr>
          <w:rFonts w:ascii="Arial" w:hAnsi="Arial" w:cs="Arial"/>
          <w:lang w:val="mk-MK"/>
        </w:rPr>
        <w:t>, Министерство за финансии-Царинска Управа на РСМ, Агенција за контрола на одгледувањето и екстракцијата на канабис и производство на канабис и производи од канабис за медицински и научни цели</w:t>
      </w:r>
      <w:r w:rsidRPr="002E7528">
        <w:rPr>
          <w:rFonts w:ascii="Arial" w:hAnsi="Arial" w:cs="Arial"/>
        </w:rPr>
        <w:t xml:space="preserve"> и другидржавниинституции.</w:t>
      </w:r>
    </w:p>
    <w:p w14:paraId="0E127BA0" w14:textId="77777777" w:rsidR="000C074E" w:rsidRPr="002E7528" w:rsidRDefault="000C074E" w:rsidP="000C074E">
      <w:pPr>
        <w:spacing w:after="120"/>
        <w:ind w:firstLine="720"/>
        <w:jc w:val="both"/>
        <w:rPr>
          <w:rFonts w:ascii="Arial" w:hAnsi="Arial" w:cs="Arial"/>
        </w:rPr>
      </w:pPr>
      <w:proofErr w:type="gramStart"/>
      <w:r w:rsidRPr="002E7528">
        <w:rPr>
          <w:rFonts w:ascii="Arial" w:hAnsi="Arial" w:cs="Arial"/>
        </w:rPr>
        <w:t xml:space="preserve">Извештај за процена на влијанието на регулативата и Нацрт текст на Предлог Закон за изменување и дополнување </w:t>
      </w:r>
      <w:r w:rsidR="004A51FA" w:rsidRPr="002E7528">
        <w:rPr>
          <w:rFonts w:ascii="Arial" w:hAnsi="Arial" w:cs="Arial"/>
          <w:lang w:val="mk-MK"/>
        </w:rPr>
        <w:t xml:space="preserve">на </w:t>
      </w:r>
      <w:r w:rsidRPr="002E7528">
        <w:rPr>
          <w:rFonts w:ascii="Arial" w:hAnsi="Arial" w:cs="Arial"/>
        </w:rPr>
        <w:t>Законот</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контрола</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опојни</w:t>
      </w:r>
      <w:r w:rsidR="006364FE" w:rsidRPr="002E7528">
        <w:rPr>
          <w:rFonts w:ascii="Arial" w:hAnsi="Arial" w:cs="Arial"/>
        </w:rPr>
        <w:t xml:space="preserve"> </w:t>
      </w:r>
      <w:r w:rsidRPr="002E7528">
        <w:rPr>
          <w:rFonts w:ascii="Arial" w:hAnsi="Arial" w:cs="Arial"/>
        </w:rPr>
        <w:t>дроги и психотропни</w:t>
      </w:r>
      <w:r w:rsidR="006364FE" w:rsidRPr="002E7528">
        <w:rPr>
          <w:rFonts w:ascii="Arial" w:hAnsi="Arial" w:cs="Arial"/>
        </w:rPr>
        <w:t xml:space="preserve"> </w:t>
      </w:r>
      <w:r w:rsidRPr="002E7528">
        <w:rPr>
          <w:rFonts w:ascii="Arial" w:hAnsi="Arial" w:cs="Arial"/>
        </w:rPr>
        <w:t>супстанции беа објавени на ЕНЕР во септември 2018 година.</w:t>
      </w:r>
      <w:proofErr w:type="gramEnd"/>
    </w:p>
    <w:p w14:paraId="0E127BA1" w14:textId="77777777" w:rsidR="000C074E" w:rsidRPr="002E7528" w:rsidRDefault="000C074E" w:rsidP="000C074E">
      <w:pPr>
        <w:spacing w:after="120"/>
        <w:ind w:firstLine="720"/>
        <w:jc w:val="both"/>
        <w:rPr>
          <w:rFonts w:ascii="Arial" w:hAnsi="Arial" w:cs="Arial"/>
          <w:lang w:val="mk-MK"/>
        </w:rPr>
      </w:pPr>
      <w:proofErr w:type="gramStart"/>
      <w:r w:rsidRPr="002E7528">
        <w:rPr>
          <w:rFonts w:ascii="Arial" w:hAnsi="Arial" w:cs="Arial"/>
        </w:rPr>
        <w:t xml:space="preserve">Од добиените коментари, забелешки и предлози се заклучи дека е потребно да се изготви нов Предлог </w:t>
      </w:r>
      <w:r w:rsidR="004A51FA" w:rsidRPr="002E7528">
        <w:rPr>
          <w:rFonts w:ascii="Arial" w:hAnsi="Arial" w:cs="Arial"/>
          <w:lang w:val="mk-MK"/>
        </w:rPr>
        <w:t xml:space="preserve">на </w:t>
      </w:r>
      <w:r w:rsidRPr="002E7528">
        <w:rPr>
          <w:rFonts w:ascii="Arial" w:hAnsi="Arial" w:cs="Arial"/>
        </w:rPr>
        <w:t>Закон</w:t>
      </w:r>
      <w:r w:rsidR="006364FE" w:rsidRPr="002E7528">
        <w:rPr>
          <w:rFonts w:ascii="Arial" w:hAnsi="Arial" w:cs="Arial"/>
        </w:rPr>
        <w:t xml:space="preserve"> </w:t>
      </w:r>
      <w:r w:rsidRPr="002E7528">
        <w:rPr>
          <w:rFonts w:ascii="Arial" w:hAnsi="Arial" w:cs="Arial"/>
        </w:rPr>
        <w:t>за</w:t>
      </w:r>
      <w:r w:rsidR="006364FE" w:rsidRPr="002E7528">
        <w:rPr>
          <w:rFonts w:ascii="Arial" w:hAnsi="Arial" w:cs="Arial"/>
        </w:rPr>
        <w:t xml:space="preserve"> </w:t>
      </w:r>
      <w:r w:rsidRPr="002E7528">
        <w:rPr>
          <w:rFonts w:ascii="Arial" w:hAnsi="Arial" w:cs="Arial"/>
        </w:rPr>
        <w:t>контрола</w:t>
      </w:r>
      <w:r w:rsidR="006364FE" w:rsidRPr="002E7528">
        <w:rPr>
          <w:rFonts w:ascii="Arial" w:hAnsi="Arial" w:cs="Arial"/>
        </w:rPr>
        <w:t xml:space="preserve"> </w:t>
      </w:r>
      <w:r w:rsidRPr="002E7528">
        <w:rPr>
          <w:rFonts w:ascii="Arial" w:hAnsi="Arial" w:cs="Arial"/>
        </w:rPr>
        <w:t>на</w:t>
      </w:r>
      <w:r w:rsidR="006364FE" w:rsidRPr="002E7528">
        <w:rPr>
          <w:rFonts w:ascii="Arial" w:hAnsi="Arial" w:cs="Arial"/>
        </w:rPr>
        <w:t xml:space="preserve"> </w:t>
      </w:r>
      <w:r w:rsidRPr="002E7528">
        <w:rPr>
          <w:rFonts w:ascii="Arial" w:hAnsi="Arial" w:cs="Arial"/>
        </w:rPr>
        <w:t>опојни</w:t>
      </w:r>
      <w:r w:rsidR="006364FE" w:rsidRPr="002E7528">
        <w:rPr>
          <w:rFonts w:ascii="Arial" w:hAnsi="Arial" w:cs="Arial"/>
        </w:rPr>
        <w:t xml:space="preserve"> </w:t>
      </w:r>
      <w:r w:rsidRPr="002E7528">
        <w:rPr>
          <w:rFonts w:ascii="Arial" w:hAnsi="Arial" w:cs="Arial"/>
        </w:rPr>
        <w:t>дроги и психотропни</w:t>
      </w:r>
      <w:r w:rsidR="006364FE" w:rsidRPr="002E7528">
        <w:rPr>
          <w:rFonts w:ascii="Arial" w:hAnsi="Arial" w:cs="Arial"/>
        </w:rPr>
        <w:t xml:space="preserve"> </w:t>
      </w:r>
      <w:r w:rsidRPr="002E7528">
        <w:rPr>
          <w:rFonts w:ascii="Arial" w:hAnsi="Arial" w:cs="Arial"/>
        </w:rPr>
        <w:t>супстанции, а не да се предлагаат измени и дополнувања на постојниот закон.</w:t>
      </w:r>
      <w:proofErr w:type="gramEnd"/>
    </w:p>
    <w:p w14:paraId="0E127BA2" w14:textId="77777777" w:rsidR="008A1108" w:rsidRPr="002E7528" w:rsidRDefault="004E5FF9" w:rsidP="00241AD0">
      <w:pPr>
        <w:spacing w:after="120"/>
        <w:ind w:firstLine="720"/>
        <w:jc w:val="both"/>
        <w:rPr>
          <w:rFonts w:ascii="Arial" w:hAnsi="Arial" w:cs="Arial"/>
          <w:lang w:val="mk-MK"/>
        </w:rPr>
      </w:pPr>
      <w:r w:rsidRPr="002E7528">
        <w:rPr>
          <w:rFonts w:ascii="Arial" w:hAnsi="Arial" w:cs="Arial"/>
          <w:lang w:val="mk-MK"/>
        </w:rPr>
        <w:t>Притоа, при</w:t>
      </w:r>
      <w:r w:rsidR="00F2382B" w:rsidRPr="002E7528">
        <w:rPr>
          <w:rFonts w:ascii="Arial" w:hAnsi="Arial" w:cs="Arial"/>
          <w:lang w:val="mk-MK"/>
        </w:rPr>
        <w:t xml:space="preserve">  формулирањето на новите законски норми</w:t>
      </w:r>
      <w:r w:rsidRPr="002E7528">
        <w:rPr>
          <w:rFonts w:ascii="Arial" w:hAnsi="Arial" w:cs="Arial"/>
          <w:lang w:val="mk-MK"/>
        </w:rPr>
        <w:t xml:space="preserve"> земена е во предвид и п</w:t>
      </w:r>
      <w:r w:rsidR="00E92AF8" w:rsidRPr="002E7528">
        <w:rPr>
          <w:rFonts w:ascii="Arial" w:hAnsi="Arial" w:cs="Arial"/>
          <w:lang w:val="mk-MK"/>
        </w:rPr>
        <w:t xml:space="preserve">ојавата на нови психоактивни супстанции кои се широко достапни на потрошувачите поради недостаток на правна контрола, </w:t>
      </w:r>
      <w:r w:rsidRPr="002E7528">
        <w:rPr>
          <w:rFonts w:ascii="Arial" w:hAnsi="Arial" w:cs="Arial"/>
          <w:lang w:val="mk-MK"/>
        </w:rPr>
        <w:t xml:space="preserve">преку </w:t>
      </w:r>
      <w:r w:rsidR="00E92AF8" w:rsidRPr="002E7528">
        <w:rPr>
          <w:rFonts w:ascii="Arial" w:hAnsi="Arial" w:cs="Arial"/>
          <w:lang w:val="mk-MK"/>
        </w:rPr>
        <w:t xml:space="preserve">специјализираните продавници во онлајн продажба </w:t>
      </w:r>
      <w:r w:rsidR="001E0357" w:rsidRPr="002E7528">
        <w:rPr>
          <w:rFonts w:ascii="Arial" w:hAnsi="Arial" w:cs="Arial"/>
          <w:lang w:val="mk-MK"/>
        </w:rPr>
        <w:t xml:space="preserve">подржани со глобални синџири за снабдување </w:t>
      </w:r>
      <w:r w:rsidR="008A1108" w:rsidRPr="002E7528">
        <w:rPr>
          <w:rFonts w:ascii="Arial" w:hAnsi="Arial" w:cs="Arial"/>
          <w:lang w:val="mk-MK"/>
        </w:rPr>
        <w:t xml:space="preserve">што </w:t>
      </w:r>
      <w:r w:rsidR="001E0357" w:rsidRPr="002E7528">
        <w:rPr>
          <w:rFonts w:ascii="Arial" w:hAnsi="Arial" w:cs="Arial"/>
          <w:lang w:val="mk-MK"/>
        </w:rPr>
        <w:t>овозможуваат нарачка преку Интернет и транспорт на нови психоактивни супстанции што се пакуваат и се продаваат на нелегалниот пазар на лекови</w:t>
      </w:r>
      <w:r w:rsidR="00E92AF8" w:rsidRPr="002E7528">
        <w:rPr>
          <w:rFonts w:ascii="Arial" w:hAnsi="Arial" w:cs="Arial"/>
          <w:lang w:val="mk-MK"/>
        </w:rPr>
        <w:t xml:space="preserve">, </w:t>
      </w:r>
      <w:r w:rsidR="001E0357" w:rsidRPr="002E7528">
        <w:rPr>
          <w:rFonts w:ascii="Arial" w:hAnsi="Arial" w:cs="Arial"/>
          <w:lang w:val="mk-MK"/>
        </w:rPr>
        <w:t>се повеќе се прис</w:t>
      </w:r>
      <w:r w:rsidR="008A1108" w:rsidRPr="002E7528">
        <w:rPr>
          <w:rFonts w:ascii="Arial" w:hAnsi="Arial" w:cs="Arial"/>
          <w:lang w:val="mk-MK"/>
        </w:rPr>
        <w:t>у</w:t>
      </w:r>
      <w:r w:rsidR="001E0357" w:rsidRPr="002E7528">
        <w:rPr>
          <w:rFonts w:ascii="Arial" w:hAnsi="Arial" w:cs="Arial"/>
          <w:lang w:val="mk-MK"/>
        </w:rPr>
        <w:t xml:space="preserve">тни на </w:t>
      </w:r>
      <w:r w:rsidR="00E92AF8" w:rsidRPr="002E7528">
        <w:rPr>
          <w:rFonts w:ascii="Arial" w:hAnsi="Arial" w:cs="Arial"/>
          <w:lang w:val="mk-MK"/>
        </w:rPr>
        <w:t xml:space="preserve"> територија</w:t>
      </w:r>
      <w:r w:rsidR="001E0357" w:rsidRPr="002E7528">
        <w:rPr>
          <w:rFonts w:ascii="Arial" w:hAnsi="Arial" w:cs="Arial"/>
          <w:lang w:val="mk-MK"/>
        </w:rPr>
        <w:t>та</w:t>
      </w:r>
      <w:r w:rsidR="00E92AF8" w:rsidRPr="002E7528">
        <w:rPr>
          <w:rFonts w:ascii="Arial" w:hAnsi="Arial" w:cs="Arial"/>
          <w:lang w:val="mk-MK"/>
        </w:rPr>
        <w:t xml:space="preserve"> на </w:t>
      </w:r>
      <w:r w:rsidR="001E0357" w:rsidRPr="002E7528">
        <w:rPr>
          <w:rFonts w:ascii="Arial" w:hAnsi="Arial" w:cs="Arial"/>
          <w:lang w:val="mk-MK"/>
        </w:rPr>
        <w:t>држа</w:t>
      </w:r>
      <w:r w:rsidR="008A1108" w:rsidRPr="002E7528">
        <w:rPr>
          <w:rFonts w:ascii="Arial" w:hAnsi="Arial" w:cs="Arial"/>
          <w:lang w:val="mk-MK"/>
        </w:rPr>
        <w:t>ва</w:t>
      </w:r>
      <w:r w:rsidR="001E0357" w:rsidRPr="002E7528">
        <w:rPr>
          <w:rFonts w:ascii="Arial" w:hAnsi="Arial" w:cs="Arial"/>
          <w:lang w:val="mk-MK"/>
        </w:rPr>
        <w:t>та</w:t>
      </w:r>
      <w:r w:rsidR="00E92AF8" w:rsidRPr="002E7528">
        <w:rPr>
          <w:rFonts w:ascii="Arial" w:hAnsi="Arial" w:cs="Arial"/>
          <w:lang w:val="mk-MK"/>
        </w:rPr>
        <w:t>.</w:t>
      </w:r>
    </w:p>
    <w:p w14:paraId="0E127BA3" w14:textId="77777777" w:rsidR="00E92AF8" w:rsidRPr="002E7528" w:rsidRDefault="00241AD0" w:rsidP="00241AD0">
      <w:pPr>
        <w:spacing w:after="120"/>
        <w:ind w:firstLine="720"/>
        <w:jc w:val="both"/>
        <w:rPr>
          <w:rFonts w:ascii="Arial" w:hAnsi="Arial" w:cs="Arial"/>
          <w:lang w:val="mk-MK"/>
        </w:rPr>
      </w:pPr>
      <w:r w:rsidRPr="002E7528">
        <w:rPr>
          <w:rFonts w:ascii="Arial" w:hAnsi="Arial" w:cs="Arial"/>
          <w:lang w:val="mk-MK"/>
        </w:rPr>
        <w:t>Системот за рано идентификување во ЕУ информира дека секоја година рапидно се зголемува бројот на нови психоативни супстанции</w:t>
      </w:r>
      <w:r w:rsidR="0011476A" w:rsidRPr="002E7528">
        <w:rPr>
          <w:rFonts w:ascii="Arial" w:hAnsi="Arial" w:cs="Arial"/>
          <w:lang w:val="mk-MK"/>
        </w:rPr>
        <w:t xml:space="preserve">кои во најголем број </w:t>
      </w:r>
      <w:r w:rsidRPr="002E7528">
        <w:rPr>
          <w:rFonts w:ascii="Arial" w:hAnsi="Arial" w:cs="Arial"/>
          <w:lang w:val="mk-MK"/>
        </w:rPr>
        <w:t>претставуваат значителен ризик по здравјето и животот на потрошувачите.</w:t>
      </w:r>
    </w:p>
    <w:p w14:paraId="0E127BA4" w14:textId="77777777" w:rsidR="00663B89" w:rsidRPr="002E7528" w:rsidRDefault="00663B89" w:rsidP="00663B89">
      <w:pPr>
        <w:keepNext/>
        <w:keepLines/>
        <w:numPr>
          <w:ilvl w:val="0"/>
          <w:numId w:val="1"/>
        </w:numPr>
        <w:spacing w:before="240" w:after="240" w:line="240" w:lineRule="auto"/>
        <w:ind w:left="567" w:hanging="567"/>
        <w:outlineLvl w:val="0"/>
        <w:rPr>
          <w:rFonts w:ascii="Arial" w:eastAsia="Calibri" w:hAnsi="Arial" w:cs="Arial"/>
          <w:lang w:eastAsia="en-GB"/>
        </w:rPr>
      </w:pPr>
      <w:r w:rsidRPr="002E7528">
        <w:rPr>
          <w:rFonts w:ascii="Arial" w:eastAsia="Calibri" w:hAnsi="Arial" w:cs="Arial"/>
          <w:lang w:eastAsia="en-GB"/>
        </w:rPr>
        <w:t>ЦЕЛИ, НАЧЕЛА И ОСНОВНИ РЕШЕНИЈА</w:t>
      </w:r>
    </w:p>
    <w:p w14:paraId="0E127BA5" w14:textId="77777777" w:rsidR="000C074E" w:rsidRPr="002E7528" w:rsidRDefault="000C074E" w:rsidP="000C074E">
      <w:pPr>
        <w:pStyle w:val="Tekst"/>
        <w:rPr>
          <w:rFonts w:cs="Arial"/>
          <w:szCs w:val="22"/>
        </w:rPr>
      </w:pPr>
      <w:bookmarkStart w:id="2" w:name="SADRZAJ_023"/>
      <w:r w:rsidRPr="002E7528">
        <w:rPr>
          <w:rFonts w:cs="Arial"/>
          <w:szCs w:val="22"/>
        </w:rPr>
        <w:t xml:space="preserve">Целта на </w:t>
      </w:r>
      <w:bookmarkStart w:id="3" w:name="_Hlk491254527"/>
      <w:r w:rsidRPr="002E7528">
        <w:rPr>
          <w:rFonts w:cs="Arial"/>
          <w:szCs w:val="22"/>
        </w:rPr>
        <w:t>донесувањето на нов Закон</w:t>
      </w:r>
      <w:r w:rsidR="005F0F17" w:rsidRPr="002E7528">
        <w:rPr>
          <w:rFonts w:cs="Arial"/>
          <w:szCs w:val="22"/>
          <w:lang w:val="mk-MK"/>
        </w:rPr>
        <w:t xml:space="preserve"> </w:t>
      </w:r>
      <w:r w:rsidRPr="002E7528">
        <w:rPr>
          <w:rFonts w:cs="Arial"/>
          <w:szCs w:val="22"/>
        </w:rPr>
        <w:t>за</w:t>
      </w:r>
      <w:r w:rsidR="005F0F17" w:rsidRPr="002E7528">
        <w:rPr>
          <w:rFonts w:cs="Arial"/>
          <w:szCs w:val="22"/>
          <w:lang w:val="mk-MK"/>
        </w:rPr>
        <w:t xml:space="preserve"> </w:t>
      </w:r>
      <w:r w:rsidRPr="002E7528">
        <w:rPr>
          <w:rFonts w:cs="Arial"/>
          <w:szCs w:val="22"/>
        </w:rPr>
        <w:t>контрола</w:t>
      </w:r>
      <w:r w:rsidR="005F0F17" w:rsidRPr="002E7528">
        <w:rPr>
          <w:rFonts w:cs="Arial"/>
          <w:szCs w:val="22"/>
          <w:lang w:val="mk-MK"/>
        </w:rPr>
        <w:t xml:space="preserve"> </w:t>
      </w:r>
      <w:r w:rsidRPr="002E7528">
        <w:rPr>
          <w:rFonts w:cs="Arial"/>
          <w:szCs w:val="22"/>
        </w:rPr>
        <w:t>на</w:t>
      </w:r>
      <w:r w:rsidR="005F0F17" w:rsidRPr="002E7528">
        <w:rPr>
          <w:rFonts w:cs="Arial"/>
          <w:szCs w:val="22"/>
          <w:lang w:val="mk-MK"/>
        </w:rPr>
        <w:t xml:space="preserve"> </w:t>
      </w:r>
      <w:r w:rsidRPr="002E7528">
        <w:rPr>
          <w:rFonts w:cs="Arial"/>
          <w:szCs w:val="22"/>
        </w:rPr>
        <w:t>опојни</w:t>
      </w:r>
      <w:r w:rsidR="005F0F17" w:rsidRPr="002E7528">
        <w:rPr>
          <w:rFonts w:cs="Arial"/>
          <w:szCs w:val="22"/>
          <w:lang w:val="mk-MK"/>
        </w:rPr>
        <w:t xml:space="preserve"> </w:t>
      </w:r>
      <w:r w:rsidRPr="002E7528">
        <w:rPr>
          <w:rFonts w:cs="Arial"/>
          <w:szCs w:val="22"/>
        </w:rPr>
        <w:t>дроги и психотропни</w:t>
      </w:r>
      <w:r w:rsidR="005F0F17" w:rsidRPr="002E7528">
        <w:rPr>
          <w:rFonts w:cs="Arial"/>
          <w:szCs w:val="22"/>
          <w:lang w:val="mk-MK"/>
        </w:rPr>
        <w:t xml:space="preserve"> </w:t>
      </w:r>
      <w:r w:rsidRPr="002E7528">
        <w:rPr>
          <w:rFonts w:cs="Arial"/>
          <w:szCs w:val="22"/>
        </w:rPr>
        <w:t>супстанции</w:t>
      </w:r>
      <w:r w:rsidRPr="002E7528">
        <w:rPr>
          <w:rFonts w:cs="Arial"/>
          <w:szCs w:val="22"/>
          <w:lang w:val="mk-MK"/>
        </w:rPr>
        <w:t>,</w:t>
      </w:r>
      <w:r w:rsidRPr="002E7528">
        <w:rPr>
          <w:rFonts w:cs="Arial"/>
          <w:szCs w:val="22"/>
        </w:rPr>
        <w:t xml:space="preserve"> е: </w:t>
      </w:r>
    </w:p>
    <w:bookmarkEnd w:id="3"/>
    <w:p w14:paraId="0E127BA6" w14:textId="77777777" w:rsidR="000C074E" w:rsidRPr="002E7528" w:rsidRDefault="000C074E" w:rsidP="000C074E">
      <w:pPr>
        <w:pStyle w:val="Podelba"/>
        <w:numPr>
          <w:ilvl w:val="0"/>
          <w:numId w:val="0"/>
        </w:numPr>
        <w:ind w:left="1080" w:hanging="360"/>
        <w:contextualSpacing w:val="0"/>
        <w:rPr>
          <w:rFonts w:cs="Arial"/>
          <w:szCs w:val="22"/>
        </w:rPr>
      </w:pPr>
      <w:r w:rsidRPr="002E7528">
        <w:rPr>
          <w:rFonts w:cs="Arial"/>
          <w:szCs w:val="22"/>
          <w:lang w:val="mk-MK"/>
        </w:rPr>
        <w:t xml:space="preserve">-     </w:t>
      </w:r>
      <w:r w:rsidRPr="002E7528">
        <w:rPr>
          <w:rFonts w:cs="Arial"/>
          <w:szCs w:val="22"/>
        </w:rPr>
        <w:t xml:space="preserve">спречување и сузбивање на злоупотребата на опојните дроги и психотропни супстанции, </w:t>
      </w:r>
    </w:p>
    <w:p w14:paraId="0E127BA7" w14:textId="77777777" w:rsidR="000C074E" w:rsidRPr="002E7528" w:rsidRDefault="000C074E" w:rsidP="000C074E">
      <w:pPr>
        <w:pStyle w:val="Podelba"/>
        <w:numPr>
          <w:ilvl w:val="0"/>
          <w:numId w:val="0"/>
        </w:numPr>
        <w:ind w:left="1080" w:hanging="360"/>
        <w:contextualSpacing w:val="0"/>
        <w:rPr>
          <w:rFonts w:cs="Arial"/>
          <w:szCs w:val="22"/>
        </w:rPr>
      </w:pPr>
      <w:r w:rsidRPr="002E7528">
        <w:rPr>
          <w:rFonts w:cs="Arial"/>
          <w:szCs w:val="22"/>
          <w:lang w:val="mk-MK"/>
        </w:rPr>
        <w:t xml:space="preserve">-  </w:t>
      </w:r>
      <w:r w:rsidRPr="002E7528">
        <w:rPr>
          <w:rFonts w:cs="Arial"/>
          <w:szCs w:val="22"/>
        </w:rPr>
        <w:t xml:space="preserve">спречување на недозволено производство и промет на опојни дроги, психотропни супстанции и растенија од кои може да се добие опојна дрога, и супстанции кои можат да се употребат за производство на опојни дроги или психотропни супстанции и </w:t>
      </w:r>
    </w:p>
    <w:p w14:paraId="0E127BA8" w14:textId="77777777" w:rsidR="000C074E" w:rsidRPr="002E7528" w:rsidRDefault="000C074E" w:rsidP="000C074E">
      <w:pPr>
        <w:pStyle w:val="Podelba"/>
        <w:numPr>
          <w:ilvl w:val="0"/>
          <w:numId w:val="0"/>
        </w:numPr>
        <w:ind w:left="1080" w:hanging="360"/>
        <w:contextualSpacing w:val="0"/>
        <w:rPr>
          <w:rFonts w:cs="Arial"/>
          <w:szCs w:val="22"/>
          <w:lang w:val="mk-MK"/>
        </w:rPr>
      </w:pPr>
      <w:r w:rsidRPr="002E7528">
        <w:rPr>
          <w:rFonts w:cs="Arial"/>
          <w:szCs w:val="22"/>
          <w:lang w:val="mk-MK"/>
        </w:rPr>
        <w:t xml:space="preserve">-   </w:t>
      </w:r>
      <w:r w:rsidRPr="002E7528">
        <w:rPr>
          <w:rFonts w:cs="Arial"/>
          <w:szCs w:val="22"/>
        </w:rPr>
        <w:t xml:space="preserve">заштита на животот и здравјето на луѓето </w:t>
      </w:r>
      <w:r w:rsidRPr="002E7528">
        <w:rPr>
          <w:rFonts w:cs="Arial"/>
          <w:bCs/>
          <w:szCs w:val="22"/>
          <w:u w:color="FF0000"/>
        </w:rPr>
        <w:t xml:space="preserve">и контрола на употребата и на квалитетот </w:t>
      </w:r>
      <w:r w:rsidRPr="002E7528">
        <w:rPr>
          <w:rFonts w:cs="Arial"/>
          <w:szCs w:val="22"/>
        </w:rPr>
        <w:t xml:space="preserve">на опојните дроги и психотропните супстанции. </w:t>
      </w:r>
    </w:p>
    <w:p w14:paraId="0E127BA9" w14:textId="77777777" w:rsidR="004A51FA" w:rsidRPr="002E7528" w:rsidRDefault="00281361" w:rsidP="00281361">
      <w:pPr>
        <w:spacing w:after="120" w:line="240" w:lineRule="auto"/>
        <w:ind w:firstLine="720"/>
        <w:jc w:val="both"/>
        <w:rPr>
          <w:rFonts w:ascii="Arial" w:eastAsia="Calibri" w:hAnsi="Arial" w:cs="Arial"/>
        </w:rPr>
      </w:pPr>
      <w:r w:rsidRPr="002E7528">
        <w:rPr>
          <w:rFonts w:ascii="Arial" w:eastAsia="Calibri" w:hAnsi="Arial" w:cs="Arial"/>
          <w:lang w:val="mk-MK"/>
        </w:rPr>
        <w:t xml:space="preserve">Преку исполнување на целите за донесување на </w:t>
      </w:r>
      <w:r w:rsidRPr="002E7528">
        <w:rPr>
          <w:rFonts w:ascii="Arial" w:hAnsi="Arial" w:cs="Arial"/>
        </w:rPr>
        <w:t>Закон</w:t>
      </w:r>
      <w:r w:rsidRPr="002E7528">
        <w:rPr>
          <w:rFonts w:ascii="Arial" w:hAnsi="Arial" w:cs="Arial"/>
          <w:lang w:val="mk-MK"/>
        </w:rPr>
        <w:t>от</w:t>
      </w:r>
      <w:r w:rsidRPr="002E7528">
        <w:rPr>
          <w:rFonts w:ascii="Arial" w:hAnsi="Arial" w:cs="Arial"/>
        </w:rPr>
        <w:t xml:space="preserve"> за контрола на опојни дроги и психотропни супстанции</w:t>
      </w:r>
      <w:r w:rsidR="006E673E" w:rsidRPr="002E7528">
        <w:rPr>
          <w:rFonts w:ascii="Arial" w:hAnsi="Arial" w:cs="Arial"/>
          <w:lang w:val="mk-MK"/>
        </w:rPr>
        <w:t>,</w:t>
      </w:r>
      <w:r w:rsidR="005F0F17" w:rsidRPr="002E7528">
        <w:rPr>
          <w:rFonts w:ascii="Arial" w:hAnsi="Arial" w:cs="Arial"/>
          <w:lang w:val="mk-MK"/>
        </w:rPr>
        <w:t xml:space="preserve"> </w:t>
      </w:r>
      <w:r w:rsidRPr="002E7528">
        <w:rPr>
          <w:rFonts w:ascii="Arial" w:eastAsia="Calibri" w:hAnsi="Arial" w:cs="Arial"/>
          <w:lang w:val="mk-MK"/>
        </w:rPr>
        <w:t>треба да се обезбеди:</w:t>
      </w:r>
    </w:p>
    <w:p w14:paraId="0E127BAA" w14:textId="77777777" w:rsidR="004A51FA" w:rsidRPr="002E7528" w:rsidRDefault="006E673E" w:rsidP="006E673E">
      <w:pPr>
        <w:pStyle w:val="Tekst"/>
        <w:ind w:left="1080" w:firstLine="0"/>
        <w:rPr>
          <w:rFonts w:cs="Arial"/>
          <w:szCs w:val="22"/>
          <w:lang w:val="mk-MK"/>
        </w:rPr>
      </w:pPr>
      <w:r w:rsidRPr="002E7528">
        <w:rPr>
          <w:rFonts w:cs="Arial"/>
          <w:szCs w:val="22"/>
        </w:rPr>
        <w:t xml:space="preserve">- </w:t>
      </w:r>
      <w:r w:rsidRPr="002E7528">
        <w:rPr>
          <w:rFonts w:cs="Arial"/>
          <w:szCs w:val="22"/>
          <w:lang w:val="en-US"/>
        </w:rPr>
        <w:t>с</w:t>
      </w:r>
      <w:r w:rsidR="004A51FA" w:rsidRPr="002E7528">
        <w:rPr>
          <w:rFonts w:cs="Arial"/>
          <w:szCs w:val="22"/>
        </w:rPr>
        <w:t xml:space="preserve">истем на размена на информации помеѓу институциите надлежни за борба против дрога </w:t>
      </w:r>
      <w:r w:rsidR="00281361" w:rsidRPr="002E7528">
        <w:rPr>
          <w:rFonts w:cs="Arial"/>
          <w:szCs w:val="22"/>
          <w:lang w:val="mk-MK"/>
        </w:rPr>
        <w:t xml:space="preserve">кој во сегашни услови </w:t>
      </w:r>
      <w:r w:rsidR="004A51FA" w:rsidRPr="002E7528">
        <w:rPr>
          <w:rFonts w:cs="Arial"/>
          <w:szCs w:val="22"/>
        </w:rPr>
        <w:t>е делумично воспоставен</w:t>
      </w:r>
      <w:r w:rsidRPr="002E7528">
        <w:rPr>
          <w:rFonts w:cs="Arial"/>
          <w:szCs w:val="22"/>
          <w:lang w:val="mk-MK"/>
        </w:rPr>
        <w:t>,</w:t>
      </w:r>
    </w:p>
    <w:p w14:paraId="0E127BAB" w14:textId="77777777" w:rsidR="006E673E" w:rsidRPr="002E7528" w:rsidRDefault="004A51FA" w:rsidP="006E673E">
      <w:pPr>
        <w:pStyle w:val="Tekst"/>
        <w:ind w:left="1080" w:firstLine="0"/>
        <w:rPr>
          <w:rFonts w:cs="Arial"/>
          <w:szCs w:val="22"/>
          <w:lang w:val="mk-MK"/>
        </w:rPr>
      </w:pPr>
      <w:r w:rsidRPr="002E7528">
        <w:rPr>
          <w:rFonts w:cs="Arial"/>
          <w:szCs w:val="22"/>
        </w:rPr>
        <w:t xml:space="preserve">- </w:t>
      </w:r>
      <w:r w:rsidR="006E673E" w:rsidRPr="002E7528">
        <w:rPr>
          <w:rFonts w:cs="Arial"/>
          <w:szCs w:val="22"/>
          <w:lang w:val="mk-MK"/>
        </w:rPr>
        <w:t>в</w:t>
      </w:r>
      <w:r w:rsidR="00281361" w:rsidRPr="002E7528">
        <w:rPr>
          <w:rFonts w:cs="Arial"/>
          <w:szCs w:val="22"/>
          <w:lang w:val="mk-MK"/>
        </w:rPr>
        <w:t xml:space="preserve">оспоставен контролен механизам на </w:t>
      </w:r>
      <w:r w:rsidRPr="002E7528">
        <w:rPr>
          <w:rFonts w:cs="Arial"/>
          <w:szCs w:val="22"/>
        </w:rPr>
        <w:t xml:space="preserve">производи кои </w:t>
      </w:r>
      <w:r w:rsidR="00281361" w:rsidRPr="002E7528">
        <w:rPr>
          <w:rFonts w:cs="Arial"/>
          <w:szCs w:val="22"/>
          <w:lang w:val="mk-MK"/>
        </w:rPr>
        <w:t xml:space="preserve">во сегашни услови </w:t>
      </w:r>
      <w:r w:rsidRPr="002E7528">
        <w:rPr>
          <w:rFonts w:cs="Arial"/>
          <w:szCs w:val="22"/>
        </w:rPr>
        <w:t xml:space="preserve">легално се продаваат како лекови "за издигнувања", како "истражувачки хемикалии", "растителна храна" и "купки за релаксација" а </w:t>
      </w:r>
      <w:r w:rsidR="00281361" w:rsidRPr="002E7528">
        <w:rPr>
          <w:rFonts w:cs="Arial"/>
          <w:szCs w:val="22"/>
          <w:lang w:val="mk-MK"/>
        </w:rPr>
        <w:t xml:space="preserve">науката ги </w:t>
      </w:r>
      <w:r w:rsidRPr="002E7528">
        <w:rPr>
          <w:rFonts w:cs="Arial"/>
          <w:szCs w:val="22"/>
        </w:rPr>
        <w:t>препозна</w:t>
      </w:r>
      <w:r w:rsidR="00281361" w:rsidRPr="002E7528">
        <w:rPr>
          <w:rFonts w:cs="Arial"/>
          <w:szCs w:val="22"/>
          <w:lang w:val="mk-MK"/>
        </w:rPr>
        <w:t>ва</w:t>
      </w:r>
      <w:r w:rsidRPr="002E7528">
        <w:rPr>
          <w:rFonts w:cs="Arial"/>
          <w:szCs w:val="22"/>
        </w:rPr>
        <w:t xml:space="preserve"> како нови опојни или нови психотропни супстанции, </w:t>
      </w:r>
      <w:r w:rsidRPr="002E7528">
        <w:rPr>
          <w:rFonts w:cs="Arial"/>
          <w:szCs w:val="22"/>
          <w:lang w:val="en-US"/>
        </w:rPr>
        <w:t>o</w:t>
      </w:r>
      <w:r w:rsidRPr="002E7528">
        <w:rPr>
          <w:rFonts w:cs="Arial"/>
          <w:szCs w:val="22"/>
        </w:rPr>
        <w:t xml:space="preserve">вие </w:t>
      </w:r>
      <w:r w:rsidRPr="002E7528">
        <w:rPr>
          <w:rFonts w:cs="Arial"/>
          <w:szCs w:val="22"/>
          <w:lang w:val="mk-MK"/>
        </w:rPr>
        <w:t xml:space="preserve">производи </w:t>
      </w:r>
      <w:r w:rsidRPr="002E7528">
        <w:rPr>
          <w:rFonts w:cs="Arial"/>
          <w:szCs w:val="22"/>
        </w:rPr>
        <w:t>претставуваат значајн</w:t>
      </w:r>
      <w:r w:rsidR="006E673E" w:rsidRPr="002E7528">
        <w:rPr>
          <w:rFonts w:cs="Arial"/>
          <w:szCs w:val="22"/>
        </w:rPr>
        <w:t>и предизвици во јавното здравје</w:t>
      </w:r>
      <w:r w:rsidR="006E673E" w:rsidRPr="002E7528">
        <w:rPr>
          <w:rFonts w:cs="Arial"/>
          <w:szCs w:val="22"/>
          <w:lang w:val="mk-MK"/>
        </w:rPr>
        <w:t>,</w:t>
      </w:r>
    </w:p>
    <w:p w14:paraId="0E127BAC" w14:textId="77777777" w:rsidR="004A51FA" w:rsidRPr="002E7528" w:rsidRDefault="006E673E" w:rsidP="006E673E">
      <w:pPr>
        <w:pStyle w:val="Tekst"/>
        <w:ind w:left="1080" w:firstLine="0"/>
        <w:rPr>
          <w:rFonts w:cs="Arial"/>
          <w:szCs w:val="22"/>
          <w:lang w:val="mk-MK"/>
        </w:rPr>
      </w:pPr>
      <w:r w:rsidRPr="002E7528">
        <w:rPr>
          <w:rFonts w:cs="Arial"/>
          <w:szCs w:val="22"/>
          <w:lang w:val="mk-MK"/>
        </w:rPr>
        <w:t>- с</w:t>
      </w:r>
      <w:r w:rsidR="00281361" w:rsidRPr="002E7528">
        <w:rPr>
          <w:rFonts w:cs="Arial"/>
          <w:szCs w:val="22"/>
          <w:lang w:val="mk-MK"/>
        </w:rPr>
        <w:t>и</w:t>
      </w:r>
      <w:r w:rsidR="00281361" w:rsidRPr="002E7528">
        <w:rPr>
          <w:rFonts w:cs="Arial"/>
          <w:szCs w:val="22"/>
        </w:rPr>
        <w:t xml:space="preserve">стем </w:t>
      </w:r>
      <w:r w:rsidR="00281361" w:rsidRPr="002E7528">
        <w:rPr>
          <w:rFonts w:cs="Arial"/>
          <w:szCs w:val="22"/>
          <w:lang w:val="mk-MK"/>
        </w:rPr>
        <w:t>з</w:t>
      </w:r>
      <w:r w:rsidR="004A51FA" w:rsidRPr="002E7528">
        <w:rPr>
          <w:rFonts w:cs="Arial"/>
          <w:szCs w:val="22"/>
        </w:rPr>
        <w:t>а рано предупредување и брза размена на податоци за производство, трговија, употреба и ризици од појава на нови психотропни супстанции и спречување на негативни ефекти по здравјето на луѓето, преку брза размена на информации со надлежните институции на национално</w:t>
      </w:r>
      <w:r w:rsidRPr="002E7528">
        <w:rPr>
          <w:rFonts w:cs="Arial"/>
          <w:szCs w:val="22"/>
        </w:rPr>
        <w:t xml:space="preserve"> и европско ниво</w:t>
      </w:r>
      <w:r w:rsidRPr="002E7528">
        <w:rPr>
          <w:rFonts w:cs="Arial"/>
          <w:szCs w:val="22"/>
          <w:lang w:val="mk-MK"/>
        </w:rPr>
        <w:t>,</w:t>
      </w:r>
    </w:p>
    <w:p w14:paraId="0E127BAD" w14:textId="77777777" w:rsidR="004A51FA" w:rsidRPr="002E7528" w:rsidRDefault="00281361" w:rsidP="006E673E">
      <w:pPr>
        <w:pStyle w:val="Tekst"/>
        <w:ind w:left="1080" w:firstLine="0"/>
        <w:rPr>
          <w:rFonts w:cs="Arial"/>
          <w:szCs w:val="22"/>
        </w:rPr>
      </w:pPr>
      <w:r w:rsidRPr="002E7528">
        <w:rPr>
          <w:rFonts w:cs="Arial"/>
          <w:szCs w:val="22"/>
        </w:rPr>
        <w:lastRenderedPageBreak/>
        <w:t xml:space="preserve">- </w:t>
      </w:r>
      <w:r w:rsidR="006E673E" w:rsidRPr="002E7528">
        <w:rPr>
          <w:rFonts w:cs="Arial"/>
          <w:szCs w:val="22"/>
          <w:lang w:val="mk-MK"/>
        </w:rPr>
        <w:t>ќ</w:t>
      </w:r>
      <w:r w:rsidR="004A51FA" w:rsidRPr="002E7528">
        <w:rPr>
          <w:rFonts w:cs="Arial"/>
          <w:szCs w:val="22"/>
        </w:rPr>
        <w:t xml:space="preserve">е се </w:t>
      </w:r>
      <w:r w:rsidRPr="002E7528">
        <w:rPr>
          <w:rFonts w:cs="Arial"/>
          <w:szCs w:val="22"/>
          <w:lang w:val="mk-MK"/>
        </w:rPr>
        <w:t xml:space="preserve">изврши </w:t>
      </w:r>
      <w:r w:rsidR="004A51FA" w:rsidRPr="002E7528">
        <w:rPr>
          <w:rFonts w:cs="Arial"/>
          <w:szCs w:val="22"/>
        </w:rPr>
        <w:t>разгранич</w:t>
      </w:r>
      <w:r w:rsidRPr="002E7528">
        <w:rPr>
          <w:rFonts w:cs="Arial"/>
          <w:szCs w:val="22"/>
          <w:lang w:val="mk-MK"/>
        </w:rPr>
        <w:t xml:space="preserve">ување на </w:t>
      </w:r>
      <w:r w:rsidR="004A51FA" w:rsidRPr="002E7528">
        <w:rPr>
          <w:rFonts w:cs="Arial"/>
          <w:szCs w:val="22"/>
        </w:rPr>
        <w:t>термините</w:t>
      </w:r>
      <w:r w:rsidRPr="002E7528">
        <w:rPr>
          <w:rFonts w:cs="Arial"/>
          <w:szCs w:val="22"/>
          <w:lang w:val="mk-MK"/>
        </w:rPr>
        <w:t>:</w:t>
      </w:r>
      <w:r w:rsidR="004A51FA" w:rsidRPr="002E7528">
        <w:rPr>
          <w:rFonts w:cs="Arial"/>
          <w:szCs w:val="22"/>
        </w:rPr>
        <w:t xml:space="preserve"> одгледување канабис за медицински цели и одгледување на коноп за индустриски цели</w:t>
      </w:r>
      <w:r w:rsidRPr="002E7528">
        <w:rPr>
          <w:rFonts w:cs="Arial"/>
          <w:szCs w:val="22"/>
          <w:lang w:val="mk-MK"/>
        </w:rPr>
        <w:t>,</w:t>
      </w:r>
      <w:r w:rsidR="004A51FA" w:rsidRPr="002E7528">
        <w:rPr>
          <w:rFonts w:cs="Arial"/>
          <w:szCs w:val="22"/>
        </w:rPr>
        <w:t xml:space="preserve"> што се користи исклучиво за производство на влакно, семе за исхрана на животни</w:t>
      </w:r>
      <w:r w:rsidR="006E673E" w:rsidRPr="002E7528">
        <w:rPr>
          <w:rFonts w:cs="Arial"/>
          <w:szCs w:val="22"/>
          <w:lang w:val="mk-MK"/>
        </w:rPr>
        <w:t>,</w:t>
      </w:r>
    </w:p>
    <w:p w14:paraId="0E127BAE" w14:textId="77777777" w:rsidR="004A51FA" w:rsidRPr="002E7528" w:rsidRDefault="00281361" w:rsidP="006E673E">
      <w:pPr>
        <w:pStyle w:val="Tekst"/>
        <w:ind w:left="1080" w:firstLine="0"/>
        <w:rPr>
          <w:rFonts w:cs="Arial"/>
          <w:szCs w:val="22"/>
          <w:lang w:val="mk-MK"/>
        </w:rPr>
      </w:pPr>
      <w:r w:rsidRPr="002E7528">
        <w:rPr>
          <w:rFonts w:cs="Arial"/>
          <w:szCs w:val="22"/>
        </w:rPr>
        <w:t xml:space="preserve">- </w:t>
      </w:r>
      <w:r w:rsidR="006E673E" w:rsidRPr="002E7528">
        <w:rPr>
          <w:rFonts w:cs="Arial"/>
          <w:szCs w:val="22"/>
          <w:lang w:val="mk-MK"/>
        </w:rPr>
        <w:t>ќ</w:t>
      </w:r>
      <w:r w:rsidR="004A51FA" w:rsidRPr="002E7528">
        <w:rPr>
          <w:rFonts w:cs="Arial"/>
          <w:szCs w:val="22"/>
        </w:rPr>
        <w:t xml:space="preserve">е </w:t>
      </w:r>
      <w:r w:rsidRPr="002E7528">
        <w:rPr>
          <w:rFonts w:cs="Arial"/>
          <w:szCs w:val="22"/>
          <w:lang w:val="mk-MK"/>
        </w:rPr>
        <w:t>с</w:t>
      </w:r>
      <w:r w:rsidR="004A51FA" w:rsidRPr="002E7528">
        <w:rPr>
          <w:rFonts w:cs="Arial"/>
          <w:szCs w:val="22"/>
        </w:rPr>
        <w:t>е регулира рекламирањето на растението канабис, производите, препаратите, екстрактите и тинктурите од расте</w:t>
      </w:r>
      <w:r w:rsidR="006E673E" w:rsidRPr="002E7528">
        <w:rPr>
          <w:rFonts w:cs="Arial"/>
          <w:szCs w:val="22"/>
        </w:rPr>
        <w:t>нието канабис во конечен облик</w:t>
      </w:r>
      <w:r w:rsidR="006E673E" w:rsidRPr="002E7528">
        <w:rPr>
          <w:rFonts w:cs="Arial"/>
          <w:szCs w:val="22"/>
          <w:lang w:val="mk-MK"/>
        </w:rPr>
        <w:t>,</w:t>
      </w:r>
    </w:p>
    <w:p w14:paraId="0E127BAF" w14:textId="77777777" w:rsidR="006E673E" w:rsidRPr="002E7528" w:rsidRDefault="00281361" w:rsidP="006E673E">
      <w:pPr>
        <w:pStyle w:val="Tekst"/>
        <w:ind w:left="1080" w:firstLine="0"/>
        <w:rPr>
          <w:rFonts w:cs="Arial"/>
          <w:szCs w:val="22"/>
          <w:lang w:val="mk-MK"/>
        </w:rPr>
      </w:pPr>
      <w:r w:rsidRPr="002E7528">
        <w:rPr>
          <w:rFonts w:cs="Arial"/>
          <w:szCs w:val="22"/>
        </w:rPr>
        <w:t xml:space="preserve">- </w:t>
      </w:r>
      <w:r w:rsidR="006E673E" w:rsidRPr="002E7528">
        <w:rPr>
          <w:rFonts w:cs="Arial"/>
          <w:szCs w:val="22"/>
          <w:lang w:val="mk-MK"/>
        </w:rPr>
        <w:t>ќ</w:t>
      </w:r>
      <w:r w:rsidRPr="002E7528">
        <w:rPr>
          <w:rFonts w:cs="Arial"/>
          <w:szCs w:val="22"/>
          <w:lang w:val="mk-MK"/>
        </w:rPr>
        <w:t>е</w:t>
      </w:r>
      <w:r w:rsidR="004A51FA" w:rsidRPr="002E7528">
        <w:rPr>
          <w:rFonts w:cs="Arial"/>
          <w:szCs w:val="22"/>
        </w:rPr>
        <w:t xml:space="preserve"> се допрецизираат надлежностите на органите одговорни за спроведување на законот и подзаконските акти донесени брз основа на овој законот</w:t>
      </w:r>
      <w:r w:rsidR="006E673E" w:rsidRPr="002E7528">
        <w:rPr>
          <w:rFonts w:cs="Arial"/>
          <w:szCs w:val="22"/>
          <w:lang w:val="mk-MK"/>
        </w:rPr>
        <w:t xml:space="preserve">, </w:t>
      </w:r>
    </w:p>
    <w:p w14:paraId="0E127BB0" w14:textId="77777777" w:rsidR="006E673E" w:rsidRPr="002E7528" w:rsidRDefault="006E673E" w:rsidP="006E673E">
      <w:pPr>
        <w:pStyle w:val="Tekst"/>
        <w:ind w:left="1080" w:firstLine="0"/>
        <w:rPr>
          <w:rFonts w:cs="Arial"/>
          <w:szCs w:val="22"/>
          <w:lang w:val="mk-MK"/>
        </w:rPr>
      </w:pPr>
      <w:r w:rsidRPr="002E7528">
        <w:rPr>
          <w:rFonts w:cs="Arial"/>
          <w:szCs w:val="22"/>
          <w:lang w:val="mk-MK"/>
        </w:rPr>
        <w:t>- ќе се основа Агенција за контрола на одгледувањето и производство на канабис и производи од канабис за медицински и научни цели,</w:t>
      </w:r>
    </w:p>
    <w:p w14:paraId="0E127BB1" w14:textId="77777777" w:rsidR="006E673E" w:rsidRPr="002E7528" w:rsidRDefault="006E673E" w:rsidP="006E673E">
      <w:pPr>
        <w:pStyle w:val="Podelba"/>
        <w:numPr>
          <w:ilvl w:val="0"/>
          <w:numId w:val="0"/>
        </w:numPr>
        <w:ind w:left="1080"/>
        <w:rPr>
          <w:rFonts w:cs="Arial"/>
          <w:szCs w:val="22"/>
          <w:lang w:val="mk-MK"/>
        </w:rPr>
      </w:pPr>
      <w:r w:rsidRPr="002E7528">
        <w:rPr>
          <w:rFonts w:cs="Arial"/>
          <w:szCs w:val="22"/>
          <w:lang w:val="mk-MK"/>
        </w:rPr>
        <w:t xml:space="preserve">- </w:t>
      </w:r>
      <w:r w:rsidRPr="002E7528">
        <w:rPr>
          <w:rFonts w:cs="Arial"/>
          <w:szCs w:val="22"/>
        </w:rPr>
        <w:t>ќе се дадат овластувања на јавна здравствена установа што ќе ги врши работите на Центарот за третман и намалување на штети од злоупотреби на дроги од министерот за здравство</w:t>
      </w:r>
      <w:r w:rsidRPr="002E7528">
        <w:rPr>
          <w:rFonts w:cs="Arial"/>
          <w:szCs w:val="22"/>
          <w:lang w:val="mk-MK"/>
        </w:rPr>
        <w:t>, и</w:t>
      </w:r>
    </w:p>
    <w:p w14:paraId="0E127BB2" w14:textId="77777777" w:rsidR="00C040DA" w:rsidRPr="002E7528" w:rsidRDefault="00281361" w:rsidP="006E673E">
      <w:pPr>
        <w:pStyle w:val="Tekst"/>
        <w:ind w:left="1080" w:firstLine="0"/>
        <w:rPr>
          <w:rFonts w:cs="Arial"/>
          <w:szCs w:val="22"/>
          <w:lang w:val="mk-MK"/>
        </w:rPr>
      </w:pPr>
      <w:r w:rsidRPr="002E7528">
        <w:rPr>
          <w:rFonts w:cs="Arial"/>
          <w:szCs w:val="22"/>
        </w:rPr>
        <w:t xml:space="preserve">- </w:t>
      </w:r>
      <w:r w:rsidR="006E673E" w:rsidRPr="002E7528">
        <w:rPr>
          <w:rFonts w:cs="Arial"/>
          <w:szCs w:val="22"/>
          <w:lang w:val="mk-MK"/>
        </w:rPr>
        <w:t>ќ</w:t>
      </w:r>
      <w:r w:rsidRPr="002E7528">
        <w:rPr>
          <w:rFonts w:cs="Arial"/>
          <w:szCs w:val="22"/>
          <w:lang w:val="mk-MK"/>
        </w:rPr>
        <w:t>е</w:t>
      </w:r>
      <w:r w:rsidR="004A51FA" w:rsidRPr="002E7528">
        <w:rPr>
          <w:rFonts w:cs="Arial"/>
          <w:szCs w:val="22"/>
        </w:rPr>
        <w:t xml:space="preserve"> се </w:t>
      </w:r>
      <w:r w:rsidRPr="002E7528">
        <w:rPr>
          <w:rFonts w:cs="Arial"/>
          <w:szCs w:val="22"/>
          <w:lang w:val="mk-MK"/>
        </w:rPr>
        <w:t xml:space="preserve">изврши </w:t>
      </w:r>
      <w:r w:rsidR="004A51FA" w:rsidRPr="002E7528">
        <w:rPr>
          <w:rFonts w:cs="Arial"/>
          <w:szCs w:val="22"/>
        </w:rPr>
        <w:t>усоглас</w:t>
      </w:r>
      <w:r w:rsidRPr="002E7528">
        <w:rPr>
          <w:rFonts w:cs="Arial"/>
          <w:szCs w:val="22"/>
          <w:lang w:val="mk-MK"/>
        </w:rPr>
        <w:t>ување на</w:t>
      </w:r>
      <w:r w:rsidR="004A51FA" w:rsidRPr="002E7528">
        <w:rPr>
          <w:rFonts w:cs="Arial"/>
          <w:szCs w:val="22"/>
        </w:rPr>
        <w:t xml:space="preserve"> законот со европското право во оваа област.</w:t>
      </w:r>
    </w:p>
    <w:p w14:paraId="0E127BB3" w14:textId="77777777" w:rsidR="005F0F17" w:rsidRPr="002E7528" w:rsidRDefault="006E673E" w:rsidP="006E673E">
      <w:pPr>
        <w:pStyle w:val="Podelba"/>
        <w:numPr>
          <w:ilvl w:val="0"/>
          <w:numId w:val="0"/>
        </w:numPr>
        <w:ind w:left="777"/>
        <w:contextualSpacing w:val="0"/>
        <w:rPr>
          <w:rFonts w:cs="Arial"/>
          <w:szCs w:val="22"/>
          <w:lang w:val="mk-MK"/>
        </w:rPr>
      </w:pPr>
      <w:r w:rsidRPr="002E7528">
        <w:rPr>
          <w:rFonts w:cs="Arial"/>
          <w:szCs w:val="22"/>
          <w:lang w:val="mk-MK"/>
        </w:rPr>
        <w:t>На овој начин д</w:t>
      </w:r>
      <w:r w:rsidR="005B798F" w:rsidRPr="002E7528">
        <w:rPr>
          <w:rFonts w:cs="Arial"/>
          <w:szCs w:val="22"/>
          <w:lang w:val="mk-MK"/>
        </w:rPr>
        <w:t xml:space="preserve">ржавата </w:t>
      </w:r>
      <w:r w:rsidRPr="002E7528">
        <w:rPr>
          <w:rFonts w:cs="Arial"/>
          <w:szCs w:val="22"/>
          <w:lang w:val="mk-MK"/>
        </w:rPr>
        <w:t xml:space="preserve">ќе ја исполни својата </w:t>
      </w:r>
      <w:r w:rsidR="005B798F" w:rsidRPr="002E7528">
        <w:rPr>
          <w:rFonts w:cs="Arial"/>
          <w:szCs w:val="22"/>
          <w:lang w:val="mk-MK"/>
        </w:rPr>
        <w:t xml:space="preserve">обврска </w:t>
      </w:r>
      <w:r w:rsidRPr="002E7528">
        <w:rPr>
          <w:rFonts w:cs="Arial"/>
          <w:szCs w:val="22"/>
          <w:lang w:val="mk-MK"/>
        </w:rPr>
        <w:t>да воспостави о</w:t>
      </w:r>
      <w:r w:rsidR="005B798F" w:rsidRPr="002E7528">
        <w:rPr>
          <w:rFonts w:cs="Arial"/>
          <w:szCs w:val="22"/>
          <w:lang w:val="mk-MK"/>
        </w:rPr>
        <w:t xml:space="preserve">днос на </w:t>
      </w:r>
      <w:r w:rsidR="00CE4F76" w:rsidRPr="002E7528">
        <w:rPr>
          <w:rFonts w:cs="Arial"/>
          <w:szCs w:val="22"/>
          <w:lang w:val="mk-MK"/>
        </w:rPr>
        <w:t xml:space="preserve">регулираната присатност на </w:t>
      </w:r>
      <w:r w:rsidR="005B798F" w:rsidRPr="002E7528">
        <w:rPr>
          <w:rFonts w:cs="Arial"/>
          <w:szCs w:val="22"/>
          <w:lang w:val="mk-MK"/>
        </w:rPr>
        <w:t>овие супстанции која се потпира на правните, политичките, здравствените и моралните начела</w:t>
      </w:r>
      <w:r w:rsidRPr="002E7528">
        <w:rPr>
          <w:rFonts w:cs="Arial"/>
          <w:szCs w:val="22"/>
          <w:lang w:val="mk-MK"/>
        </w:rPr>
        <w:t xml:space="preserve"> кои </w:t>
      </w:r>
      <w:r w:rsidR="005B798F" w:rsidRPr="002E7528">
        <w:rPr>
          <w:rFonts w:cs="Arial"/>
          <w:szCs w:val="22"/>
          <w:lang w:val="mk-MK"/>
        </w:rPr>
        <w:t>т</w:t>
      </w:r>
      <w:r w:rsidRPr="002E7528">
        <w:rPr>
          <w:rFonts w:cs="Arial"/>
          <w:szCs w:val="22"/>
          <w:lang w:val="mk-MK"/>
        </w:rPr>
        <w:t>реба</w:t>
      </w:r>
      <w:r w:rsidR="005B798F" w:rsidRPr="002E7528">
        <w:rPr>
          <w:rFonts w:cs="Arial"/>
          <w:szCs w:val="22"/>
          <w:lang w:val="mk-MK"/>
        </w:rPr>
        <w:t xml:space="preserve"> да осигураат услови дека ваквите супстанции кои се достапни за медицински цели мора да ја заштитат својата популација од злоупотреба и зависност. </w:t>
      </w:r>
    </w:p>
    <w:p w14:paraId="0E127BB4" w14:textId="77777777" w:rsidR="005B798F" w:rsidRPr="002E7528" w:rsidRDefault="004D31A7" w:rsidP="006E673E">
      <w:pPr>
        <w:pStyle w:val="Podelba"/>
        <w:numPr>
          <w:ilvl w:val="0"/>
          <w:numId w:val="0"/>
        </w:numPr>
        <w:ind w:left="777"/>
        <w:contextualSpacing w:val="0"/>
        <w:rPr>
          <w:rFonts w:cs="Arial"/>
          <w:szCs w:val="22"/>
          <w:lang w:val="mk-MK"/>
        </w:rPr>
      </w:pPr>
      <w:r w:rsidRPr="002E7528">
        <w:rPr>
          <w:rFonts w:cs="Arial"/>
          <w:szCs w:val="22"/>
          <w:lang w:val="mk-MK"/>
        </w:rPr>
        <w:t xml:space="preserve">Промовирањето на правните норми на овој закон треба да обезбедат услови кои ќе тежнеат кон намалување на нивната злоупотреба а истовремено </w:t>
      </w:r>
      <w:r w:rsidR="006E673E" w:rsidRPr="002E7528">
        <w:rPr>
          <w:rFonts w:cs="Arial"/>
          <w:szCs w:val="22"/>
          <w:lang w:val="mk-MK"/>
        </w:rPr>
        <w:t xml:space="preserve">до </w:t>
      </w:r>
      <w:r w:rsidRPr="002E7528">
        <w:rPr>
          <w:rFonts w:cs="Arial"/>
          <w:szCs w:val="22"/>
          <w:lang w:val="mk-MK"/>
        </w:rPr>
        <w:t xml:space="preserve">максимално </w:t>
      </w:r>
      <w:r w:rsidR="006E673E" w:rsidRPr="002E7528">
        <w:rPr>
          <w:rFonts w:cs="Arial"/>
          <w:szCs w:val="22"/>
          <w:lang w:val="mk-MK"/>
        </w:rPr>
        <w:t xml:space="preserve">ниво </w:t>
      </w:r>
      <w:r w:rsidRPr="002E7528">
        <w:rPr>
          <w:rFonts w:cs="Arial"/>
          <w:szCs w:val="22"/>
          <w:lang w:val="mk-MK"/>
        </w:rPr>
        <w:t xml:space="preserve">да го овозможат </w:t>
      </w:r>
      <w:r w:rsidR="006E673E" w:rsidRPr="002E7528">
        <w:rPr>
          <w:rFonts w:cs="Arial"/>
          <w:szCs w:val="22"/>
          <w:lang w:val="mk-MK"/>
        </w:rPr>
        <w:t xml:space="preserve">нивниот </w:t>
      </w:r>
      <w:r w:rsidRPr="002E7528">
        <w:rPr>
          <w:rFonts w:cs="Arial"/>
          <w:szCs w:val="22"/>
          <w:lang w:val="mk-MK"/>
        </w:rPr>
        <w:t xml:space="preserve">пристап за рационална медицинска употреба што </w:t>
      </w:r>
      <w:r w:rsidR="005B798F" w:rsidRPr="002E7528">
        <w:rPr>
          <w:rFonts w:cs="Arial"/>
          <w:szCs w:val="22"/>
          <w:lang w:val="mk-MK"/>
        </w:rPr>
        <w:t>навистина претставува значаен предизвик за надлежни органи во државата.</w:t>
      </w:r>
      <w:r w:rsidR="006364FE" w:rsidRPr="002E7528">
        <w:rPr>
          <w:rFonts w:cs="Arial"/>
          <w:szCs w:val="22"/>
          <w:lang w:val="en-US"/>
        </w:rPr>
        <w:t xml:space="preserve"> </w:t>
      </w:r>
      <w:r w:rsidR="000F2B13" w:rsidRPr="002E7528">
        <w:rPr>
          <w:rFonts w:cs="Arial"/>
          <w:szCs w:val="22"/>
          <w:lang w:val="mk-MK"/>
        </w:rPr>
        <w:t>Тоа значи дека, к</w:t>
      </w:r>
      <w:r w:rsidR="007D55E6" w:rsidRPr="002E7528">
        <w:rPr>
          <w:rFonts w:cs="Arial"/>
          <w:szCs w:val="22"/>
          <w:lang w:val="mk-MK"/>
        </w:rPr>
        <w:t>онтролата на психо</w:t>
      </w:r>
      <w:r w:rsidR="009D5948" w:rsidRPr="002E7528">
        <w:rPr>
          <w:rFonts w:cs="Arial"/>
          <w:szCs w:val="22"/>
          <w:lang w:val="mk-MK"/>
        </w:rPr>
        <w:t xml:space="preserve">тропните </w:t>
      </w:r>
      <w:r w:rsidR="007D55E6" w:rsidRPr="002E7528">
        <w:rPr>
          <w:rFonts w:cs="Arial"/>
          <w:szCs w:val="22"/>
          <w:lang w:val="mk-MK"/>
        </w:rPr>
        <w:t xml:space="preserve">супстанции не </w:t>
      </w:r>
      <w:r w:rsidR="000F2B13" w:rsidRPr="002E7528">
        <w:rPr>
          <w:rFonts w:cs="Arial"/>
          <w:szCs w:val="22"/>
          <w:lang w:val="mk-MK"/>
        </w:rPr>
        <w:t>е</w:t>
      </w:r>
      <w:r w:rsidR="007D55E6" w:rsidRPr="002E7528">
        <w:rPr>
          <w:rFonts w:cs="Arial"/>
          <w:szCs w:val="22"/>
          <w:lang w:val="mk-MK"/>
        </w:rPr>
        <w:t xml:space="preserve"> само цел</w:t>
      </w:r>
      <w:r w:rsidR="000F2B13" w:rsidRPr="002E7528">
        <w:rPr>
          <w:rFonts w:cs="Arial"/>
          <w:szCs w:val="22"/>
          <w:lang w:val="mk-MK"/>
        </w:rPr>
        <w:t xml:space="preserve"> за себе</w:t>
      </w:r>
      <w:r w:rsidR="007D55E6" w:rsidRPr="002E7528">
        <w:rPr>
          <w:rFonts w:cs="Arial"/>
          <w:szCs w:val="22"/>
          <w:lang w:val="mk-MK"/>
        </w:rPr>
        <w:t xml:space="preserve">, туку </w:t>
      </w:r>
      <w:r w:rsidR="000F2B13" w:rsidRPr="002E7528">
        <w:rPr>
          <w:rFonts w:cs="Arial"/>
          <w:szCs w:val="22"/>
          <w:lang w:val="mk-MK"/>
        </w:rPr>
        <w:t xml:space="preserve">треба да биде </w:t>
      </w:r>
      <w:r w:rsidR="007D55E6" w:rsidRPr="002E7528">
        <w:rPr>
          <w:rFonts w:cs="Arial"/>
          <w:szCs w:val="22"/>
          <w:lang w:val="mk-MK"/>
        </w:rPr>
        <w:t>средство за оптимизирање на јавното здравство</w:t>
      </w:r>
      <w:r w:rsidR="000F2B13" w:rsidRPr="002E7528">
        <w:rPr>
          <w:rFonts w:cs="Arial"/>
          <w:szCs w:val="22"/>
          <w:lang w:val="mk-MK"/>
        </w:rPr>
        <w:t xml:space="preserve"> преку создавање на услови за правилна употреба на овие супстанции во медицински цели</w:t>
      </w:r>
      <w:r w:rsidR="007D55E6" w:rsidRPr="002E7528">
        <w:rPr>
          <w:rFonts w:cs="Arial"/>
          <w:szCs w:val="22"/>
          <w:lang w:val="mk-MK"/>
        </w:rPr>
        <w:t>.</w:t>
      </w:r>
    </w:p>
    <w:bookmarkEnd w:id="2"/>
    <w:p w14:paraId="0E127BB5" w14:textId="77777777" w:rsidR="00663B89" w:rsidRPr="002E7528" w:rsidRDefault="00663B89" w:rsidP="00F91D1A">
      <w:pPr>
        <w:pStyle w:val="Heading1"/>
      </w:pPr>
      <w:r w:rsidRPr="002E7528">
        <w:t xml:space="preserve">ОЦЕНА НА ФИНАНСИСКИТЕ ПОСЛЕДИЦИ ОД ПРЕДЛОГ </w:t>
      </w:r>
      <w:r w:rsidR="00E36058" w:rsidRPr="002E7528">
        <w:rPr>
          <w:lang w:val="mk-MK"/>
        </w:rPr>
        <w:t>-</w:t>
      </w:r>
      <w:r w:rsidRPr="002E7528">
        <w:t xml:space="preserve"> ЗАКОНОТ ВРЗ БУЏЕТОТ И ДРУГИТЕ ЈАВНИ ФИНАНСИСКИ СРЕДСТВА</w:t>
      </w:r>
    </w:p>
    <w:p w14:paraId="0E127BB6" w14:textId="77777777" w:rsidR="00663B89" w:rsidRPr="002E7528" w:rsidRDefault="000C074E" w:rsidP="00663B89">
      <w:pPr>
        <w:shd w:val="clear" w:color="auto" w:fill="FFFFFF"/>
        <w:spacing w:after="120" w:line="240" w:lineRule="auto"/>
        <w:ind w:firstLine="720"/>
        <w:jc w:val="both"/>
        <w:rPr>
          <w:rFonts w:ascii="Arial" w:eastAsia="Calibri" w:hAnsi="Arial" w:cs="Arial"/>
          <w:lang w:eastAsia="en-GB"/>
        </w:rPr>
      </w:pPr>
      <w:proofErr w:type="gramStart"/>
      <w:r w:rsidRPr="002E7528">
        <w:rPr>
          <w:rFonts w:ascii="Arial" w:eastAsia="Calibri" w:hAnsi="Arial" w:cs="Arial"/>
          <w:lang w:eastAsia="en-GB"/>
        </w:rPr>
        <w:t>Предлог</w:t>
      </w:r>
      <w:r w:rsidR="003F4910" w:rsidRPr="002E7528">
        <w:rPr>
          <w:rFonts w:ascii="Arial" w:eastAsia="Calibri" w:hAnsi="Arial" w:cs="Arial"/>
          <w:lang w:val="mk-MK" w:eastAsia="en-GB"/>
        </w:rPr>
        <w:t xml:space="preserve"> </w:t>
      </w:r>
      <w:r w:rsidR="00E36058" w:rsidRPr="002E7528">
        <w:rPr>
          <w:rFonts w:ascii="Arial" w:eastAsia="Calibri" w:hAnsi="Arial" w:cs="Arial"/>
          <w:lang w:val="mk-MK" w:eastAsia="en-GB"/>
        </w:rPr>
        <w:t>-</w:t>
      </w:r>
      <w:r w:rsidR="003F4910" w:rsidRPr="002E7528">
        <w:rPr>
          <w:rFonts w:ascii="Arial" w:eastAsia="Calibri" w:hAnsi="Arial" w:cs="Arial"/>
          <w:lang w:val="mk-MK" w:eastAsia="en-GB"/>
        </w:rPr>
        <w:t xml:space="preserve"> </w:t>
      </w:r>
      <w:r w:rsidR="00E36058" w:rsidRPr="002E7528">
        <w:rPr>
          <w:rFonts w:ascii="Arial" w:eastAsia="Calibri" w:hAnsi="Arial" w:cs="Arial"/>
          <w:lang w:val="mk-MK" w:eastAsia="en-GB"/>
        </w:rPr>
        <w:t>з</w:t>
      </w:r>
      <w:r w:rsidRPr="002E7528">
        <w:rPr>
          <w:rFonts w:ascii="Arial" w:eastAsia="Calibri" w:hAnsi="Arial" w:cs="Arial"/>
          <w:lang w:eastAsia="en-GB"/>
        </w:rPr>
        <w:t>акон</w:t>
      </w:r>
      <w:r w:rsidR="00E36058" w:rsidRPr="002E7528">
        <w:rPr>
          <w:rFonts w:ascii="Arial" w:eastAsia="Calibri" w:hAnsi="Arial" w:cs="Arial"/>
          <w:lang w:val="mk-MK" w:eastAsia="en-GB"/>
        </w:rPr>
        <w:t>от</w:t>
      </w:r>
      <w:r w:rsidR="003F4910" w:rsidRPr="002E7528">
        <w:rPr>
          <w:rFonts w:ascii="Arial" w:eastAsia="Calibri" w:hAnsi="Arial" w:cs="Arial"/>
          <w:lang w:val="mk-MK" w:eastAsia="en-GB"/>
        </w:rPr>
        <w:t xml:space="preserve"> за кон</w:t>
      </w:r>
      <w:r w:rsidRPr="002E7528">
        <w:rPr>
          <w:rFonts w:ascii="Arial" w:eastAsia="Calibri" w:hAnsi="Arial" w:cs="Arial"/>
          <w:lang w:eastAsia="en-GB"/>
        </w:rPr>
        <w:t>т</w:t>
      </w:r>
      <w:r w:rsidR="003F4910" w:rsidRPr="002E7528">
        <w:rPr>
          <w:rFonts w:ascii="Arial" w:eastAsia="Calibri" w:hAnsi="Arial" w:cs="Arial"/>
          <w:lang w:val="mk-MK" w:eastAsia="en-GB"/>
        </w:rPr>
        <w:t>рола на оп</w:t>
      </w:r>
      <w:r w:rsidR="00E92AF8" w:rsidRPr="002E7528">
        <w:rPr>
          <w:rFonts w:ascii="Arial" w:eastAsia="Calibri" w:hAnsi="Arial" w:cs="Arial"/>
          <w:lang w:val="mk-MK" w:eastAsia="en-GB"/>
        </w:rPr>
        <w:t>о</w:t>
      </w:r>
      <w:r w:rsidR="003F4910" w:rsidRPr="002E7528">
        <w:rPr>
          <w:rFonts w:ascii="Arial" w:eastAsia="Calibri" w:hAnsi="Arial" w:cs="Arial"/>
          <w:lang w:val="mk-MK" w:eastAsia="en-GB"/>
        </w:rPr>
        <w:t>јни дроги и психитропни супстанции</w:t>
      </w:r>
      <w:r w:rsidRPr="002E7528">
        <w:rPr>
          <w:rFonts w:ascii="Arial" w:eastAsia="Calibri" w:hAnsi="Arial" w:cs="Arial"/>
          <w:lang w:eastAsia="en-GB"/>
        </w:rPr>
        <w:t xml:space="preserve"> ќ</w:t>
      </w:r>
      <w:r w:rsidR="00663B89" w:rsidRPr="002E7528">
        <w:rPr>
          <w:rFonts w:ascii="Arial" w:eastAsia="Calibri" w:hAnsi="Arial" w:cs="Arial"/>
          <w:lang w:eastAsia="en-GB"/>
        </w:rPr>
        <w:t xml:space="preserve">е предизвика фискални импликации по Буџетот на Република </w:t>
      </w:r>
      <w:r w:rsidR="00F91D1A" w:rsidRPr="002E7528">
        <w:rPr>
          <w:rFonts w:ascii="Arial" w:eastAsia="Calibri" w:hAnsi="Arial" w:cs="Arial"/>
          <w:lang w:eastAsia="en-GB"/>
        </w:rPr>
        <w:t xml:space="preserve">Северна </w:t>
      </w:r>
      <w:r w:rsidR="00663B89" w:rsidRPr="002E7528">
        <w:rPr>
          <w:rFonts w:ascii="Arial" w:eastAsia="Calibri" w:hAnsi="Arial" w:cs="Arial"/>
          <w:lang w:eastAsia="en-GB"/>
        </w:rPr>
        <w:t>Македонија.</w:t>
      </w:r>
      <w:proofErr w:type="gramEnd"/>
    </w:p>
    <w:p w14:paraId="0E127BB7" w14:textId="77777777" w:rsidR="00663B89" w:rsidRPr="002E7528" w:rsidRDefault="00663B89" w:rsidP="00663B89">
      <w:pPr>
        <w:keepNext/>
        <w:keepLines/>
        <w:numPr>
          <w:ilvl w:val="0"/>
          <w:numId w:val="1"/>
        </w:numPr>
        <w:spacing w:before="240" w:after="240" w:line="240" w:lineRule="auto"/>
        <w:ind w:left="567" w:hanging="567"/>
        <w:outlineLvl w:val="0"/>
        <w:rPr>
          <w:rFonts w:ascii="Arial" w:eastAsia="Calibri" w:hAnsi="Arial" w:cs="Arial"/>
          <w:lang w:eastAsia="en-GB"/>
        </w:rPr>
      </w:pPr>
      <w:r w:rsidRPr="002E7528">
        <w:rPr>
          <w:rFonts w:ascii="Arial" w:eastAsia="Calibri" w:hAnsi="Arial" w:cs="Arial"/>
          <w:lang w:eastAsia="en-GB"/>
        </w:rPr>
        <w:t>ПРОЦЕНА НА ФИНАНСИСКИ СРЕДСТВА ПОТРЕБНИ ЗА СПРОВЕДУВАЊЕ НА ЗАКОНОТ И НАЧИН НА НИВНО ОБЕЗБЕДУВАЊЕ, КАКО И ПОДАТОЦИ ЗА ТОА ДАЛИ СПРОВЕДУВАЊЕТО НА ЗАКОНОТ ПОВЛЕКУВА МАТЕРИЈАЛНИ ОБВРСКИ ЗА ОДДЕЛНИ СУБЈЕКТИ</w:t>
      </w:r>
    </w:p>
    <w:p w14:paraId="0E127BB8" w14:textId="77777777" w:rsidR="00291FCC" w:rsidRPr="002E7528" w:rsidRDefault="00663B89" w:rsidP="00291FCC">
      <w:pPr>
        <w:spacing w:after="120"/>
        <w:ind w:firstLine="567"/>
        <w:jc w:val="both"/>
        <w:rPr>
          <w:rFonts w:ascii="Arial" w:hAnsi="Arial" w:cs="Arial"/>
          <w:lang w:val="mk-MK"/>
        </w:rPr>
      </w:pPr>
      <w:r w:rsidRPr="002E7528">
        <w:rPr>
          <w:rFonts w:ascii="Arial" w:eastAsia="Calibri" w:hAnsi="Arial" w:cs="Arial"/>
          <w:lang w:eastAsia="en-GB"/>
        </w:rPr>
        <w:t>Со спроведувањето на одредбите на Предлог</w:t>
      </w:r>
      <w:r w:rsidR="000C074E" w:rsidRPr="002E7528">
        <w:rPr>
          <w:rFonts w:ascii="Arial" w:eastAsia="Calibri" w:hAnsi="Arial" w:cs="Arial"/>
          <w:lang w:eastAsia="en-GB"/>
        </w:rPr>
        <w:t xml:space="preserve"> </w:t>
      </w:r>
      <w:r w:rsidR="00E36058" w:rsidRPr="002E7528">
        <w:rPr>
          <w:rFonts w:ascii="Arial" w:eastAsia="Calibri" w:hAnsi="Arial" w:cs="Arial"/>
          <w:lang w:val="mk-MK" w:eastAsia="en-GB"/>
        </w:rPr>
        <w:t>-</w:t>
      </w:r>
      <w:r w:rsidR="000C074E" w:rsidRPr="002E7528">
        <w:rPr>
          <w:rFonts w:ascii="Arial" w:eastAsia="Calibri" w:hAnsi="Arial" w:cs="Arial"/>
          <w:lang w:eastAsia="en-GB"/>
        </w:rPr>
        <w:t xml:space="preserve"> </w:t>
      </w:r>
      <w:r w:rsidR="00E36058" w:rsidRPr="002E7528">
        <w:rPr>
          <w:rFonts w:ascii="Arial" w:eastAsia="Calibri" w:hAnsi="Arial" w:cs="Arial"/>
          <w:lang w:val="mk-MK" w:eastAsia="en-GB"/>
        </w:rPr>
        <w:t>з</w:t>
      </w:r>
      <w:r w:rsidRPr="002E7528">
        <w:rPr>
          <w:rFonts w:ascii="Arial" w:eastAsia="Calibri" w:hAnsi="Arial" w:cs="Arial"/>
          <w:lang w:eastAsia="en-GB"/>
        </w:rPr>
        <w:t xml:space="preserve">аконот </w:t>
      </w:r>
      <w:r w:rsidR="000C074E" w:rsidRPr="002E7528">
        <w:rPr>
          <w:rFonts w:ascii="Arial" w:eastAsia="Calibri" w:hAnsi="Arial" w:cs="Arial"/>
          <w:lang w:eastAsia="en-GB"/>
        </w:rPr>
        <w:t xml:space="preserve">за контрола на дроги и психотропни супстанции е предвидено основање </w:t>
      </w:r>
      <w:r w:rsidR="000C074E" w:rsidRPr="002E7528">
        <w:rPr>
          <w:rFonts w:ascii="Arial" w:hAnsi="Arial" w:cs="Arial"/>
          <w:iCs/>
        </w:rPr>
        <w:t xml:space="preserve">на </w:t>
      </w:r>
      <w:r w:rsidR="000C074E" w:rsidRPr="002E7528">
        <w:rPr>
          <w:rFonts w:ascii="Arial" w:hAnsi="Arial" w:cs="Arial"/>
        </w:rPr>
        <w:t>Агенција за контрола на одгледувањето и производство на канабис</w:t>
      </w:r>
      <w:r w:rsidR="000C074E" w:rsidRPr="002E7528">
        <w:rPr>
          <w:rFonts w:ascii="Arial" w:hAnsi="Arial" w:cs="Arial"/>
          <w:u w:color="FF0000"/>
        </w:rPr>
        <w:t xml:space="preserve">и производи од канабис </w:t>
      </w:r>
      <w:r w:rsidR="000C074E" w:rsidRPr="002E7528">
        <w:rPr>
          <w:rFonts w:ascii="Arial" w:hAnsi="Arial" w:cs="Arial"/>
        </w:rPr>
        <w:t>за медицински и научни цели, поради што е потребно да се обезбедат плати и надоместоци во почетокот за најмалку пет врабо</w:t>
      </w:r>
      <w:r w:rsidR="00F118B3" w:rsidRPr="002E7528">
        <w:rPr>
          <w:rFonts w:ascii="Arial" w:hAnsi="Arial" w:cs="Arial"/>
        </w:rPr>
        <w:t>тени и директор на Агенцијата (</w:t>
      </w:r>
      <w:r w:rsidR="000C074E" w:rsidRPr="002E7528">
        <w:rPr>
          <w:rFonts w:ascii="Arial" w:hAnsi="Arial" w:cs="Arial"/>
        </w:rPr>
        <w:t>околу 3.200.000</w:t>
      </w:r>
      <w:proofErr w:type="gramStart"/>
      <w:r w:rsidR="000C074E" w:rsidRPr="002E7528">
        <w:rPr>
          <w:rFonts w:ascii="Arial" w:hAnsi="Arial" w:cs="Arial"/>
        </w:rPr>
        <w:t>,00</w:t>
      </w:r>
      <w:proofErr w:type="gramEnd"/>
      <w:r w:rsidR="000C074E" w:rsidRPr="002E7528">
        <w:rPr>
          <w:rFonts w:ascii="Arial" w:hAnsi="Arial" w:cs="Arial"/>
        </w:rPr>
        <w:t xml:space="preserve"> денари на годишно ниво), како и простор, опрема и тековни трошоци за работа.</w:t>
      </w:r>
      <w:r w:rsidR="00F118B3" w:rsidRPr="002E7528">
        <w:rPr>
          <w:rFonts w:ascii="Arial" w:hAnsi="Arial" w:cs="Arial"/>
        </w:rPr>
        <w:t xml:space="preserve"> </w:t>
      </w:r>
      <w:proofErr w:type="gramStart"/>
      <w:r w:rsidR="00291FCC" w:rsidRPr="002E7528">
        <w:rPr>
          <w:rFonts w:ascii="Arial" w:hAnsi="Arial" w:cs="Arial"/>
        </w:rPr>
        <w:t>С</w:t>
      </w:r>
      <w:r w:rsidR="00291FCC" w:rsidRPr="002E7528">
        <w:rPr>
          <w:rFonts w:ascii="Arial" w:hAnsi="Arial" w:cs="Arial"/>
          <w:lang w:val="mk-MK"/>
        </w:rPr>
        <w:t>огласно очекуваниот зголемен обемот на работа во Агенцијата</w:t>
      </w:r>
      <w:r w:rsidR="00291FCC" w:rsidRPr="002E7528">
        <w:rPr>
          <w:rFonts w:ascii="Arial" w:hAnsi="Arial" w:cs="Arial"/>
        </w:rPr>
        <w:t xml:space="preserve"> предвид</w:t>
      </w:r>
      <w:r w:rsidR="00291FCC" w:rsidRPr="002E7528">
        <w:rPr>
          <w:rFonts w:ascii="Arial" w:hAnsi="Arial" w:cs="Arial"/>
          <w:lang w:val="mk-MK"/>
        </w:rPr>
        <w:t xml:space="preserve">ено е во </w:t>
      </w:r>
      <w:r w:rsidR="003C0A5B" w:rsidRPr="002E7528">
        <w:rPr>
          <w:rFonts w:ascii="Arial" w:hAnsi="Arial" w:cs="Arial"/>
          <w:lang w:val="mk-MK"/>
        </w:rPr>
        <w:t>наредн</w:t>
      </w:r>
      <w:r w:rsidR="00291FCC" w:rsidRPr="002E7528">
        <w:rPr>
          <w:rFonts w:ascii="Arial" w:hAnsi="Arial" w:cs="Arial"/>
        </w:rPr>
        <w:t xml:space="preserve">ата година </w:t>
      </w:r>
      <w:r w:rsidR="00291FCC" w:rsidRPr="002E7528">
        <w:rPr>
          <w:rFonts w:ascii="Arial" w:hAnsi="Arial" w:cs="Arial"/>
          <w:lang w:val="mk-MK"/>
        </w:rPr>
        <w:t xml:space="preserve">на </w:t>
      </w:r>
      <w:r w:rsidR="003C0A5B" w:rsidRPr="002E7528">
        <w:rPr>
          <w:rFonts w:ascii="Arial" w:hAnsi="Arial" w:cs="Arial"/>
          <w:lang w:val="mk-MK"/>
        </w:rPr>
        <w:t>функционирањето</w:t>
      </w:r>
      <w:r w:rsidR="00291FCC" w:rsidRPr="002E7528">
        <w:rPr>
          <w:rFonts w:ascii="Arial" w:hAnsi="Arial" w:cs="Arial"/>
          <w:lang w:val="mk-MK"/>
        </w:rPr>
        <w:t xml:space="preserve">, </w:t>
      </w:r>
      <w:r w:rsidR="00291FCC" w:rsidRPr="002E7528">
        <w:rPr>
          <w:rFonts w:ascii="Arial" w:hAnsi="Arial" w:cs="Arial"/>
        </w:rPr>
        <w:t xml:space="preserve">зголемување </w:t>
      </w:r>
      <w:r w:rsidR="00291FCC" w:rsidRPr="002E7528">
        <w:rPr>
          <w:rFonts w:ascii="Arial" w:hAnsi="Arial" w:cs="Arial"/>
          <w:lang w:val="mk-MK"/>
        </w:rPr>
        <w:t xml:space="preserve">на финансиските средствата </w:t>
      </w:r>
      <w:r w:rsidR="00291FCC" w:rsidRPr="002E7528">
        <w:rPr>
          <w:rFonts w:ascii="Arial" w:hAnsi="Arial" w:cs="Arial"/>
        </w:rPr>
        <w:t xml:space="preserve">на </w:t>
      </w:r>
      <w:r w:rsidR="00291FCC" w:rsidRPr="002E7528">
        <w:rPr>
          <w:rFonts w:ascii="Arial" w:hAnsi="Arial" w:cs="Arial"/>
          <w:lang w:val="mk-MK"/>
        </w:rPr>
        <w:t>Агенцијата согласно зголемен</w:t>
      </w:r>
      <w:r w:rsidR="003C0A5B" w:rsidRPr="002E7528">
        <w:rPr>
          <w:rFonts w:ascii="Arial" w:hAnsi="Arial" w:cs="Arial"/>
          <w:lang w:val="mk-MK"/>
        </w:rPr>
        <w:t>иот</w:t>
      </w:r>
      <w:r w:rsidR="00291FCC" w:rsidRPr="002E7528">
        <w:rPr>
          <w:rFonts w:ascii="Arial" w:hAnsi="Arial" w:cs="Arial"/>
          <w:lang w:val="mk-MK"/>
        </w:rPr>
        <w:t xml:space="preserve"> обем на работа </w:t>
      </w:r>
      <w:r w:rsidR="003C0A5B" w:rsidRPr="002E7528">
        <w:rPr>
          <w:rFonts w:ascii="Arial" w:hAnsi="Arial" w:cs="Arial"/>
          <w:lang w:val="mk-MK"/>
        </w:rPr>
        <w:t xml:space="preserve">како </w:t>
      </w:r>
      <w:r w:rsidR="00291FCC" w:rsidRPr="002E7528">
        <w:rPr>
          <w:rFonts w:ascii="Arial" w:hAnsi="Arial" w:cs="Arial"/>
          <w:lang w:val="mk-MK"/>
        </w:rPr>
        <w:t xml:space="preserve">и зголемување на бројот на </w:t>
      </w:r>
      <w:r w:rsidR="00291FCC" w:rsidRPr="002E7528">
        <w:rPr>
          <w:rFonts w:ascii="Arial" w:hAnsi="Arial" w:cs="Arial"/>
        </w:rPr>
        <w:t>вработени</w:t>
      </w:r>
      <w:r w:rsidR="003C0A5B" w:rsidRPr="002E7528">
        <w:rPr>
          <w:rFonts w:ascii="Arial" w:hAnsi="Arial" w:cs="Arial"/>
          <w:lang w:val="mk-MK"/>
        </w:rPr>
        <w:t>те</w:t>
      </w:r>
      <w:r w:rsidR="00291FCC" w:rsidRPr="002E7528">
        <w:rPr>
          <w:rFonts w:ascii="Arial" w:hAnsi="Arial" w:cs="Arial"/>
        </w:rPr>
        <w:t xml:space="preserve"> лица</w:t>
      </w:r>
      <w:r w:rsidR="00291FCC" w:rsidRPr="002E7528">
        <w:rPr>
          <w:rFonts w:ascii="Arial" w:hAnsi="Arial" w:cs="Arial"/>
          <w:lang w:val="mk-MK"/>
        </w:rPr>
        <w:t>.</w:t>
      </w:r>
      <w:proofErr w:type="gramEnd"/>
      <w:r w:rsidR="00291FCC" w:rsidRPr="002E7528">
        <w:rPr>
          <w:rFonts w:ascii="Arial" w:hAnsi="Arial" w:cs="Arial"/>
          <w:lang w:val="mk-MK"/>
        </w:rPr>
        <w:t xml:space="preserve"> </w:t>
      </w:r>
    </w:p>
    <w:p w14:paraId="0E127BB9" w14:textId="77777777" w:rsidR="000667F9" w:rsidRPr="002E7528" w:rsidRDefault="000667F9" w:rsidP="00291FCC">
      <w:pPr>
        <w:spacing w:after="120"/>
        <w:ind w:firstLine="567"/>
        <w:jc w:val="both"/>
        <w:rPr>
          <w:rFonts w:ascii="Arial" w:eastAsia="Calibri" w:hAnsi="Arial" w:cs="Arial"/>
          <w:lang w:eastAsia="en-GB"/>
        </w:rPr>
      </w:pPr>
    </w:p>
    <w:p w14:paraId="0E127BBA" w14:textId="77777777" w:rsidR="00DD600B" w:rsidRPr="002E7528" w:rsidRDefault="00DD600B" w:rsidP="00DD600B">
      <w:pPr>
        <w:pStyle w:val="Heading1"/>
        <w:rPr>
          <w:lang w:val="mk-MK"/>
        </w:rPr>
      </w:pPr>
      <w:r w:rsidRPr="002E7528">
        <w:rPr>
          <w:lang w:val="mk-MK"/>
        </w:rPr>
        <w:lastRenderedPageBreak/>
        <w:t>ПРЕГЛЕД НА РЕГУЛАТИВИ ОД ДРУГИ ПРАВНИ СИСТЕМИ И УСОГЛАСЕНОСТ НА ПРЕДЛОГ - ЗАКОНОТ СО ПРАВОТО НА ЕВРОПСКАТА УНИЈА</w:t>
      </w:r>
    </w:p>
    <w:p w14:paraId="0E127BBB" w14:textId="77777777" w:rsidR="00DD600B" w:rsidRPr="002E7528" w:rsidRDefault="00DD600B" w:rsidP="00DD600B">
      <w:pPr>
        <w:pStyle w:val="Podelba"/>
        <w:numPr>
          <w:ilvl w:val="0"/>
          <w:numId w:val="0"/>
        </w:numPr>
        <w:ind w:left="828"/>
        <w:rPr>
          <w:rFonts w:cs="Arial"/>
        </w:rPr>
      </w:pPr>
      <w:r w:rsidRPr="002E7528">
        <w:rPr>
          <w:rFonts w:cs="Arial"/>
        </w:rPr>
        <w:t>Со овој закон се врши усогласување со Рамковна одлука на Советот 2004/757/JHA од 25 октомври 2004 година за утврдување на минимални одредби за составните елементи на кривични дела и казни во областа на недозволена трговија со дрога CELEX број 32004F0757, Директива (ЕУ) 2017/2103 НА ЕВРОПСКИОТ ПАРЛАМЕНТ И НА СОВЕТОТ од 15 Ноември 2017 година за изменување и дополнување на Рамковната одлука на Советот 2004/757/JHA со цел да се вклучат нови психоактивни супстанции во дефинирањето на дрога и укинување на одлуката на Советот 2005/387/ JHA CELEX број 32017L2103, Регулативата (ЕЗ) бр.1920/2006 на Европскиот парламент и на Советот од 12 декември 2006 година за Европскиот центар за следење на дрога и зависност од дрога (преработен) CELEX број 32006R1920 и Регулативата (ЕУ) 2017/2101 НА ЕВРОПСКИОТ ПАРЛАМЕНТ И НА СОВЕТОТ од 15 ноември 2017 година за изменување на Регулативата (ЕЗ) бр. 1920/2006 во врска со размената на информации, како и систем за рано предупредување и постапка за проценка на ризик за нови психоактивни супстанции CELEX број 32017L2101.</w:t>
      </w:r>
    </w:p>
    <w:p w14:paraId="0E127BBC" w14:textId="77777777" w:rsidR="000667F9" w:rsidRPr="002E7528" w:rsidRDefault="000667F9" w:rsidP="000667F9">
      <w:pPr>
        <w:rPr>
          <w:rFonts w:ascii="Arial" w:eastAsia="Calibri" w:hAnsi="Arial" w:cs="Arial"/>
          <w:lang w:val="mk-MK" w:eastAsia="en-GB"/>
        </w:rPr>
      </w:pPr>
    </w:p>
    <w:p w14:paraId="0E127BBD" w14:textId="77777777" w:rsidR="005F0F17" w:rsidRPr="002E7528" w:rsidRDefault="005F0F17" w:rsidP="000667F9">
      <w:pPr>
        <w:rPr>
          <w:rFonts w:ascii="Arial" w:eastAsia="Calibri" w:hAnsi="Arial" w:cs="Arial"/>
          <w:lang w:val="mk-MK" w:eastAsia="en-GB"/>
        </w:rPr>
      </w:pPr>
    </w:p>
    <w:p w14:paraId="0E127BBE" w14:textId="77777777" w:rsidR="000667F9" w:rsidRPr="002E7528" w:rsidRDefault="000667F9" w:rsidP="000667F9">
      <w:pPr>
        <w:rPr>
          <w:rFonts w:ascii="Arial" w:eastAsia="Calibri" w:hAnsi="Arial" w:cs="Arial"/>
          <w:lang w:val="mk-MK" w:eastAsia="en-GB"/>
        </w:rPr>
      </w:pPr>
    </w:p>
    <w:p w14:paraId="0E127BBF" w14:textId="77777777" w:rsidR="00DD600B" w:rsidRPr="002E7528" w:rsidRDefault="00DD600B" w:rsidP="000667F9">
      <w:pPr>
        <w:rPr>
          <w:rFonts w:ascii="Arial" w:eastAsia="Calibri" w:hAnsi="Arial" w:cs="Arial"/>
          <w:lang w:val="mk-MK" w:eastAsia="en-GB"/>
        </w:rPr>
      </w:pPr>
    </w:p>
    <w:p w14:paraId="0E127BC0" w14:textId="77777777" w:rsidR="000667F9" w:rsidRPr="002E7528" w:rsidRDefault="000667F9" w:rsidP="000667F9">
      <w:pPr>
        <w:rPr>
          <w:rFonts w:ascii="Arial" w:eastAsia="Calibri" w:hAnsi="Arial" w:cs="Arial"/>
          <w:lang w:eastAsia="en-GB"/>
        </w:rPr>
      </w:pPr>
    </w:p>
    <w:p w14:paraId="0E127BC1" w14:textId="77777777" w:rsidR="000667F9" w:rsidRPr="002E7528" w:rsidRDefault="000667F9" w:rsidP="000667F9">
      <w:pPr>
        <w:rPr>
          <w:rFonts w:ascii="Arial" w:eastAsia="Calibri" w:hAnsi="Arial" w:cs="Arial"/>
          <w:lang w:eastAsia="en-GB"/>
        </w:rPr>
      </w:pPr>
    </w:p>
    <w:p w14:paraId="0E127BC2" w14:textId="77777777" w:rsidR="000667F9" w:rsidRPr="002E7528" w:rsidRDefault="000667F9" w:rsidP="000667F9">
      <w:pPr>
        <w:rPr>
          <w:rFonts w:ascii="Arial" w:eastAsia="Calibri" w:hAnsi="Arial" w:cs="Arial"/>
          <w:lang w:eastAsia="en-GB"/>
        </w:rPr>
      </w:pPr>
    </w:p>
    <w:p w14:paraId="0E127BC3" w14:textId="77777777" w:rsidR="000667F9" w:rsidRPr="002E7528" w:rsidRDefault="000667F9" w:rsidP="000667F9">
      <w:pPr>
        <w:rPr>
          <w:rFonts w:ascii="Arial" w:eastAsia="Calibri" w:hAnsi="Arial" w:cs="Arial"/>
          <w:lang w:eastAsia="en-GB"/>
        </w:rPr>
      </w:pPr>
    </w:p>
    <w:p w14:paraId="0E127BC4" w14:textId="77777777" w:rsidR="000667F9" w:rsidRPr="002E7528" w:rsidRDefault="000667F9" w:rsidP="000667F9">
      <w:pPr>
        <w:rPr>
          <w:rFonts w:ascii="Arial" w:eastAsia="Calibri" w:hAnsi="Arial" w:cs="Arial"/>
          <w:lang w:eastAsia="en-GB"/>
        </w:rPr>
      </w:pPr>
    </w:p>
    <w:p w14:paraId="0E127BC5" w14:textId="77777777" w:rsidR="000667F9" w:rsidRPr="002E7528" w:rsidRDefault="000667F9" w:rsidP="000667F9">
      <w:pPr>
        <w:rPr>
          <w:rFonts w:ascii="Arial" w:eastAsia="Calibri" w:hAnsi="Arial" w:cs="Arial"/>
          <w:lang w:eastAsia="en-GB"/>
        </w:rPr>
      </w:pPr>
    </w:p>
    <w:p w14:paraId="0E127BC6" w14:textId="77777777" w:rsidR="00242574" w:rsidRPr="002E7528" w:rsidRDefault="000667F9" w:rsidP="000667F9">
      <w:pPr>
        <w:tabs>
          <w:tab w:val="left" w:pos="1229"/>
        </w:tabs>
        <w:rPr>
          <w:rFonts w:ascii="Arial" w:eastAsia="Calibri" w:hAnsi="Arial" w:cs="Arial"/>
          <w:lang w:eastAsia="en-GB"/>
        </w:rPr>
      </w:pPr>
      <w:r w:rsidRPr="002E7528">
        <w:rPr>
          <w:rFonts w:ascii="Arial" w:eastAsia="Calibri" w:hAnsi="Arial" w:cs="Arial"/>
          <w:lang w:eastAsia="en-GB"/>
        </w:rPr>
        <w:tab/>
      </w:r>
    </w:p>
    <w:p w14:paraId="0E127BC7" w14:textId="77777777" w:rsidR="000667F9" w:rsidRPr="002E7528" w:rsidRDefault="000667F9" w:rsidP="000667F9">
      <w:pPr>
        <w:tabs>
          <w:tab w:val="left" w:pos="1229"/>
        </w:tabs>
        <w:rPr>
          <w:rFonts w:ascii="Arial" w:eastAsia="Calibri" w:hAnsi="Arial" w:cs="Arial"/>
          <w:lang w:val="mk-MK" w:eastAsia="en-GB"/>
        </w:rPr>
      </w:pPr>
    </w:p>
    <w:p w14:paraId="0E127BC8" w14:textId="77777777" w:rsidR="00E36058" w:rsidRPr="002E7528" w:rsidRDefault="00E36058" w:rsidP="000667F9">
      <w:pPr>
        <w:tabs>
          <w:tab w:val="left" w:pos="1229"/>
        </w:tabs>
        <w:rPr>
          <w:rFonts w:ascii="Arial" w:eastAsia="Calibri" w:hAnsi="Arial" w:cs="Arial"/>
          <w:lang w:val="mk-MK" w:eastAsia="en-GB"/>
        </w:rPr>
      </w:pPr>
    </w:p>
    <w:p w14:paraId="0E127BC9" w14:textId="77777777" w:rsidR="00E36058" w:rsidRPr="002E7528" w:rsidRDefault="00E36058" w:rsidP="000667F9">
      <w:pPr>
        <w:tabs>
          <w:tab w:val="left" w:pos="1229"/>
        </w:tabs>
        <w:rPr>
          <w:rFonts w:ascii="Arial" w:eastAsia="Calibri" w:hAnsi="Arial" w:cs="Arial"/>
          <w:lang w:val="mk-MK" w:eastAsia="en-GB"/>
        </w:rPr>
      </w:pPr>
    </w:p>
    <w:p w14:paraId="0E127BCA" w14:textId="77777777" w:rsidR="00E36058" w:rsidRPr="002E7528" w:rsidRDefault="00E36058" w:rsidP="000667F9">
      <w:pPr>
        <w:tabs>
          <w:tab w:val="left" w:pos="1229"/>
        </w:tabs>
        <w:rPr>
          <w:rFonts w:ascii="Arial" w:eastAsia="Calibri" w:hAnsi="Arial" w:cs="Arial"/>
          <w:lang w:val="mk-MK" w:eastAsia="en-GB"/>
        </w:rPr>
      </w:pPr>
    </w:p>
    <w:p w14:paraId="0E127BCB" w14:textId="77777777" w:rsidR="00E36058" w:rsidRPr="002E7528" w:rsidRDefault="00E36058" w:rsidP="000667F9">
      <w:pPr>
        <w:tabs>
          <w:tab w:val="left" w:pos="1229"/>
        </w:tabs>
        <w:rPr>
          <w:rFonts w:ascii="Arial" w:eastAsia="Calibri" w:hAnsi="Arial" w:cs="Arial"/>
          <w:lang w:val="mk-MK" w:eastAsia="en-GB"/>
        </w:rPr>
      </w:pPr>
    </w:p>
    <w:p w14:paraId="0E127BCC" w14:textId="77777777" w:rsidR="00E36058" w:rsidRPr="002E7528" w:rsidRDefault="00E36058" w:rsidP="000667F9">
      <w:pPr>
        <w:tabs>
          <w:tab w:val="left" w:pos="1229"/>
        </w:tabs>
        <w:rPr>
          <w:rFonts w:ascii="Arial" w:eastAsia="Calibri" w:hAnsi="Arial" w:cs="Arial"/>
          <w:lang w:val="mk-MK" w:eastAsia="en-GB"/>
        </w:rPr>
      </w:pPr>
    </w:p>
    <w:p w14:paraId="0E127BCD" w14:textId="457E5F5B" w:rsidR="00E36058" w:rsidRDefault="00E36058" w:rsidP="000667F9">
      <w:pPr>
        <w:tabs>
          <w:tab w:val="left" w:pos="1229"/>
        </w:tabs>
        <w:rPr>
          <w:rFonts w:ascii="Arial" w:eastAsia="Calibri" w:hAnsi="Arial" w:cs="Arial"/>
          <w:lang w:val="mk-MK" w:eastAsia="en-GB"/>
        </w:rPr>
      </w:pPr>
    </w:p>
    <w:p w14:paraId="1C1D0598" w14:textId="206C6266" w:rsidR="00EA6DC1" w:rsidRDefault="00EA6DC1" w:rsidP="000667F9">
      <w:pPr>
        <w:tabs>
          <w:tab w:val="left" w:pos="1229"/>
        </w:tabs>
        <w:rPr>
          <w:rFonts w:ascii="Arial" w:eastAsia="Calibri" w:hAnsi="Arial" w:cs="Arial"/>
          <w:lang w:val="mk-MK" w:eastAsia="en-GB"/>
        </w:rPr>
      </w:pPr>
    </w:p>
    <w:p w14:paraId="7907B626" w14:textId="37E3BA81" w:rsidR="00EA6DC1" w:rsidRDefault="00EA6DC1" w:rsidP="000667F9">
      <w:pPr>
        <w:tabs>
          <w:tab w:val="left" w:pos="1229"/>
        </w:tabs>
        <w:rPr>
          <w:rFonts w:ascii="Arial" w:eastAsia="Calibri" w:hAnsi="Arial" w:cs="Arial"/>
          <w:lang w:val="mk-MK" w:eastAsia="en-GB"/>
        </w:rPr>
      </w:pPr>
    </w:p>
    <w:p w14:paraId="3676B384" w14:textId="02D1A1D4" w:rsidR="00EA6DC1" w:rsidRDefault="00EA6DC1" w:rsidP="000667F9">
      <w:pPr>
        <w:tabs>
          <w:tab w:val="left" w:pos="1229"/>
        </w:tabs>
        <w:rPr>
          <w:rFonts w:ascii="Arial" w:eastAsia="Calibri" w:hAnsi="Arial" w:cs="Arial"/>
          <w:lang w:val="mk-MK" w:eastAsia="en-GB"/>
        </w:rPr>
      </w:pPr>
    </w:p>
    <w:p w14:paraId="3F39F172" w14:textId="2CF07B6F" w:rsidR="00EA6DC1" w:rsidRDefault="00EA6DC1" w:rsidP="000667F9">
      <w:pPr>
        <w:tabs>
          <w:tab w:val="left" w:pos="1229"/>
        </w:tabs>
        <w:rPr>
          <w:rFonts w:ascii="Arial" w:eastAsia="Calibri" w:hAnsi="Arial" w:cs="Arial"/>
          <w:lang w:val="mk-MK" w:eastAsia="en-GB"/>
        </w:rPr>
      </w:pPr>
    </w:p>
    <w:p w14:paraId="20BC13B7" w14:textId="77777777" w:rsidR="00EA6DC1" w:rsidRPr="002E7528" w:rsidRDefault="00EA6DC1" w:rsidP="000667F9">
      <w:pPr>
        <w:tabs>
          <w:tab w:val="left" w:pos="1229"/>
        </w:tabs>
        <w:rPr>
          <w:rFonts w:ascii="Arial" w:eastAsia="Calibri" w:hAnsi="Arial" w:cs="Arial"/>
          <w:lang w:val="mk-MK" w:eastAsia="en-GB"/>
        </w:rPr>
      </w:pPr>
    </w:p>
    <w:p w14:paraId="0E127BCE" w14:textId="77777777" w:rsidR="00E36058" w:rsidRPr="002E7528" w:rsidRDefault="00E36058" w:rsidP="000667F9">
      <w:pPr>
        <w:tabs>
          <w:tab w:val="left" w:pos="1229"/>
        </w:tabs>
        <w:rPr>
          <w:rFonts w:ascii="Arial" w:eastAsia="Calibri" w:hAnsi="Arial" w:cs="Arial"/>
          <w:lang w:val="mk-MK" w:eastAsia="en-GB"/>
        </w:rPr>
      </w:pPr>
    </w:p>
    <w:p w14:paraId="0E127BCF" w14:textId="77777777" w:rsidR="00E36058" w:rsidRPr="002E7528" w:rsidRDefault="00E36058" w:rsidP="000667F9">
      <w:pPr>
        <w:tabs>
          <w:tab w:val="left" w:pos="1229"/>
        </w:tabs>
        <w:rPr>
          <w:rFonts w:ascii="Arial" w:eastAsia="Calibri" w:hAnsi="Arial" w:cs="Arial"/>
          <w:lang w:val="mk-MK" w:eastAsia="en-GB"/>
        </w:rPr>
      </w:pPr>
    </w:p>
    <w:p w14:paraId="0E127BD0" w14:textId="77777777" w:rsidR="00DD600B" w:rsidRPr="002E7528" w:rsidRDefault="00BF16FA" w:rsidP="00DD600B">
      <w:pPr>
        <w:jc w:val="center"/>
        <w:rPr>
          <w:rFonts w:ascii="Arial" w:eastAsia="Arial" w:hAnsi="Arial" w:cs="Arial"/>
          <w:noProof/>
          <w:lang w:val="mk-MK"/>
        </w:rPr>
      </w:pPr>
      <w:r w:rsidRPr="002E7528">
        <w:rPr>
          <w:rFonts w:ascii="Arial" w:eastAsia="Arial" w:hAnsi="Arial" w:cs="Arial"/>
          <w:noProof/>
          <w:lang w:val="mk-MK"/>
        </w:rPr>
        <w:t>ПРЕДЛОГ - ЗАКОН ЗА КОНТРОЛА НА ОПОЈНИ ДРОГИ И ПСИХОТРОПНИ СУПСТАНЦИИ (*)</w:t>
      </w:r>
    </w:p>
    <w:p w14:paraId="0E127BD1" w14:textId="77777777" w:rsidR="00DD600B" w:rsidRPr="002E7528" w:rsidRDefault="00DD600B" w:rsidP="00DD600B">
      <w:pPr>
        <w:jc w:val="center"/>
        <w:rPr>
          <w:lang w:val="mk-MK"/>
        </w:rPr>
      </w:pPr>
    </w:p>
    <w:p w14:paraId="0E127BD2" w14:textId="77777777" w:rsidR="00DD600B" w:rsidRPr="002E7528" w:rsidRDefault="00DD600B" w:rsidP="00DD600B">
      <w:pPr>
        <w:pStyle w:val="Heading1"/>
        <w:numPr>
          <w:ilvl w:val="0"/>
          <w:numId w:val="0"/>
        </w:numPr>
        <w:ind w:left="567"/>
      </w:pPr>
      <w:r w:rsidRPr="002E7528">
        <w:t xml:space="preserve">                                                 I. ОПШТИ ОДРЕДБИ</w:t>
      </w:r>
    </w:p>
    <w:p w14:paraId="0E127BD3" w14:textId="77777777" w:rsidR="00DD600B" w:rsidRPr="002E7528" w:rsidRDefault="00DD600B" w:rsidP="00DD600B">
      <w:pPr>
        <w:pStyle w:val="Heading2"/>
        <w:jc w:val="center"/>
        <w:rPr>
          <w:rFonts w:ascii="Arial" w:hAnsi="Arial" w:cs="Arial"/>
          <w:color w:val="auto"/>
          <w:sz w:val="22"/>
          <w:szCs w:val="22"/>
        </w:rPr>
      </w:pPr>
      <w:r w:rsidRPr="002E7528">
        <w:rPr>
          <w:rStyle w:val="Heading2Char"/>
          <w:rFonts w:ascii="Arial" w:hAnsi="Arial" w:cs="Arial"/>
          <w:color w:val="auto"/>
          <w:sz w:val="22"/>
          <w:szCs w:val="22"/>
        </w:rPr>
        <w:t>Предмет</w:t>
      </w:r>
      <w:r w:rsidRPr="002E7528">
        <w:rPr>
          <w:rFonts w:ascii="Arial" w:hAnsi="Arial" w:cs="Arial"/>
          <w:color w:val="auto"/>
          <w:sz w:val="22"/>
          <w:szCs w:val="22"/>
        </w:rPr>
        <w:t xml:space="preserve"> на Законот</w:t>
      </w:r>
    </w:p>
    <w:p w14:paraId="0E127BD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w:t>
      </w:r>
    </w:p>
    <w:p w14:paraId="0E127BD5" w14:textId="77777777" w:rsidR="00DD600B" w:rsidRPr="002E7528" w:rsidRDefault="00DD600B" w:rsidP="00DD600B">
      <w:pPr>
        <w:pStyle w:val="Tekst"/>
      </w:pPr>
      <w:r w:rsidRPr="002E7528">
        <w:rPr>
          <w:rFonts w:cs="Arial"/>
          <w:szCs w:val="22"/>
        </w:rPr>
        <w:t>Со овој закон се уредуваат надлежностите на државните органи надлежни за контролатана производството и прометот на опојни дроги и психотропни супстанции; мерките за превенција на употребата и злоупотребата на опојни дроги, психотропни супстанции, за лекување, рехабилитација и социјална реинтеграција на лица зависни од</w:t>
      </w:r>
      <w:r w:rsidRPr="002E7528">
        <w:t xml:space="preserve"> опојни дроги и психотропни супстанции; класификацијата на супстанции и растенија како опојни дроги и психотропни супстанции и растенијата од коиможе да се добие опојна дрога и психотропни супстанции, според режимот на забрана или контрола и според нивниот вид и особини; намената и условите на дозволеното одгледување на растенија од кои може да се добие опојна дрога, т.е.условите за производство, промет на опојни дроги, психотропни супстанции и на растенијата од кои може да се добие опојна дрога и психотропни супстанции; надзор над одгледувањето на растенијата од кои може да се добие опојна дрога, како и на производството, прометот и поседување на опојна дрога, психотропни супстанции, растенија од кои може да се добие опојна дрога и мерките за сузбивање на злоупотребата на опојните дроги и психотропните супстанции.</w:t>
      </w:r>
    </w:p>
    <w:p w14:paraId="0E127BD6" w14:textId="77777777" w:rsidR="00DD600B" w:rsidRPr="002E7528" w:rsidRDefault="00DD600B" w:rsidP="00DD600B">
      <w:pPr>
        <w:pStyle w:val="Heading2"/>
      </w:pPr>
    </w:p>
    <w:p w14:paraId="0E127BD7"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Цел на Законот</w:t>
      </w:r>
    </w:p>
    <w:p w14:paraId="0E127BD8"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2</w:t>
      </w:r>
    </w:p>
    <w:p w14:paraId="0E127BD9" w14:textId="77777777" w:rsidR="00DD600B" w:rsidRPr="002E7528" w:rsidRDefault="00DD600B" w:rsidP="00DD600B">
      <w:pPr>
        <w:pStyle w:val="Tekst"/>
      </w:pPr>
      <w:r w:rsidRPr="002E7528">
        <w:t>Цели на овој закон се:</w:t>
      </w:r>
    </w:p>
    <w:p w14:paraId="0E127BDA" w14:textId="77777777" w:rsidR="00DD600B" w:rsidRPr="002E7528" w:rsidRDefault="00DD600B" w:rsidP="00DD600B">
      <w:pPr>
        <w:pStyle w:val="Podelba"/>
        <w:numPr>
          <w:ilvl w:val="0"/>
          <w:numId w:val="20"/>
        </w:numPr>
        <w:shd w:val="clear" w:color="auto" w:fill="auto"/>
        <w:spacing w:before="18" w:after="0" w:line="220" w:lineRule="exact"/>
        <w:ind w:right="86"/>
        <w:contextualSpacing w:val="0"/>
      </w:pPr>
      <w:r w:rsidRPr="002E7528">
        <w:t>спречување и сузбивање на злоупотребата на опојните дроги и психотропни супстанции,</w:t>
      </w:r>
    </w:p>
    <w:p w14:paraId="0E127BDB" w14:textId="77777777" w:rsidR="00DD600B" w:rsidRPr="002E7528" w:rsidRDefault="00DD600B" w:rsidP="00DD600B">
      <w:pPr>
        <w:pStyle w:val="Podelba"/>
        <w:numPr>
          <w:ilvl w:val="0"/>
          <w:numId w:val="20"/>
        </w:numPr>
        <w:shd w:val="clear" w:color="auto" w:fill="auto"/>
        <w:spacing w:before="18" w:after="0" w:line="220" w:lineRule="exact"/>
        <w:ind w:right="86"/>
        <w:contextualSpacing w:val="0"/>
      </w:pPr>
      <w:r w:rsidRPr="002E7528">
        <w:t>спречување на недозволено производство и промет на опојни дроги, психотропни супстанции</w:t>
      </w:r>
      <w:r w:rsidRPr="002E7528">
        <w:rPr>
          <w:lang w:val="mk-MK"/>
        </w:rPr>
        <w:t xml:space="preserve"> </w:t>
      </w:r>
      <w:r w:rsidRPr="002E7528">
        <w:t>и</w:t>
      </w:r>
      <w:r w:rsidRPr="002E7528">
        <w:rPr>
          <w:lang w:val="mk-MK"/>
        </w:rPr>
        <w:t xml:space="preserve"> </w:t>
      </w:r>
      <w:r w:rsidRPr="002E7528">
        <w:t>растенија од</w:t>
      </w:r>
      <w:r w:rsidRPr="002E7528">
        <w:rPr>
          <w:lang w:val="mk-MK"/>
        </w:rPr>
        <w:t xml:space="preserve"> </w:t>
      </w:r>
      <w:r w:rsidRPr="002E7528">
        <w:t>кои</w:t>
      </w:r>
      <w:r w:rsidRPr="002E7528">
        <w:rPr>
          <w:lang w:val="mk-MK"/>
        </w:rPr>
        <w:t xml:space="preserve"> </w:t>
      </w:r>
      <w:r w:rsidRPr="002E7528">
        <w:t>може</w:t>
      </w:r>
      <w:r w:rsidRPr="002E7528">
        <w:rPr>
          <w:lang w:val="mk-MK"/>
        </w:rPr>
        <w:t xml:space="preserve"> </w:t>
      </w:r>
      <w:r w:rsidRPr="002E7528">
        <w:t>да</w:t>
      </w:r>
      <w:r w:rsidRPr="002E7528">
        <w:rPr>
          <w:lang w:val="mk-MK"/>
        </w:rPr>
        <w:t xml:space="preserve"> </w:t>
      </w:r>
      <w:r w:rsidRPr="002E7528">
        <w:t>се</w:t>
      </w:r>
      <w:r w:rsidRPr="002E7528">
        <w:rPr>
          <w:lang w:val="mk-MK"/>
        </w:rPr>
        <w:t xml:space="preserve"> </w:t>
      </w:r>
      <w:r w:rsidRPr="002E7528">
        <w:t>добие</w:t>
      </w:r>
      <w:r w:rsidRPr="002E7528">
        <w:rPr>
          <w:lang w:val="mk-MK"/>
        </w:rPr>
        <w:t xml:space="preserve"> </w:t>
      </w:r>
      <w:r w:rsidRPr="002E7528">
        <w:t>опојна</w:t>
      </w:r>
      <w:r w:rsidRPr="002E7528">
        <w:rPr>
          <w:lang w:val="mk-MK"/>
        </w:rPr>
        <w:t xml:space="preserve"> </w:t>
      </w:r>
      <w:r w:rsidRPr="002E7528">
        <w:t>дрога,</w:t>
      </w:r>
      <w:r w:rsidRPr="002E7528">
        <w:rPr>
          <w:lang w:val="mk-MK"/>
        </w:rPr>
        <w:t xml:space="preserve"> </w:t>
      </w:r>
      <w:r w:rsidRPr="002E7528">
        <w:t>и супстанции кои можат да се употребат за производство на опојни дроги или психотропни супстанции и</w:t>
      </w:r>
    </w:p>
    <w:p w14:paraId="0E127BDC" w14:textId="77777777" w:rsidR="00DD600B" w:rsidRPr="002E7528" w:rsidRDefault="00DD600B" w:rsidP="00DD600B">
      <w:pPr>
        <w:pStyle w:val="Podelba"/>
        <w:numPr>
          <w:ilvl w:val="0"/>
          <w:numId w:val="20"/>
        </w:numPr>
        <w:shd w:val="clear" w:color="auto" w:fill="auto"/>
        <w:spacing w:before="18" w:after="0" w:line="220" w:lineRule="exact"/>
        <w:ind w:right="86"/>
        <w:contextualSpacing w:val="0"/>
      </w:pPr>
      <w:r w:rsidRPr="002E7528">
        <w:t>заштита на животот и здравјето на луѓето и контрола на опојните дроги и психотропните супстанции.</w:t>
      </w:r>
    </w:p>
    <w:p w14:paraId="0E127BDD" w14:textId="77777777" w:rsidR="00DD600B" w:rsidRPr="002E7528" w:rsidRDefault="00DD600B" w:rsidP="00DD600B">
      <w:pPr>
        <w:pStyle w:val="Podelba"/>
        <w:numPr>
          <w:ilvl w:val="0"/>
          <w:numId w:val="0"/>
        </w:numPr>
        <w:ind w:left="1188"/>
      </w:pPr>
    </w:p>
    <w:p w14:paraId="0E127BDE" w14:textId="77777777" w:rsidR="00DD600B" w:rsidRPr="002E7528" w:rsidRDefault="00DD600B" w:rsidP="00DD600B">
      <w:pPr>
        <w:pStyle w:val="Podelba"/>
        <w:numPr>
          <w:ilvl w:val="0"/>
          <w:numId w:val="0"/>
        </w:numPr>
      </w:pPr>
      <w:r w:rsidRPr="002E7528">
        <w:t>---------------------------------------------</w:t>
      </w:r>
    </w:p>
    <w:p w14:paraId="0E127BDF" w14:textId="77777777" w:rsidR="00DD600B" w:rsidRPr="002E7528" w:rsidRDefault="00DD600B" w:rsidP="00DD600B">
      <w:pPr>
        <w:pStyle w:val="Podelba"/>
        <w:numPr>
          <w:ilvl w:val="0"/>
          <w:numId w:val="0"/>
        </w:numPr>
        <w:ind w:left="828"/>
      </w:pPr>
      <w:r w:rsidRPr="002E7528">
        <w:t xml:space="preserve">(*) Со овој закон се врши усогласување со Рамковна одлука на Советот 2004/757/JHA од 25 октомври 2004 година за утврдување на минимални одредби за составните елементи на кривични дела и казни во областа на недозволена трговија со дрога CELEX број 32004F0757, Директива (ЕУ) 2017/2103 НА ЕВРОПСКИОТ ПАРЛАМЕНТ И НА СОВЕТОТ од 15 Ноември 2017 година за изменување и дополнување на Рамковната одлука на Советот 2004/757/JHA со цел да се вклучат нови психоактивни супстанции во дефинирањето на дрога и укинување на одлуката на Советот 2005/387/ JHA CELEX број 32017L2103, </w:t>
      </w:r>
      <w:r w:rsidRPr="002E7528">
        <w:lastRenderedPageBreak/>
        <w:t>Регулативата (ЕЗ) бр.1920/2006 на Европскиот парламент и на Советот од 12 декември 2006 година за Европскиот центар за следење на дрога и зависност од дрога (преработен) CELEX број 32006R1920 и Регулативата (ЕУ) 2017/2101 НА ЕВРОПСКИОТ ПАРЛАМЕНТ И НА СОВЕТОТ од 15 ноември 2017 година за изменување на Регулативата (ЕЗ) бр. 1920/2006 во врска со размената на информации, како и систем за рано предупредување и постапка за проценка на ризик за нови психоактивни супстанции CELEX број 32017L2101.</w:t>
      </w:r>
    </w:p>
    <w:p w14:paraId="0E127BE0"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Значење на поими</w:t>
      </w:r>
    </w:p>
    <w:p w14:paraId="0E127BE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3</w:t>
      </w:r>
    </w:p>
    <w:p w14:paraId="0E127BE2" w14:textId="77777777" w:rsidR="00DD600B" w:rsidRPr="002E7528" w:rsidRDefault="00D21485" w:rsidP="00DD600B">
      <w:pPr>
        <w:pStyle w:val="Tekst"/>
      </w:pPr>
      <w:r>
        <w:rPr>
          <w:noProof/>
          <w:lang w:val="en-US" w:eastAsia="en-US"/>
        </w:rPr>
        <mc:AlternateContent>
          <mc:Choice Requires="wpg">
            <w:drawing>
              <wp:anchor distT="4294967291" distB="4294967291" distL="114300" distR="114300" simplePos="0" relativeHeight="251654144" behindDoc="1" locked="0" layoutInCell="1" allowOverlap="1" wp14:anchorId="0E127FE4" wp14:editId="0E127FE5">
                <wp:simplePos x="0" y="0"/>
                <wp:positionH relativeFrom="page">
                  <wp:posOffset>1143000</wp:posOffset>
                </wp:positionH>
                <wp:positionV relativeFrom="paragraph">
                  <wp:posOffset>476249</wp:posOffset>
                </wp:positionV>
                <wp:extent cx="1828800" cy="0"/>
                <wp:effectExtent l="0" t="0" r="19050" b="0"/>
                <wp:wrapNone/>
                <wp:docPr id="23"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0"/>
                          <a:chOff x="1800" y="750"/>
                          <a:chExt cx="2880" cy="0"/>
                        </a:xfrm>
                      </wpg:grpSpPr>
                      <wps:wsp>
                        <wps:cNvPr id="24" name="Freeform 23"/>
                        <wps:cNvSpPr>
                          <a:spLocks/>
                        </wps:cNvSpPr>
                        <wps:spPr bwMode="auto">
                          <a:xfrm>
                            <a:off x="1800" y="750"/>
                            <a:ext cx="2880" cy="0"/>
                          </a:xfrm>
                          <a:custGeom>
                            <a:avLst/>
                            <a:gdLst>
                              <a:gd name="T0" fmla="+- 0 1800 1800"/>
                              <a:gd name="T1" fmla="*/ T0 w 2880"/>
                              <a:gd name="T2" fmla="+- 0 4681 1800"/>
                              <a:gd name="T3" fmla="*/ T2 w 2880"/>
                            </a:gdLst>
                            <a:ahLst/>
                            <a:cxnLst>
                              <a:cxn ang="0">
                                <a:pos x="T1" y="0"/>
                              </a:cxn>
                              <a:cxn ang="0">
                                <a:pos x="T3" y="0"/>
                              </a:cxn>
                            </a:cxnLst>
                            <a:rect l="0" t="0" r="r" b="b"/>
                            <a:pathLst>
                              <a:path w="2880">
                                <a:moveTo>
                                  <a:pt x="0" y="0"/>
                                </a:moveTo>
                                <a:lnTo>
                                  <a:pt x="2881" y="0"/>
                                </a:lnTo>
                              </a:path>
                            </a:pathLst>
                          </a:custGeom>
                          <a:noFill/>
                          <a:ln w="889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AB1BCCD" id="Group 22" o:spid="_x0000_s1026" style="position:absolute;margin-left:90pt;margin-top:37.5pt;width:2in;height:0;z-index:-251662336;mso-wrap-distance-top:-1e-4mm;mso-wrap-distance-bottom:-1e-4mm;mso-position-horizontal-relative:page" coordorigin="1800,750" coordsize="28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">
                <v:shape id="Freeform 23" o:spid="_x0000_s1027" style="position:absolute;left:1800;top:750;width:2880;height:0;visibility:visible;mso-wrap-style:square;v-text-anchor:top" coordsize="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" path="m,l2881,e" filled="f" strokeweight=".7pt">
                  <v:path arrowok="t" o:connecttype="custom" o:connectlocs="0,0;2881,0" o:connectangles="0,0"/>
                </v:shape>
                <w10:wrap anchorx="page"/>
              </v:group>
            </w:pict>
          </mc:Fallback>
        </mc:AlternateContent>
      </w:r>
      <w:r w:rsidR="00DD600B" w:rsidRPr="002E7528">
        <w:t>Одделни поими употребени во овој закон го имаат следново значење:</w:t>
      </w:r>
    </w:p>
    <w:p w14:paraId="0E127BE3" w14:textId="77777777" w:rsidR="00DD600B" w:rsidRPr="002E7528" w:rsidRDefault="00DD600B" w:rsidP="00DD600B">
      <w:pPr>
        <w:pStyle w:val="Tekst"/>
      </w:pPr>
      <w:r w:rsidRPr="002E7528">
        <w:t>1. “Афионова слама” се сите делови на растението афион од видот Papaver somniferum (освен семето) после косењето;</w:t>
      </w:r>
    </w:p>
    <w:p w14:paraId="0E127BE4" w14:textId="77777777" w:rsidR="00DD600B" w:rsidRPr="002E7528" w:rsidRDefault="00DD600B" w:rsidP="00DD600B">
      <w:pPr>
        <w:pStyle w:val="Tekst"/>
      </w:pPr>
      <w:r w:rsidRPr="002E7528">
        <w:t>2. „ЕМЦДДА” е Европски центар за следење на дрогата и зависностите од дрогасо постојано седиште во Лисабон, Португалија;</w:t>
      </w:r>
    </w:p>
    <w:p w14:paraId="0E127BE5" w14:textId="77777777" w:rsidR="00DD600B" w:rsidRPr="002E7528" w:rsidRDefault="00DD600B" w:rsidP="00DD600B">
      <w:pPr>
        <w:pStyle w:val="Tekst"/>
      </w:pPr>
      <w:r w:rsidRPr="002E7528">
        <w:t>3. “Зависност” е состојба на неодолива потреба, психичка или физичка, за употреба на опојна дрога;</w:t>
      </w:r>
    </w:p>
    <w:p w14:paraId="0E127BE6" w14:textId="77777777" w:rsidR="00DD600B" w:rsidRPr="002E7528" w:rsidRDefault="00DD600B" w:rsidP="00DD600B">
      <w:pPr>
        <w:pStyle w:val="Tekst"/>
      </w:pPr>
      <w:r w:rsidRPr="002E7528">
        <w:t>4. “Зависник од опојни дроги” е лице кое со употреба на опојна дрога се довел во состојба на зависност;</w:t>
      </w:r>
    </w:p>
    <w:p w14:paraId="0E127BE7" w14:textId="77777777" w:rsidR="00DD600B" w:rsidRPr="002E7528" w:rsidRDefault="00DD600B" w:rsidP="00DD600B">
      <w:pPr>
        <w:pStyle w:val="Tekst"/>
      </w:pPr>
      <w:r w:rsidRPr="002E7528">
        <w:t>5. “Злоупотреба на опојни дроги или недозволена употреба на опојни дроги” е одгледување на растенија од кои може да се добие опојна дрога, поседувањена средства за производство на опојни дроги, производство, промет и поседување на опојни дроги, психотропни супстанции, растенија или делови на растенија од кои може да се добие опојна дрога и психотропни супстанции спротивно на одредбите на овој закон,</w:t>
      </w:r>
      <w:r w:rsidRPr="002E7528">
        <w:rPr>
          <w:lang w:val="en-US"/>
        </w:rPr>
        <w:t xml:space="preserve"> </w:t>
      </w:r>
      <w:r w:rsidRPr="002E7528">
        <w:t>како</w:t>
      </w:r>
      <w:r w:rsidRPr="002E7528">
        <w:rPr>
          <w:lang w:val="en-US"/>
        </w:rPr>
        <w:t xml:space="preserve"> </w:t>
      </w:r>
      <w:r w:rsidRPr="002E7528">
        <w:t>и</w:t>
      </w:r>
      <w:r w:rsidRPr="002E7528">
        <w:rPr>
          <w:lang w:val="en-US"/>
        </w:rPr>
        <w:t xml:space="preserve"> </w:t>
      </w:r>
      <w:r w:rsidRPr="002E7528">
        <w:t>употреба</w:t>
      </w:r>
      <w:r w:rsidRPr="002E7528">
        <w:rPr>
          <w:lang w:val="en-US"/>
        </w:rPr>
        <w:t xml:space="preserve"> </w:t>
      </w:r>
      <w:r w:rsidRPr="002E7528">
        <w:t>на</w:t>
      </w:r>
      <w:r w:rsidRPr="002E7528">
        <w:rPr>
          <w:lang w:val="en-US"/>
        </w:rPr>
        <w:t xml:space="preserve"> </w:t>
      </w:r>
      <w:r w:rsidRPr="002E7528">
        <w:t>опојни</w:t>
      </w:r>
      <w:r w:rsidRPr="002E7528">
        <w:rPr>
          <w:lang w:val="en-US"/>
        </w:rPr>
        <w:t xml:space="preserve"> </w:t>
      </w:r>
      <w:r w:rsidRPr="002E7528">
        <w:t>дроги</w:t>
      </w:r>
      <w:r w:rsidRPr="002E7528">
        <w:rPr>
          <w:lang w:val="en-US"/>
        </w:rPr>
        <w:t xml:space="preserve"> </w:t>
      </w:r>
      <w:r w:rsidRPr="002E7528">
        <w:t>и</w:t>
      </w:r>
      <w:r w:rsidRPr="002E7528">
        <w:rPr>
          <w:lang w:val="en-US"/>
        </w:rPr>
        <w:t xml:space="preserve"> </w:t>
      </w:r>
      <w:r w:rsidRPr="002E7528">
        <w:t>психотропни</w:t>
      </w:r>
      <w:r w:rsidRPr="002E7528">
        <w:rPr>
          <w:lang w:val="en-US"/>
        </w:rPr>
        <w:t xml:space="preserve"> </w:t>
      </w:r>
      <w:r w:rsidRPr="002E7528">
        <w:t>супстанции</w:t>
      </w:r>
      <w:r w:rsidRPr="002E7528">
        <w:rPr>
          <w:lang w:val="en-US"/>
        </w:rPr>
        <w:t xml:space="preserve"> </w:t>
      </w:r>
      <w:r w:rsidRPr="002E7528">
        <w:t>надвор</w:t>
      </w:r>
      <w:r w:rsidRPr="002E7528">
        <w:rPr>
          <w:lang w:val="en-US"/>
        </w:rPr>
        <w:t xml:space="preserve"> </w:t>
      </w:r>
      <w:r w:rsidRPr="002E7528">
        <w:t>од</w:t>
      </w:r>
      <w:r w:rsidRPr="002E7528">
        <w:rPr>
          <w:lang w:val="en-US"/>
        </w:rPr>
        <w:t xml:space="preserve"> </w:t>
      </w:r>
      <w:r w:rsidRPr="002E7528">
        <w:t>терапевтските индикации, во прекумерни дози или во тек на време кое не е опфатеносо терапијата;</w:t>
      </w:r>
    </w:p>
    <w:p w14:paraId="0E127BE8" w14:textId="77777777" w:rsidR="00DD600B" w:rsidRPr="002E7528" w:rsidRDefault="00DD600B" w:rsidP="00DD600B">
      <w:pPr>
        <w:pStyle w:val="Tekst"/>
      </w:pPr>
      <w:r w:rsidRPr="002E7528">
        <w:t>6. “ИНЦБ” е меѓународен борд за контрола на дроги кој е независно тело на Обединетите нации кое врши мониторирање на имплементацијата на меѓународните конвенции за контрола на опојни дроги од страна на земјите членки на Организацијата на</w:t>
      </w:r>
      <w:r w:rsidRPr="002E7528">
        <w:rPr>
          <w:lang w:val="en-US"/>
        </w:rPr>
        <w:t xml:space="preserve"> </w:t>
      </w:r>
      <w:r w:rsidRPr="002E7528">
        <w:t>Обединетите</w:t>
      </w:r>
      <w:r w:rsidRPr="002E7528">
        <w:rPr>
          <w:lang w:val="en-US"/>
        </w:rPr>
        <w:t xml:space="preserve"> </w:t>
      </w:r>
      <w:r w:rsidRPr="002E7528">
        <w:t>нации.</w:t>
      </w:r>
      <w:r w:rsidRPr="002E7528">
        <w:rPr>
          <w:lang w:val="en-US"/>
        </w:rPr>
        <w:t xml:space="preserve"> </w:t>
      </w:r>
      <w:r w:rsidRPr="002E7528">
        <w:t>Постојаното</w:t>
      </w:r>
      <w:r w:rsidRPr="002E7528">
        <w:rPr>
          <w:lang w:val="en-US"/>
        </w:rPr>
        <w:t xml:space="preserve"> </w:t>
      </w:r>
      <w:r w:rsidRPr="002E7528">
        <w:t>седиште</w:t>
      </w:r>
      <w:r w:rsidRPr="002E7528">
        <w:rPr>
          <w:lang w:val="en-US"/>
        </w:rPr>
        <w:t xml:space="preserve"> </w:t>
      </w:r>
      <w:r w:rsidRPr="002E7528">
        <w:t>на</w:t>
      </w:r>
      <w:r w:rsidRPr="002E7528">
        <w:rPr>
          <w:lang w:val="en-US"/>
        </w:rPr>
        <w:t xml:space="preserve"> </w:t>
      </w:r>
      <w:r w:rsidRPr="002E7528">
        <w:t>ИНЦБ</w:t>
      </w:r>
      <w:r w:rsidRPr="002E7528">
        <w:rPr>
          <w:lang w:val="en-US"/>
        </w:rPr>
        <w:t xml:space="preserve"> </w:t>
      </w:r>
      <w:r w:rsidRPr="002E7528">
        <w:t>е во Виена, Австрија;</w:t>
      </w:r>
    </w:p>
    <w:p w14:paraId="0E127BE9" w14:textId="77777777" w:rsidR="00DD600B" w:rsidRPr="002E7528" w:rsidRDefault="00DD600B" w:rsidP="00DD600B">
      <w:pPr>
        <w:pStyle w:val="Tekst"/>
      </w:pPr>
      <w:r w:rsidRPr="002E7528">
        <w:t>7. „Коноп за индустриски цели“ се сите надземни свежи или исушени деловина растението, суви делови на растението и семето од видот Cannabis sativa од сортите запишани во европскиот заеднички каталог кои служат за производство на влакно, паста, масла, семе за исхрана на животни и луѓе, понатамошно размножување и преработка на семе;</w:t>
      </w:r>
    </w:p>
    <w:p w14:paraId="0E127BEA" w14:textId="77777777" w:rsidR="00DD600B" w:rsidRPr="002E7528" w:rsidRDefault="00DD600B" w:rsidP="00DD600B">
      <w:pPr>
        <w:pStyle w:val="Tekst"/>
      </w:pPr>
      <w:r w:rsidRPr="002E7528">
        <w:t>8. “Канабис за медицински цели“ се растенија од различни сорти, вариетети и подвидови на Cannabis sativa, Cannabis indica и Cannabis ruderalis, добиени со одгледување во контролирани услови утврдени со овој закон и наменети за медицински цели;</w:t>
      </w:r>
    </w:p>
    <w:p w14:paraId="0E127BEB" w14:textId="77777777" w:rsidR="00DD600B" w:rsidRPr="002E7528" w:rsidRDefault="00DD600B" w:rsidP="00DD600B">
      <w:pPr>
        <w:pStyle w:val="Tekst"/>
      </w:pPr>
      <w:r w:rsidRPr="002E7528">
        <w:t>9. „Канабис за научни</w:t>
      </w:r>
      <w:r w:rsidRPr="002E7528">
        <w:rPr>
          <w:lang w:val="en-US"/>
        </w:rPr>
        <w:t xml:space="preserve"> </w:t>
      </w:r>
      <w:r w:rsidRPr="002E7528">
        <w:t>цели“ се растенија од различни сорти и подвидови на Cannabis sativa, Cannabis indica и Cannabis ruderalis, добиени со одгледување во контролирани услови утврдени со овој закон, кои се користат во клиничко испитување, кога се врши истражување дали тие растенија може да се користат за медицински цели и кога се истражува како тие растенија влијаат врз здравјето на луѓето;</w:t>
      </w:r>
    </w:p>
    <w:p w14:paraId="0E127BEC" w14:textId="77777777" w:rsidR="00DD600B" w:rsidRPr="002E7528" w:rsidRDefault="00DD600B" w:rsidP="00DD600B">
      <w:pPr>
        <w:pStyle w:val="Tekst"/>
      </w:pPr>
      <w:r w:rsidRPr="002E7528">
        <w:t>10. “Контролирана испорака” е техника на истрага со која на сомнителни или незаконски пратки од наркотични дроги или психотропни супстанции им се овозможува да бидат транспортирани, да влезат или да излезат низ територијата на повеќе земји,со знаење и надзор на нивните надлежни органи, со цел да се идентификуваат лицата вмешани во чинењето на илегалните дејствија;</w:t>
      </w:r>
    </w:p>
    <w:p w14:paraId="0E127BED" w14:textId="77777777" w:rsidR="00DD600B" w:rsidRPr="002E7528" w:rsidRDefault="00DD600B" w:rsidP="00DD600B">
      <w:pPr>
        <w:pStyle w:val="Tekst"/>
      </w:pPr>
      <w:r w:rsidRPr="002E7528">
        <w:t xml:space="preserve">11. “Контролирани супстанции” се супстанции и препарати кои ги содржат истите својства или кои според хемиските својства и структурната формула, како и другите </w:t>
      </w:r>
      <w:r w:rsidRPr="002E7528">
        <w:lastRenderedPageBreak/>
        <w:t>технички карактеристики соодветствуваат на нив, а се наведени во Листите од меѓународните конвенции за контрола на опојни дроги на Обединетите нации од 1961, 1972 и 1988 година;</w:t>
      </w:r>
    </w:p>
    <w:p w14:paraId="0E127BEE" w14:textId="77777777" w:rsidR="00DD600B" w:rsidRPr="002E7528" w:rsidRDefault="00DD600B" w:rsidP="00DD600B">
      <w:pPr>
        <w:pStyle w:val="Tekst"/>
      </w:pPr>
      <w:r w:rsidRPr="002E7528">
        <w:t>12. „Меѓународни конвенции за контрола на опојни дроги” се: Единствената конвенција занаркотични дроги на Обединетите нации од 1961 година со Протокол за дополнување на Единствената конвенција од1972 година, Конвенција за психотропни супстанции на Обединетите нации од 1971 година и Конвенција на Обединетите нации против недозволена трговија со опојни дроги и психотропни супстанции од 1988 година;</w:t>
      </w:r>
    </w:p>
    <w:p w14:paraId="0E127BEF" w14:textId="77777777" w:rsidR="00DD600B" w:rsidRPr="002E7528" w:rsidRDefault="00DD600B" w:rsidP="00DD600B">
      <w:pPr>
        <w:pStyle w:val="Tekst"/>
      </w:pPr>
      <w:r w:rsidRPr="002E7528">
        <w:t>13. „Нова опојна дрога“ е супстанција во чист облик или во состав на препарат која не е класифицирана согласно Единствената конвенција за наркотични дроги на Обединетите нации од 1961 година, а по своите својства може да претставува опасностпо здравјето на луѓето;</w:t>
      </w:r>
    </w:p>
    <w:p w14:paraId="0E127BF0" w14:textId="77777777" w:rsidR="00DD600B" w:rsidRPr="002E7528" w:rsidRDefault="00DD600B" w:rsidP="00DD600B">
      <w:pPr>
        <w:pStyle w:val="Tekst"/>
      </w:pPr>
      <w:r w:rsidRPr="002E7528">
        <w:t>14. „Нова психоактивна супстанција“ е било која супстанција во чист облик или во облик на препарат која не е опфатена со Единствената конвенција за наркотични дроги на Обединетите нации од 1961 година, а која претставува закана за јавното здравје и која во најголем дел се добива со хемиски промени на познатите хемиски структури кои имаат психоактивно дејство. На тој начин добиената супстанција имаразлична хемиска структура споредено со познатите злоупотребувани психостимуланси, а нејзиното дејство е повеќекратно посилно.</w:t>
      </w:r>
    </w:p>
    <w:p w14:paraId="0E127BF1" w14:textId="77777777" w:rsidR="00DD600B" w:rsidRPr="002E7528" w:rsidRDefault="00DD600B" w:rsidP="00DD600B">
      <w:pPr>
        <w:pStyle w:val="Tekst"/>
      </w:pPr>
      <w:r w:rsidRPr="002E7528">
        <w:t>15. “Опојна дрога” е секоја супстанција од природно или вештачко потекло која е распоредена во листата на опојни дроги во согласност со меѓународните конвенции за контрола на опојни дроги или врз основа на одлука на надлежен орган врз основана која една супстанција, односно растение се квалификува за опојна дрога, односно од кое може да се добие опојна дрога. Опојна дрога опфаќа и психотропни супстанции кои</w:t>
      </w:r>
      <w:r w:rsidRPr="002E7528">
        <w:rPr>
          <w:lang w:val="en-US"/>
        </w:rPr>
        <w:t xml:space="preserve"> </w:t>
      </w:r>
      <w:r w:rsidRPr="002E7528">
        <w:t>се</w:t>
      </w:r>
      <w:r w:rsidRPr="002E7528">
        <w:rPr>
          <w:lang w:val="en-US"/>
        </w:rPr>
        <w:t xml:space="preserve"> </w:t>
      </w:r>
      <w:r w:rsidRPr="002E7528">
        <w:t>распоредени</w:t>
      </w:r>
      <w:r w:rsidRPr="002E7528">
        <w:rPr>
          <w:lang w:val="en-US"/>
        </w:rPr>
        <w:t xml:space="preserve"> </w:t>
      </w:r>
      <w:r w:rsidRPr="002E7528">
        <w:t>во</w:t>
      </w:r>
      <w:r w:rsidRPr="002E7528">
        <w:rPr>
          <w:lang w:val="en-US"/>
        </w:rPr>
        <w:t xml:space="preserve"> </w:t>
      </w:r>
      <w:r w:rsidRPr="002E7528">
        <w:t>листата</w:t>
      </w:r>
      <w:r w:rsidRPr="002E7528">
        <w:rPr>
          <w:lang w:val="en-US"/>
        </w:rPr>
        <w:t xml:space="preserve"> </w:t>
      </w:r>
      <w:r w:rsidRPr="002E7528">
        <w:t>на</w:t>
      </w:r>
      <w:r w:rsidRPr="002E7528">
        <w:rPr>
          <w:lang w:val="en-US"/>
        </w:rPr>
        <w:t xml:space="preserve"> </w:t>
      </w:r>
      <w:r w:rsidRPr="002E7528">
        <w:t>психотропни</w:t>
      </w:r>
      <w:r w:rsidRPr="002E7528">
        <w:rPr>
          <w:lang w:val="en-US"/>
        </w:rPr>
        <w:t xml:space="preserve"> </w:t>
      </w:r>
      <w:r w:rsidRPr="002E7528">
        <w:t>супстанции,</w:t>
      </w:r>
      <w:r w:rsidRPr="002E7528">
        <w:rPr>
          <w:lang w:val="en-US"/>
        </w:rPr>
        <w:t xml:space="preserve"> </w:t>
      </w:r>
      <w:r w:rsidRPr="002E7528">
        <w:t>ако</w:t>
      </w:r>
      <w:r w:rsidRPr="002E7528">
        <w:rPr>
          <w:lang w:val="en-US"/>
        </w:rPr>
        <w:t xml:space="preserve"> </w:t>
      </w:r>
      <w:r w:rsidRPr="002E7528">
        <w:t>не</w:t>
      </w:r>
      <w:r w:rsidRPr="002E7528">
        <w:rPr>
          <w:lang w:val="en-US"/>
        </w:rPr>
        <w:t xml:space="preserve"> </w:t>
      </w:r>
      <w:r w:rsidRPr="002E7528">
        <w:t>се</w:t>
      </w:r>
      <w:r w:rsidRPr="002E7528">
        <w:rPr>
          <w:lang w:val="en-US"/>
        </w:rPr>
        <w:t xml:space="preserve"> </w:t>
      </w:r>
      <w:r w:rsidRPr="002E7528">
        <w:t>посебно</w:t>
      </w:r>
      <w:r w:rsidRPr="002E7528">
        <w:rPr>
          <w:lang w:val="en-US"/>
        </w:rPr>
        <w:t xml:space="preserve"> </w:t>
      </w:r>
      <w:r w:rsidRPr="002E7528">
        <w:t>споменати,</w:t>
      </w:r>
      <w:r w:rsidRPr="002E7528">
        <w:rPr>
          <w:lang w:val="en-US"/>
        </w:rPr>
        <w:t xml:space="preserve"> </w:t>
      </w:r>
      <w:r w:rsidRPr="002E7528">
        <w:t>како</w:t>
      </w:r>
      <w:r w:rsidRPr="002E7528">
        <w:rPr>
          <w:lang w:val="en-US"/>
        </w:rPr>
        <w:t xml:space="preserve"> </w:t>
      </w:r>
      <w:r w:rsidRPr="002E7528">
        <w:t>и</w:t>
      </w:r>
      <w:r w:rsidRPr="002E7528">
        <w:rPr>
          <w:lang w:val="en-US"/>
        </w:rPr>
        <w:t xml:space="preserve"> </w:t>
      </w:r>
      <w:r w:rsidRPr="002E7528">
        <w:t>секоја</w:t>
      </w:r>
      <w:r w:rsidRPr="002E7528">
        <w:rPr>
          <w:lang w:val="en-US"/>
        </w:rPr>
        <w:t xml:space="preserve"> </w:t>
      </w:r>
      <w:r w:rsidRPr="002E7528">
        <w:t>супстанција</w:t>
      </w:r>
      <w:r w:rsidRPr="002E7528">
        <w:rPr>
          <w:lang w:val="en-US"/>
        </w:rPr>
        <w:t xml:space="preserve"> </w:t>
      </w:r>
      <w:r w:rsidRPr="002E7528">
        <w:t>која</w:t>
      </w:r>
      <w:r w:rsidRPr="002E7528">
        <w:rPr>
          <w:lang w:val="en-US"/>
        </w:rPr>
        <w:t xml:space="preserve"> </w:t>
      </w:r>
      <w:r w:rsidRPr="002E7528">
        <w:t>е</w:t>
      </w:r>
      <w:r w:rsidRPr="002E7528">
        <w:rPr>
          <w:lang w:val="en-US"/>
        </w:rPr>
        <w:t xml:space="preserve"> </w:t>
      </w:r>
      <w:r w:rsidRPr="002E7528">
        <w:t>распоредена</w:t>
      </w:r>
      <w:r w:rsidRPr="002E7528">
        <w:rPr>
          <w:lang w:val="en-US"/>
        </w:rPr>
        <w:t xml:space="preserve"> </w:t>
      </w:r>
      <w:r w:rsidRPr="002E7528">
        <w:t>во</w:t>
      </w:r>
      <w:r w:rsidRPr="002E7528">
        <w:rPr>
          <w:lang w:val="en-US"/>
        </w:rPr>
        <w:t xml:space="preserve"> </w:t>
      </w:r>
      <w:r w:rsidRPr="002E7528">
        <w:t>листата</w:t>
      </w:r>
      <w:r w:rsidRPr="002E7528">
        <w:rPr>
          <w:lang w:val="en-US"/>
        </w:rPr>
        <w:t xml:space="preserve"> </w:t>
      </w:r>
      <w:r w:rsidRPr="002E7528">
        <w:t>на</w:t>
      </w:r>
      <w:r w:rsidRPr="002E7528">
        <w:rPr>
          <w:lang w:val="en-US"/>
        </w:rPr>
        <w:t xml:space="preserve"> </w:t>
      </w:r>
      <w:r w:rsidRPr="002E7528">
        <w:t>нови</w:t>
      </w:r>
      <w:r w:rsidRPr="002E7528">
        <w:rPr>
          <w:lang w:val="en-US"/>
        </w:rPr>
        <w:t xml:space="preserve"> </w:t>
      </w:r>
      <w:r w:rsidRPr="002E7528">
        <w:t>психоактивни супстанции кои се предмет на контрола согласно со директивите, одлуките и регулативите на Европска Унија кои се однесуваат на дроги и психоактивни супстанции;</w:t>
      </w:r>
    </w:p>
    <w:p w14:paraId="0E127BF2" w14:textId="77777777" w:rsidR="00DD600B" w:rsidRPr="002E7528" w:rsidRDefault="00DD600B" w:rsidP="00DD600B">
      <w:pPr>
        <w:pStyle w:val="Tekst"/>
      </w:pPr>
      <w:r w:rsidRPr="002E7528">
        <w:t>16. “Одгледување на растенија” е добивање на семенски и саден материјал, сеење, садење, одгледување, берба или жетва на растенија или на друг начин земање</w:t>
      </w:r>
      <w:r w:rsidRPr="002E7528">
        <w:rPr>
          <w:lang w:val="en-US"/>
        </w:rPr>
        <w:t xml:space="preserve"> </w:t>
      </w:r>
      <w:r w:rsidRPr="002E7528">
        <w:t>на делови на растенија од кои може да се добие опојна дрога и психотропни супстанции;</w:t>
      </w:r>
    </w:p>
    <w:p w14:paraId="0E127BF3" w14:textId="77777777" w:rsidR="00DD600B" w:rsidRPr="002E7528" w:rsidRDefault="00DD600B" w:rsidP="00DD600B">
      <w:pPr>
        <w:pStyle w:val="Tekst"/>
      </w:pPr>
      <w:r w:rsidRPr="002E7528">
        <w:t>17. “Одземање” е трајно одземање на сопственост по налог на суд или на друг надлежен орган;</w:t>
      </w:r>
    </w:p>
    <w:p w14:paraId="0E127BF4" w14:textId="77777777" w:rsidR="00DD600B" w:rsidRPr="002E7528" w:rsidRDefault="00DD600B" w:rsidP="00DD600B">
      <w:pPr>
        <w:pStyle w:val="Tekst"/>
      </w:pPr>
      <w:r w:rsidRPr="002E7528">
        <w:t>18. “Отпад од канабис за медицински цели” се предвреме изгинати растенија и/или делови од растенија од канабис како и остатоци од растенијата по производство,кои се третират како непотребни;</w:t>
      </w:r>
    </w:p>
    <w:p w14:paraId="0E127BF5" w14:textId="77777777" w:rsidR="00DD600B" w:rsidRPr="002E7528" w:rsidRDefault="00DD600B" w:rsidP="00DD600B">
      <w:pPr>
        <w:pStyle w:val="Tekst"/>
      </w:pPr>
      <w:r w:rsidRPr="002E7528">
        <w:t>19. “Психотропна супстанција” е секоја супстанција од природно или вештачко потекло, која е распоредена во листата на психотропни супстанции во согласност со меѓународните конвенции за контрола на опојните дроги и/или врз основа на одлука на надлежен орган на Република Северна Македонија,</w:t>
      </w:r>
      <w:r w:rsidRPr="002E7528">
        <w:rPr>
          <w:color w:val="000000"/>
        </w:rPr>
        <w:t>врз основа на која една супстанција, односно растение се квалификува за опојна дрога, односно од кое може да се добие опојна дрога или психотропни супстанции;</w:t>
      </w:r>
    </w:p>
    <w:p w14:paraId="0E127BF6" w14:textId="77777777" w:rsidR="00DD600B" w:rsidRPr="002E7528" w:rsidRDefault="00DD600B" w:rsidP="00DD600B">
      <w:pPr>
        <w:pStyle w:val="Tekst"/>
      </w:pPr>
      <w:r w:rsidRPr="002E7528">
        <w:t>20. “Прекурзор” е секоја природна или вештачка супстанција која може да се употреби</w:t>
      </w:r>
      <w:r w:rsidRPr="002E7528">
        <w:rPr>
          <w:lang w:val="en-US"/>
        </w:rPr>
        <w:t xml:space="preserve"> </w:t>
      </w:r>
      <w:r w:rsidRPr="002E7528">
        <w:t>во</w:t>
      </w:r>
      <w:r w:rsidRPr="002E7528">
        <w:rPr>
          <w:lang w:val="en-US"/>
        </w:rPr>
        <w:t xml:space="preserve"> </w:t>
      </w:r>
      <w:r w:rsidRPr="002E7528">
        <w:t>производство на</w:t>
      </w:r>
      <w:r w:rsidRPr="002E7528">
        <w:rPr>
          <w:lang w:val="en-US"/>
        </w:rPr>
        <w:t xml:space="preserve"> </w:t>
      </w:r>
      <w:r w:rsidRPr="002E7528">
        <w:t>опојни</w:t>
      </w:r>
      <w:r w:rsidRPr="002E7528">
        <w:rPr>
          <w:lang w:val="en-US"/>
        </w:rPr>
        <w:t xml:space="preserve"> </w:t>
      </w:r>
      <w:r w:rsidRPr="002E7528">
        <w:t>дроги</w:t>
      </w:r>
      <w:r w:rsidRPr="002E7528">
        <w:rPr>
          <w:lang w:val="en-US"/>
        </w:rPr>
        <w:t xml:space="preserve"> </w:t>
      </w:r>
      <w:r w:rsidRPr="002E7528">
        <w:t>и</w:t>
      </w:r>
      <w:r w:rsidRPr="002E7528">
        <w:rPr>
          <w:lang w:val="en-US"/>
        </w:rPr>
        <w:t xml:space="preserve"> </w:t>
      </w:r>
      <w:r w:rsidRPr="002E7528">
        <w:t>која</w:t>
      </w:r>
      <w:r w:rsidRPr="002E7528">
        <w:rPr>
          <w:lang w:val="en-US"/>
        </w:rPr>
        <w:t xml:space="preserve"> </w:t>
      </w:r>
      <w:r w:rsidRPr="002E7528">
        <w:t>е</w:t>
      </w:r>
      <w:r w:rsidRPr="002E7528">
        <w:rPr>
          <w:lang w:val="en-US"/>
        </w:rPr>
        <w:t xml:space="preserve"> </w:t>
      </w:r>
      <w:r w:rsidRPr="002E7528">
        <w:t>распоредена во</w:t>
      </w:r>
      <w:r w:rsidRPr="002E7528">
        <w:rPr>
          <w:lang w:val="en-US"/>
        </w:rPr>
        <w:t xml:space="preserve"> </w:t>
      </w:r>
      <w:r w:rsidRPr="002E7528">
        <w:t>листата</w:t>
      </w:r>
      <w:r w:rsidRPr="002E7528">
        <w:rPr>
          <w:lang w:val="en-US"/>
        </w:rPr>
        <w:t xml:space="preserve"> </w:t>
      </w:r>
      <w:r w:rsidRPr="002E7528">
        <w:t>на прекурзори во согласност со меѓународните конвенции за контрола на опојните дроги и/или врз основа на одлука на надлежен орган во Република Северна Македонија;</w:t>
      </w:r>
    </w:p>
    <w:p w14:paraId="0E127BF7" w14:textId="77777777" w:rsidR="00DD600B" w:rsidRPr="002E7528" w:rsidRDefault="00DD600B" w:rsidP="00DD600B">
      <w:pPr>
        <w:pStyle w:val="Tekst"/>
      </w:pPr>
      <w:r w:rsidRPr="002E7528">
        <w:t>21. “Производ” е екстракт, раствор, мешавина или хербална суровина канабис, во цврста или течна состојба, или друг вид на преработка во кој било друг облик, кој содржи опојна дрога, психотропна супстанција,</w:t>
      </w:r>
    </w:p>
    <w:p w14:paraId="0E127BF8" w14:textId="77777777" w:rsidR="00DD600B" w:rsidRPr="002E7528" w:rsidRDefault="00DD600B" w:rsidP="00DD600B">
      <w:pPr>
        <w:pStyle w:val="Tekst"/>
      </w:pPr>
      <w:r w:rsidRPr="002E7528">
        <w:lastRenderedPageBreak/>
        <w:t>22. “Производство” е секое подготовка, преработка, екстракција, мешање, пречистување, изработка и секоја друга активност со која се добива или со која се придонесува за добивање на опојна дрога, психотропна супстанција или нивенпрепарат;</w:t>
      </w:r>
    </w:p>
    <w:p w14:paraId="0E127BF9" w14:textId="77777777" w:rsidR="00DD600B" w:rsidRPr="002E7528" w:rsidRDefault="00DD600B" w:rsidP="00DD600B">
      <w:pPr>
        <w:pStyle w:val="Tekst"/>
      </w:pPr>
      <w:r w:rsidRPr="002E7528">
        <w:t>23. “Промет” е секој начин на ставање во промет на опојна дрога, психотропна супстанција, растение и/или дел од растение, како што се откуп, увоз, извоз, транзит, набавка, купување, продажба, замена, пренос, складирање, издавање на рецепт и слично;</w:t>
      </w:r>
    </w:p>
    <w:p w14:paraId="0E127BFA" w14:textId="77777777" w:rsidR="00DD600B" w:rsidRPr="002E7528" w:rsidRDefault="00DD600B" w:rsidP="00DD600B">
      <w:pPr>
        <w:pStyle w:val="Tekst"/>
      </w:pPr>
      <w:r w:rsidRPr="002E7528">
        <w:t>24. “Поседување” е сопственост на опојната дрога, психотропната супстанција или растението;</w:t>
      </w:r>
    </w:p>
    <w:p w14:paraId="0E127BFB" w14:textId="77777777" w:rsidR="00DD600B" w:rsidRPr="002E7528" w:rsidRDefault="00DD600B" w:rsidP="00DD600B">
      <w:pPr>
        <w:pStyle w:val="Tekst"/>
      </w:pPr>
      <w:r w:rsidRPr="002E7528">
        <w:t>25. “Повремен</w:t>
      </w:r>
      <w:r w:rsidRPr="002E7528">
        <w:rPr>
          <w:lang w:val="en-US"/>
        </w:rPr>
        <w:t xml:space="preserve"> </w:t>
      </w:r>
      <w:r w:rsidRPr="002E7528">
        <w:t>уживател</w:t>
      </w:r>
      <w:r w:rsidRPr="002E7528">
        <w:rPr>
          <w:lang w:val="en-US"/>
        </w:rPr>
        <w:t xml:space="preserve"> </w:t>
      </w:r>
      <w:r w:rsidRPr="002E7528">
        <w:t>на</w:t>
      </w:r>
      <w:r w:rsidRPr="002E7528">
        <w:rPr>
          <w:lang w:val="en-US"/>
        </w:rPr>
        <w:t xml:space="preserve"> </w:t>
      </w:r>
      <w:r w:rsidRPr="002E7528">
        <w:t>опојна</w:t>
      </w:r>
      <w:r w:rsidRPr="002E7528">
        <w:rPr>
          <w:lang w:val="en-US"/>
        </w:rPr>
        <w:t xml:space="preserve"> </w:t>
      </w:r>
      <w:r w:rsidRPr="002E7528">
        <w:t>дрога”</w:t>
      </w:r>
      <w:r w:rsidRPr="002E7528">
        <w:rPr>
          <w:lang w:val="en-US"/>
        </w:rPr>
        <w:t xml:space="preserve"> </w:t>
      </w:r>
      <w:r w:rsidRPr="002E7528">
        <w:t>е</w:t>
      </w:r>
      <w:r w:rsidRPr="002E7528">
        <w:rPr>
          <w:lang w:val="en-US"/>
        </w:rPr>
        <w:t xml:space="preserve"> </w:t>
      </w:r>
      <w:r w:rsidRPr="002E7528">
        <w:t>лице</w:t>
      </w:r>
      <w:r w:rsidRPr="002E7528">
        <w:rPr>
          <w:lang w:val="en-US"/>
        </w:rPr>
        <w:t xml:space="preserve"> </w:t>
      </w:r>
      <w:r w:rsidRPr="002E7528">
        <w:t>кое</w:t>
      </w:r>
      <w:r w:rsidRPr="002E7528">
        <w:rPr>
          <w:lang w:val="en-US"/>
        </w:rPr>
        <w:t xml:space="preserve"> </w:t>
      </w:r>
      <w:r w:rsidRPr="002E7528">
        <w:t>еднократно</w:t>
      </w:r>
      <w:r w:rsidRPr="002E7528">
        <w:rPr>
          <w:lang w:val="en-US"/>
        </w:rPr>
        <w:t xml:space="preserve"> </w:t>
      </w:r>
      <w:r w:rsidRPr="002E7528">
        <w:t>или</w:t>
      </w:r>
      <w:r w:rsidRPr="002E7528">
        <w:rPr>
          <w:lang w:val="en-US"/>
        </w:rPr>
        <w:t xml:space="preserve"> </w:t>
      </w:r>
      <w:r w:rsidRPr="002E7528">
        <w:t>повремено зема опојни дроги и кај кое сé уште нема развиено состојба на зависност;</w:t>
      </w:r>
    </w:p>
    <w:p w14:paraId="0E127BFC" w14:textId="77777777" w:rsidR="00DD600B" w:rsidRPr="002E7528" w:rsidRDefault="00DD600B" w:rsidP="00DD600B">
      <w:pPr>
        <w:pStyle w:val="Tekst"/>
      </w:pPr>
      <w:r w:rsidRPr="002E7528">
        <w:t>26. “Помош на зависниците и повремените уживатели на опојна дрога” е помош за преземање на медицински мерки и мерки на социјална помош, како што се психосоцијална рехабилитација, советување и ресоцијализација на зависниците и повремените уживатели на опојни дроги;</w:t>
      </w:r>
    </w:p>
    <w:p w14:paraId="0E127BFD" w14:textId="77777777" w:rsidR="00DD600B" w:rsidRPr="002E7528" w:rsidRDefault="00DD600B" w:rsidP="00DD600B">
      <w:pPr>
        <w:pStyle w:val="Tekst"/>
      </w:pPr>
      <w:r w:rsidRPr="002E7528">
        <w:t>27. “Превентива на злоупотреба на дроги и психотропни супстанции” се состои од низа мерки и активности за спречување на употреба и злоупотреба на дроги, психотропни супстанции и прекурзори (примарна превенција), рано откривање на злоупотребата на дроги и психотропни супстанции и лекување на болниот и неговото семејство (секундарна превенција) и намалување и отстранување на штетните ефекти од злоупотребата на дроги или психотропни супстанции врз здравјето и однесувањетона болниот (терцијарна превенција);</w:t>
      </w:r>
    </w:p>
    <w:p w14:paraId="0E127BFE" w14:textId="77777777" w:rsidR="00DD600B" w:rsidRPr="002E7528" w:rsidRDefault="00DD600B" w:rsidP="00DD600B">
      <w:pPr>
        <w:pStyle w:val="Tekst"/>
      </w:pPr>
      <w:r w:rsidRPr="002E7528">
        <w:t xml:space="preserve">28. </w:t>
      </w:r>
      <w:r w:rsidRPr="002E7528">
        <w:rPr>
          <w:szCs w:val="22"/>
        </w:rPr>
        <w:t>“</w:t>
      </w:r>
      <w:r w:rsidRPr="002E7528">
        <w:t>Привремено</w:t>
      </w:r>
      <w:r w:rsidRPr="002E7528">
        <w:rPr>
          <w:lang w:val="en-US"/>
        </w:rPr>
        <w:t xml:space="preserve"> </w:t>
      </w:r>
      <w:r w:rsidRPr="002E7528">
        <w:t>одземање”епривременазабрананатрансфер, конверзија, располагање или движење на сопственост или привремен надзорили контрола на сопственоста врз основа на налог издаден од страна на судот или од друг надлежен орган;</w:t>
      </w:r>
    </w:p>
    <w:p w14:paraId="0E127BFF" w14:textId="77777777" w:rsidR="00DD600B" w:rsidRPr="002E7528" w:rsidRDefault="00DD600B" w:rsidP="00DD600B">
      <w:pPr>
        <w:pStyle w:val="Tekst"/>
      </w:pPr>
      <w:r w:rsidRPr="002E7528">
        <w:t>29. “Растенија</w:t>
      </w:r>
      <w:r w:rsidRPr="002E7528">
        <w:rPr>
          <w:lang w:val="en-US"/>
        </w:rPr>
        <w:t xml:space="preserve"> </w:t>
      </w:r>
      <w:r w:rsidRPr="002E7528">
        <w:t>од</w:t>
      </w:r>
      <w:r w:rsidRPr="002E7528">
        <w:rPr>
          <w:lang w:val="en-US"/>
        </w:rPr>
        <w:t xml:space="preserve"> </w:t>
      </w:r>
      <w:r w:rsidRPr="002E7528">
        <w:t>кои</w:t>
      </w:r>
      <w:r w:rsidRPr="002E7528">
        <w:rPr>
          <w:lang w:val="en-US"/>
        </w:rPr>
        <w:t xml:space="preserve"> </w:t>
      </w:r>
      <w:r w:rsidRPr="002E7528">
        <w:t>може</w:t>
      </w:r>
      <w:r w:rsidRPr="002E7528">
        <w:rPr>
          <w:lang w:val="en-US"/>
        </w:rPr>
        <w:t xml:space="preserve"> </w:t>
      </w:r>
      <w:r w:rsidRPr="002E7528">
        <w:t>да</w:t>
      </w:r>
      <w:r w:rsidRPr="002E7528">
        <w:rPr>
          <w:lang w:val="en-US"/>
        </w:rPr>
        <w:t xml:space="preserve"> </w:t>
      </w:r>
      <w:r w:rsidRPr="002E7528">
        <w:t>се</w:t>
      </w:r>
      <w:r w:rsidRPr="002E7528">
        <w:rPr>
          <w:lang w:val="en-US"/>
        </w:rPr>
        <w:t xml:space="preserve"> </w:t>
      </w:r>
      <w:r w:rsidRPr="002E7528">
        <w:t>добие</w:t>
      </w:r>
      <w:r w:rsidRPr="002E7528">
        <w:rPr>
          <w:lang w:val="en-US"/>
        </w:rPr>
        <w:t xml:space="preserve"> </w:t>
      </w:r>
      <w:r w:rsidRPr="002E7528">
        <w:t>опојна</w:t>
      </w:r>
      <w:r w:rsidRPr="002E7528">
        <w:rPr>
          <w:lang w:val="en-US"/>
        </w:rPr>
        <w:t xml:space="preserve"> </w:t>
      </w:r>
      <w:r w:rsidRPr="002E7528">
        <w:t>дрога и психотропни суптанции” (во натамошниот текст: растение) е секое растение од кое може да се добиеопојна дрога, а која е распоредена во листата на тие растенија во согласност со меѓународните конвенции за контрола на опојните дроги или врз основа на одлука на надлежен орган на Република Северна Македонија врз основа на која една супстанција, односно растение се квалификува за опојна дрога, односно од кое може да се добие опојна дрога, како и дел на такво растение кое може да се употреби задобивање на опојна дрога;</w:t>
      </w:r>
    </w:p>
    <w:p w14:paraId="0E127C00" w14:textId="77777777" w:rsidR="00DD600B" w:rsidRPr="002E7528" w:rsidRDefault="00DD600B" w:rsidP="00DD600B">
      <w:pPr>
        <w:pStyle w:val="Tekst"/>
      </w:pPr>
      <w:r w:rsidRPr="002E7528">
        <w:t>30. “Рехабилитација” се активности чијашто цел е на лицето кое се лекувало и престанало со злоупотреба на дрога или психотропна супстанција да му се вратат преостанатите телесни и психолошки способности. Има две цели за менување на однесувањето и стилот на живеење на лицето кое злоупотребувало дрога или психотропна супстанција и за работно оспособување;</w:t>
      </w:r>
    </w:p>
    <w:p w14:paraId="0E127C01" w14:textId="77777777" w:rsidR="00DD600B" w:rsidRPr="002E7528" w:rsidRDefault="00DD600B" w:rsidP="00DD600B">
      <w:pPr>
        <w:pStyle w:val="Tekst"/>
      </w:pPr>
      <w:r w:rsidRPr="002E7528">
        <w:t>31. „Систем на рано предупредување за нови опојни дроги и психотропни супстанции од вештачко потекло“ е систем на брза размена на информации запојава, производство, продажба, користење на нови супстанции кои не се наведени во листите од меѓународните конвенции за контрола на опојни дроги, а претставуваат опасност по здравјето на луѓето;</w:t>
      </w:r>
    </w:p>
    <w:p w14:paraId="0E127C02" w14:textId="77777777" w:rsidR="00DD600B" w:rsidRPr="002E7528" w:rsidRDefault="00DD600B" w:rsidP="00DD600B">
      <w:pPr>
        <w:pStyle w:val="Tekst"/>
      </w:pPr>
      <w:r w:rsidRPr="002E7528">
        <w:t>32. “Снабдување” е давање и делење и дистрибуција на опојни дроги илипсихотропни супстанции;</w:t>
      </w:r>
    </w:p>
    <w:p w14:paraId="0E127C03" w14:textId="77777777" w:rsidR="00DD600B" w:rsidRPr="002E7528" w:rsidRDefault="00DD600B" w:rsidP="00DD600B">
      <w:pPr>
        <w:pStyle w:val="Tekst"/>
      </w:pPr>
      <w:r w:rsidRPr="002E7528">
        <w:t>33. “Супстанции”сеопојнидроги,психотропнисупстанцииипрекурзори распоредени во листата на опојни дроги, психотропни супстанции и прекурзори, а во согласност со меѓународните конвенции за контрола на опојните дроги и/или врз основа на одлука на надлежен орган во Република Северна Македонија;</w:t>
      </w:r>
    </w:p>
    <w:p w14:paraId="0E127C04" w14:textId="77777777" w:rsidR="00DD600B" w:rsidRPr="002E7528" w:rsidRDefault="00DD600B" w:rsidP="00DD600B">
      <w:pPr>
        <w:pStyle w:val="Tekst"/>
      </w:pPr>
      <w:r w:rsidRPr="002E7528">
        <w:lastRenderedPageBreak/>
        <w:t>34. “Средство за производство на опојна дрога” е апарат, инструмент или друг предмет кој е наменет или употребен за добивање на опојна дрога или психотропна супстанција;</w:t>
      </w:r>
    </w:p>
    <w:p w14:paraId="0E127C05" w14:textId="77777777" w:rsidR="00DD600B" w:rsidRPr="002E7528" w:rsidRDefault="00DD600B" w:rsidP="00DD600B">
      <w:pPr>
        <w:pStyle w:val="Tekst"/>
      </w:pPr>
      <w:r w:rsidRPr="002E7528">
        <w:t>35. “УНОДЦ”етелонаОбединетитенациисоактивностинаполетонаспречување на криминалот поврзан со дрогата;</w:t>
      </w:r>
    </w:p>
    <w:p w14:paraId="0E127C06" w14:textId="77777777" w:rsidR="00DD600B" w:rsidRPr="002E7528" w:rsidRDefault="00DD600B" w:rsidP="00DD600B">
      <w:pPr>
        <w:pStyle w:val="Tekst"/>
      </w:pPr>
      <w:r w:rsidRPr="002E7528">
        <w:t>36. “Хербална</w:t>
      </w:r>
      <w:r w:rsidRPr="002E7528">
        <w:rPr>
          <w:lang w:val="en-US"/>
        </w:rPr>
        <w:t xml:space="preserve"> </w:t>
      </w:r>
      <w:r w:rsidRPr="002E7528">
        <w:t>суровина</w:t>
      </w:r>
      <w:r w:rsidRPr="002E7528">
        <w:rPr>
          <w:lang w:val="en-US"/>
        </w:rPr>
        <w:t xml:space="preserve"> </w:t>
      </w:r>
      <w:r w:rsidRPr="002E7528">
        <w:t>канабис“се</w:t>
      </w:r>
      <w:r w:rsidRPr="002E7528">
        <w:rPr>
          <w:lang w:val="en-US"/>
        </w:rPr>
        <w:t xml:space="preserve"> </w:t>
      </w:r>
      <w:r w:rsidRPr="002E7528">
        <w:t>различни</w:t>
      </w:r>
      <w:r w:rsidRPr="002E7528">
        <w:rPr>
          <w:lang w:val="en-US"/>
        </w:rPr>
        <w:t xml:space="preserve"> </w:t>
      </w:r>
      <w:r w:rsidRPr="002E7528">
        <w:t>надземни</w:t>
      </w:r>
      <w:r w:rsidRPr="002E7528">
        <w:rPr>
          <w:lang w:val="en-US"/>
        </w:rPr>
        <w:t xml:space="preserve"> </w:t>
      </w:r>
      <w:r w:rsidRPr="002E7528">
        <w:t>свежи</w:t>
      </w:r>
      <w:r w:rsidRPr="002E7528">
        <w:rPr>
          <w:lang w:val="en-US"/>
        </w:rPr>
        <w:t xml:space="preserve"> </w:t>
      </w:r>
      <w:r w:rsidRPr="002E7528">
        <w:t>или</w:t>
      </w:r>
      <w:r w:rsidRPr="002E7528">
        <w:rPr>
          <w:lang w:val="en-US"/>
        </w:rPr>
        <w:t xml:space="preserve"> </w:t>
      </w:r>
      <w:r w:rsidRPr="002E7528">
        <w:t>суви растителни делови (претежно соцветија) добиени од канабис за медицински цели, со определена содржина на канабиноидни компоненти, особено на тетрахридроканабинол (ТХЦ);</w:t>
      </w:r>
    </w:p>
    <w:p w14:paraId="0E127C07" w14:textId="77777777" w:rsidR="00DD600B" w:rsidRPr="002E7528" w:rsidRDefault="00DD600B" w:rsidP="00DD600B">
      <w:pPr>
        <w:pStyle w:val="Tekst"/>
      </w:pPr>
      <w:r w:rsidRPr="002E7528">
        <w:t>37. „Масло од конопово семе“ е масно масло, рафинирано или не рафинирано, добиено со ладно цедење или некој друг вид на екстракција од семки на растенија што припаѓаат на различни видови индустриски коноп од родот Cannabis и во себе не содржи повеќе од 10 mg/kg на тетрахридроканабинол (ТХЦ), чија примарна примена е во козметички и хигиенски производи, лубриканти, бои или како храна и храна за животни;</w:t>
      </w:r>
    </w:p>
    <w:p w14:paraId="0E127C08" w14:textId="77777777" w:rsidR="00DD600B" w:rsidRPr="002E7528" w:rsidRDefault="00DD600B" w:rsidP="00DD600B">
      <w:pPr>
        <w:pStyle w:val="Tekst"/>
      </w:pPr>
      <w:r w:rsidRPr="002E7528">
        <w:t>38. „Канабиноиди“ се фито компоненти на растенијата од родот Cannabis од кои се издвојува единствениот познат канабиноид со психотропни својства тетрахидроканабинол (ТХЦ), додека сите останати познати канабиноиди немаат или</w:t>
      </w:r>
      <w:r w:rsidRPr="002E7528">
        <w:rPr>
          <w:lang w:val="en-US"/>
        </w:rPr>
        <w:t xml:space="preserve"> </w:t>
      </w:r>
      <w:r w:rsidRPr="002E7528">
        <w:t>не покажуваат психотропни својства и можат да се користат во хранатаи во храната за животни, доколку ги исполнуваат барањата од прописите на безбедноста на хранатаи храната за животни и</w:t>
      </w:r>
    </w:p>
    <w:p w14:paraId="0E127C09" w14:textId="77777777" w:rsidR="00DD600B" w:rsidRPr="002E7528" w:rsidRDefault="00DD600B" w:rsidP="00DD600B">
      <w:pPr>
        <w:pStyle w:val="Tekst"/>
      </w:pPr>
      <w:r w:rsidRPr="002E7528">
        <w:t>39.„Снабдувач“ е правно лице што одгледува семе или семенски материјал од различни сорти, вариетети и подвидови на Cannabis sativa, Cannabis indica и Cannabis ruderalis, добиени со одгледување во контролирани услови утврдени со овој закон и наменети за медицински цели.</w:t>
      </w:r>
    </w:p>
    <w:p w14:paraId="0E127C0A"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Забрани со исклучок на прекурзори</w:t>
      </w:r>
    </w:p>
    <w:p w14:paraId="0E127C0B"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4</w:t>
      </w:r>
    </w:p>
    <w:p w14:paraId="0E127C0C" w14:textId="77777777" w:rsidR="00DD600B" w:rsidRPr="002E7528" w:rsidRDefault="00DD600B" w:rsidP="00DD600B">
      <w:pPr>
        <w:pStyle w:val="Tekst"/>
      </w:pPr>
      <w:r w:rsidRPr="002E7528">
        <w:t>(1) Забрането е одгледување на растенија од кои може да се добие опојна дрога, како и производство, промет и поседување на опојни дроги, психотропни супстанции и растенија од кои може да се добие опојна дрога и психотропни супстанции, освен под услови и со цел утврдени во овој закон.</w:t>
      </w:r>
    </w:p>
    <w:p w14:paraId="0E127C0D" w14:textId="77777777" w:rsidR="00DD600B" w:rsidRPr="002E7528" w:rsidRDefault="00DD600B" w:rsidP="00DD600B">
      <w:pPr>
        <w:pStyle w:val="Tekst"/>
      </w:pPr>
      <w:r w:rsidRPr="002E7528">
        <w:t>(2) Забрането е поседување на средства, опрема и инструменти за производство на опојни дроги, освен под услови и со цел кои се утврдени со овој закон.</w:t>
      </w:r>
    </w:p>
    <w:p w14:paraId="0E127C0E" w14:textId="77777777" w:rsidR="00DD600B" w:rsidRPr="002E7528" w:rsidRDefault="00DD600B" w:rsidP="00DD600B">
      <w:pPr>
        <w:pStyle w:val="Tekst"/>
      </w:pPr>
      <w:r w:rsidRPr="002E7528">
        <w:t>(3) Забранета е употреба на опојни дроги и психотропни супстанции, освен под услови утврдени со овој закон и прописите од областа на здравството и ветеринарно здравство.</w:t>
      </w:r>
    </w:p>
    <w:p w14:paraId="0E127C0F" w14:textId="77777777" w:rsidR="00DD600B" w:rsidRPr="002E7528" w:rsidRDefault="00DD600B" w:rsidP="00DD600B">
      <w:pPr>
        <w:pStyle w:val="Tekst"/>
      </w:pPr>
      <w:r w:rsidRPr="002E7528">
        <w:t xml:space="preserve">(4) Забрането е директно или индиректно рекламирање на производство, промет, поседување и употреба на опојни дроги и психотропни супстанции, како и рекламирањена опојни дроги и психотропни супстанции на кој било друг начин, освен во научни и стручни изданија наменети за научниците или стручните лица во областа на здравството. </w:t>
      </w:r>
    </w:p>
    <w:p w14:paraId="0E127C10" w14:textId="77777777" w:rsidR="00DD600B" w:rsidRPr="002E7528" w:rsidRDefault="00DD600B" w:rsidP="00DD600B">
      <w:pPr>
        <w:pStyle w:val="Tekst"/>
      </w:pPr>
      <w:r w:rsidRPr="002E7528">
        <w:t>(5) Забрането е рекламирање во печатениот и електронските медиуми на производи, препарати, екстракти и тинктури од растението канабис кои содржат повисоки концентации на ТХЦ од 0,2% во финален</w:t>
      </w:r>
      <w:r w:rsidRPr="002E7528">
        <w:rPr>
          <w:lang w:val="en-US"/>
        </w:rPr>
        <w:t xml:space="preserve"> </w:t>
      </w:r>
      <w:r w:rsidRPr="002E7528">
        <w:t>производ.</w:t>
      </w:r>
    </w:p>
    <w:p w14:paraId="0E127C1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 xml:space="preserve">Одземање на опојни дроги, психотропни супстанции </w:t>
      </w:r>
      <w:r w:rsidRPr="002E7528">
        <w:rPr>
          <w:rFonts w:ascii="Arial" w:hAnsi="Arial" w:cs="Arial"/>
          <w:color w:val="auto"/>
          <w:sz w:val="22"/>
          <w:szCs w:val="22"/>
        </w:rPr>
        <w:br/>
        <w:t>и растенија од кои може да се добие опојна дрога</w:t>
      </w:r>
    </w:p>
    <w:p w14:paraId="0E127C12"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5</w:t>
      </w:r>
    </w:p>
    <w:p w14:paraId="0E127C13" w14:textId="77777777" w:rsidR="00DD600B" w:rsidRPr="002E7528" w:rsidRDefault="00DD600B" w:rsidP="00DD600B">
      <w:pPr>
        <w:pStyle w:val="Tekst"/>
      </w:pPr>
      <w:r w:rsidRPr="002E7528">
        <w:t>Опојна дрога, психотропна супстанција и растение од кое може да се добие опојна дрога и/или психотропна супстанција ќе биде одземено, ако се одгледува, произведува, става во промет или се наоѓа во промет или се поседува спротивно на одредбите од овој закон и прописите донесени врз основа на овој закон.</w:t>
      </w:r>
    </w:p>
    <w:p w14:paraId="0E127C1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lastRenderedPageBreak/>
        <w:t>Член 6</w:t>
      </w:r>
    </w:p>
    <w:p w14:paraId="0E127C15" w14:textId="77777777" w:rsidR="00DD600B" w:rsidRPr="002E7528" w:rsidRDefault="00DD600B" w:rsidP="00DD600B">
      <w:pPr>
        <w:pStyle w:val="Tekst"/>
      </w:pPr>
      <w:r w:rsidRPr="002E7528">
        <w:t>Владата на Република Северна Македонија на предлог на Меѓуресорската државна комисија за борба против недозволено производство, трговија и злоупотреба на дроги донесува Национална стратегија за надзор над опојните дроги и психотропните супстанци, сузбивањето на злоупотребата на опојни дроги и психотропните супстанци и помош на зависниците и повремените уживатели на опојни дроги</w:t>
      </w:r>
      <w:r w:rsidRPr="002E7528">
        <w:rPr>
          <w:lang w:val="en-US"/>
        </w:rPr>
        <w:t xml:space="preserve"> </w:t>
      </w:r>
      <w:r w:rsidRPr="002E7528">
        <w:t>(во натамошниот текст: Националната стратегија),како основа за делување на органите на државната власт, единицитена локалната самоуправа, установите, здруженијата и верските заедници и религиозни групи, како и други правни и физички лица.</w:t>
      </w:r>
    </w:p>
    <w:p w14:paraId="0E127C16" w14:textId="77777777" w:rsidR="00DD600B" w:rsidRPr="002E7528" w:rsidRDefault="00DD600B" w:rsidP="00DD600B">
      <w:pPr>
        <w:spacing w:line="220" w:lineRule="exact"/>
        <w:ind w:right="-1"/>
        <w:rPr>
          <w:rFonts w:ascii="Arial" w:eastAsia="Arial" w:hAnsi="Arial" w:cs="Arial"/>
          <w:noProof/>
          <w:lang w:val="mk-MK"/>
        </w:rPr>
      </w:pPr>
    </w:p>
    <w:p w14:paraId="0E127C17"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 xml:space="preserve">Меѓуресорска државна комисија за борба против недозволено производство, </w:t>
      </w:r>
      <w:r w:rsidRPr="002E7528">
        <w:rPr>
          <w:rFonts w:ascii="Arial" w:hAnsi="Arial" w:cs="Arial"/>
          <w:color w:val="auto"/>
          <w:sz w:val="22"/>
          <w:szCs w:val="22"/>
        </w:rPr>
        <w:br/>
        <w:t>трговија и злоупотреба на дроги</w:t>
      </w:r>
    </w:p>
    <w:p w14:paraId="0E127C18"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7</w:t>
      </w:r>
    </w:p>
    <w:p w14:paraId="0E127C19" w14:textId="77777777" w:rsidR="00DD600B" w:rsidRPr="002E7528" w:rsidRDefault="00DD600B" w:rsidP="00DD600B">
      <w:pPr>
        <w:pStyle w:val="Tekst"/>
      </w:pPr>
      <w:r w:rsidRPr="002E7528">
        <w:t>Заради следење на појавите, разгледување на прашања и вршење на други работи поврзани со спроведувањето на овој закон и на Националната стратегија, Владата на Република Северна Македонија формира Меѓуресорска државна комисија за борба против недозволено производство, трговија и злоупотреба на дроги (во натамошниот текст: Меѓуресорската комисија).</w:t>
      </w:r>
    </w:p>
    <w:p w14:paraId="0E127C1A" w14:textId="77777777" w:rsidR="00DD600B" w:rsidRPr="002E7528" w:rsidRDefault="00DD600B" w:rsidP="00DD600B">
      <w:pPr>
        <w:pStyle w:val="Heading1"/>
        <w:numPr>
          <w:ilvl w:val="0"/>
          <w:numId w:val="0"/>
        </w:numPr>
        <w:ind w:left="567"/>
        <w:jc w:val="center"/>
      </w:pPr>
      <w:r w:rsidRPr="002E7528">
        <w:t>II. КООРДИНАЦИЈА НА АКТИВНОСТИТЕ</w:t>
      </w:r>
    </w:p>
    <w:p w14:paraId="0E127C1B" w14:textId="77777777" w:rsidR="00DD600B" w:rsidRPr="002E7528" w:rsidRDefault="00DD600B" w:rsidP="00DD600B">
      <w:pPr>
        <w:pStyle w:val="Heading1"/>
        <w:numPr>
          <w:ilvl w:val="0"/>
          <w:numId w:val="0"/>
        </w:numPr>
        <w:ind w:left="567"/>
        <w:jc w:val="center"/>
      </w:pPr>
      <w:r w:rsidRPr="002E7528">
        <w:t xml:space="preserve">А. ИНСТИТУЦИИ НАДЛЕЖНИ ЗА КОНТРОЛА НА ПРОИЗВОДСТВОТО </w:t>
      </w:r>
      <w:r w:rsidRPr="002E7528">
        <w:br/>
        <w:t>И ПРОМЕТОТ НА ОПОЈНИ ДРОГИ И ПСИХОТРОПНИ СУПСТАНЦИИ</w:t>
      </w:r>
    </w:p>
    <w:p w14:paraId="0E127C1C"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Состав на Меѓуресорската комисија</w:t>
      </w:r>
    </w:p>
    <w:p w14:paraId="0E127C1D"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8</w:t>
      </w:r>
    </w:p>
    <w:p w14:paraId="0E127C1E" w14:textId="77777777" w:rsidR="00DD600B" w:rsidRPr="002E7528" w:rsidRDefault="00DD600B" w:rsidP="00DD600B">
      <w:pPr>
        <w:pStyle w:val="Tekst"/>
      </w:pPr>
      <w:r w:rsidRPr="002E7528">
        <w:t>(1) Меѓуресорската комисија ја сочинуваат по еден претставник од Министерството за правда, Министерството за внатрешни работи, Министерството за здравство, Министерството за локална самоуправа, Министерството за животна средина и просторно планирање, Министерството за надворешни работи, Министерството за образование и наука, Министерството за труд и социјална политика, Министерството за земјоделство, шумарство и водостопанство, Министерството за финансии, Царинската управа, Агенцијата за млади и спорт и еден претставник предложен од здруженијата кои работат на проблематиката со корисници на дрога.</w:t>
      </w:r>
    </w:p>
    <w:p w14:paraId="0E127C1F" w14:textId="77777777" w:rsidR="00DD600B" w:rsidRPr="002E7528" w:rsidRDefault="00DD600B" w:rsidP="00DD600B">
      <w:pPr>
        <w:pStyle w:val="Tekst"/>
      </w:pPr>
      <w:r w:rsidRPr="002E7528">
        <w:t>(2) Владата на Република Северна Македонија објавува јавен повик за предлагање на кандидат за претставник во Меѓуресорската комисија од редот на здруженијата кои работат на проблематиката со корисници на дрога.</w:t>
      </w:r>
    </w:p>
    <w:p w14:paraId="0E127C20" w14:textId="77777777" w:rsidR="00DD600B" w:rsidRPr="002E7528" w:rsidRDefault="00DD600B" w:rsidP="00DD600B">
      <w:pPr>
        <w:pStyle w:val="Tekst"/>
      </w:pPr>
      <w:r w:rsidRPr="002E7528">
        <w:t>(3) Јавниот повик</w:t>
      </w:r>
      <w:r w:rsidRPr="002E7528">
        <w:rPr>
          <w:lang w:val="en-US"/>
        </w:rPr>
        <w:t xml:space="preserve">, </w:t>
      </w:r>
      <w:r w:rsidRPr="002E7528">
        <w:t>се објавува на веб страницата на Владата на Република Северна Македонија и трае седум дена.</w:t>
      </w:r>
    </w:p>
    <w:p w14:paraId="0E127C21" w14:textId="77777777" w:rsidR="00DD600B" w:rsidRPr="002E7528" w:rsidRDefault="00DD600B" w:rsidP="00DD600B">
      <w:pPr>
        <w:pStyle w:val="Tekst"/>
      </w:pPr>
      <w:r w:rsidRPr="002E7528">
        <w:t>(4) По истекот на рокот од ставот (3) на овој член, Владата на Република Северна Македонија избира еден претставник од предложени</w:t>
      </w:r>
      <w:r w:rsidRPr="002E7528">
        <w:rPr>
          <w:lang w:val="en-US"/>
        </w:rPr>
        <w:t xml:space="preserve">те </w:t>
      </w:r>
      <w:r w:rsidRPr="002E7528">
        <w:t>кандидати.</w:t>
      </w:r>
    </w:p>
    <w:p w14:paraId="0E127C22"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Делокруг на работа на Меѓуресорската комисија</w:t>
      </w:r>
    </w:p>
    <w:p w14:paraId="0E127C2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9</w:t>
      </w:r>
    </w:p>
    <w:p w14:paraId="0E127C24" w14:textId="77777777" w:rsidR="00DD600B" w:rsidRPr="002E7528" w:rsidRDefault="00DD600B" w:rsidP="00DD600B">
      <w:pPr>
        <w:pStyle w:val="Tekst"/>
      </w:pPr>
      <w:r w:rsidRPr="002E7528">
        <w:t>(1) Меѓуресорската комисија ги врши следните работи:</w:t>
      </w:r>
    </w:p>
    <w:p w14:paraId="0E127C25" w14:textId="77777777" w:rsidR="00DD600B" w:rsidRPr="002E7528" w:rsidRDefault="00DD600B" w:rsidP="00DD600B">
      <w:pPr>
        <w:pStyle w:val="Tekst"/>
      </w:pPr>
      <w:r w:rsidRPr="002E7528">
        <w:t>1.разгледува прашања</w:t>
      </w:r>
      <w:r w:rsidRPr="002E7528">
        <w:rPr>
          <w:lang w:val="en-US"/>
        </w:rPr>
        <w:t xml:space="preserve"> </w:t>
      </w:r>
      <w:r w:rsidRPr="002E7528">
        <w:t>и</w:t>
      </w:r>
      <w:r w:rsidRPr="002E7528">
        <w:rPr>
          <w:lang w:val="en-US"/>
        </w:rPr>
        <w:t xml:space="preserve"> </w:t>
      </w:r>
      <w:r w:rsidRPr="002E7528">
        <w:t>дава</w:t>
      </w:r>
      <w:r w:rsidRPr="002E7528">
        <w:rPr>
          <w:lang w:val="en-US"/>
        </w:rPr>
        <w:t xml:space="preserve"> </w:t>
      </w:r>
      <w:r w:rsidRPr="002E7528">
        <w:t>препораки и</w:t>
      </w:r>
      <w:r w:rsidRPr="002E7528">
        <w:rPr>
          <w:lang w:val="en-US"/>
        </w:rPr>
        <w:t xml:space="preserve"> </w:t>
      </w:r>
      <w:r w:rsidRPr="002E7528">
        <w:t>предлози</w:t>
      </w:r>
      <w:r w:rsidRPr="002E7528">
        <w:rPr>
          <w:lang w:val="en-US"/>
        </w:rPr>
        <w:t xml:space="preserve"> </w:t>
      </w:r>
      <w:r w:rsidRPr="002E7528">
        <w:t>за</w:t>
      </w:r>
      <w:r w:rsidRPr="002E7528">
        <w:rPr>
          <w:lang w:val="en-US"/>
        </w:rPr>
        <w:t xml:space="preserve"> </w:t>
      </w:r>
      <w:r w:rsidRPr="002E7528">
        <w:t>спроведување на меѓународните конвенции за контрола на опојни дроги и други прописи и механизмина дејствување;</w:t>
      </w:r>
    </w:p>
    <w:p w14:paraId="0E127C26" w14:textId="77777777" w:rsidR="00DD600B" w:rsidRPr="002E7528" w:rsidRDefault="00DD600B" w:rsidP="00DD600B">
      <w:pPr>
        <w:pStyle w:val="Tekst"/>
      </w:pPr>
      <w:r w:rsidRPr="002E7528">
        <w:t>2.се</w:t>
      </w:r>
      <w:r w:rsidRPr="002E7528">
        <w:rPr>
          <w:lang w:val="en-US"/>
        </w:rPr>
        <w:t xml:space="preserve"> </w:t>
      </w:r>
      <w:r w:rsidRPr="002E7528">
        <w:t>грижи</w:t>
      </w:r>
      <w:r w:rsidRPr="002E7528">
        <w:rPr>
          <w:lang w:val="en-US"/>
        </w:rPr>
        <w:t xml:space="preserve"> </w:t>
      </w:r>
      <w:r w:rsidRPr="002E7528">
        <w:t>за</w:t>
      </w:r>
      <w:r w:rsidRPr="002E7528">
        <w:rPr>
          <w:lang w:val="en-US"/>
        </w:rPr>
        <w:t xml:space="preserve"> </w:t>
      </w:r>
      <w:r w:rsidRPr="002E7528">
        <w:t>севкупно</w:t>
      </w:r>
      <w:r w:rsidRPr="002E7528">
        <w:rPr>
          <w:lang w:val="en-US"/>
        </w:rPr>
        <w:t xml:space="preserve"> </w:t>
      </w:r>
      <w:r w:rsidRPr="002E7528">
        <w:t>и</w:t>
      </w:r>
      <w:r w:rsidRPr="002E7528">
        <w:rPr>
          <w:lang w:val="en-US"/>
        </w:rPr>
        <w:t xml:space="preserve"> </w:t>
      </w:r>
      <w:r w:rsidRPr="002E7528">
        <w:t>систематско</w:t>
      </w:r>
      <w:r w:rsidRPr="002E7528">
        <w:rPr>
          <w:lang w:val="en-US"/>
        </w:rPr>
        <w:t xml:space="preserve"> </w:t>
      </w:r>
      <w:r w:rsidRPr="002E7528">
        <w:t>спроведување</w:t>
      </w:r>
      <w:r w:rsidRPr="002E7528">
        <w:rPr>
          <w:lang w:val="en-US"/>
        </w:rPr>
        <w:t xml:space="preserve"> </w:t>
      </w:r>
      <w:r w:rsidRPr="002E7528">
        <w:t>на</w:t>
      </w:r>
      <w:r w:rsidRPr="002E7528">
        <w:rPr>
          <w:lang w:val="en-US"/>
        </w:rPr>
        <w:t xml:space="preserve"> </w:t>
      </w:r>
      <w:r w:rsidRPr="002E7528">
        <w:t>Националната стратегија за надзор над опојните дроги и психотропните супстанции</w:t>
      </w:r>
      <w:r w:rsidRPr="002E7528">
        <w:rPr>
          <w:color w:val="000000"/>
        </w:rPr>
        <w:t>, сузбивањето на злоупотребата на опојни дроги и психотропните супстанци и помош на зависниците и повремените уживатели на опојни дроги;</w:t>
      </w:r>
    </w:p>
    <w:p w14:paraId="0E127C27" w14:textId="77777777" w:rsidR="00DD600B" w:rsidRPr="002E7528" w:rsidRDefault="00DD600B" w:rsidP="00DD600B">
      <w:pPr>
        <w:pStyle w:val="Tekst"/>
      </w:pPr>
      <w:r w:rsidRPr="002E7528">
        <w:lastRenderedPageBreak/>
        <w:t>3.промовира превентивно дејствување и јавно известување за штетната употреба на опојните дроги и психотропните супстанции;</w:t>
      </w:r>
    </w:p>
    <w:p w14:paraId="0E127C28" w14:textId="77777777" w:rsidR="00DD600B" w:rsidRPr="002E7528" w:rsidRDefault="00DD600B" w:rsidP="00DD600B">
      <w:pPr>
        <w:pStyle w:val="Tekst"/>
      </w:pPr>
      <w:r w:rsidRPr="002E7528">
        <w:t>4.собира податоци за природата и раширеноста на појавата на злоупотреба на опојните дроги во Република Северна Македонија, како и системот за нивна обработка;</w:t>
      </w:r>
    </w:p>
    <w:p w14:paraId="0E127C29" w14:textId="77777777" w:rsidR="00DD600B" w:rsidRPr="002E7528" w:rsidRDefault="00DD600B" w:rsidP="00DD600B">
      <w:pPr>
        <w:pStyle w:val="Tekst"/>
      </w:pPr>
      <w:r w:rsidRPr="002E7528">
        <w:t>5.координира и дава поддршка на активностите на единиците на локалната самоуправа;</w:t>
      </w:r>
    </w:p>
    <w:p w14:paraId="0E127C2A" w14:textId="77777777" w:rsidR="00DD600B" w:rsidRPr="002E7528" w:rsidRDefault="00DD600B" w:rsidP="00DD600B">
      <w:pPr>
        <w:pStyle w:val="Tekst"/>
      </w:pPr>
      <w:r w:rsidRPr="002E7528">
        <w:t>6.разгледува закони и други прописи, како и други механизми на дејствување во врска со проблематиката на злоупотреба на опојни дроги;</w:t>
      </w:r>
    </w:p>
    <w:p w14:paraId="0E127C2B" w14:textId="77777777" w:rsidR="00DD600B" w:rsidRPr="002E7528" w:rsidRDefault="00DD600B" w:rsidP="00DD600B">
      <w:pPr>
        <w:pStyle w:val="Tekst"/>
      </w:pPr>
      <w:r w:rsidRPr="002E7528">
        <w:t>7.дава насоки за спроведување на меѓународните конвенции за контролата на опојните дроги;</w:t>
      </w:r>
    </w:p>
    <w:p w14:paraId="0E127C2C" w14:textId="77777777" w:rsidR="00DD600B" w:rsidRPr="002E7528" w:rsidRDefault="00DD600B" w:rsidP="00DD600B">
      <w:pPr>
        <w:pStyle w:val="Tekst"/>
      </w:pPr>
      <w:r w:rsidRPr="002E7528">
        <w:t>8.поднесува извештај за актуелната состојба и тенденцијата во Република</w:t>
      </w:r>
      <w:r w:rsidRPr="002E7528">
        <w:rPr>
          <w:lang w:val="en-US"/>
        </w:rPr>
        <w:t xml:space="preserve"> </w:t>
      </w:r>
      <w:r w:rsidRPr="002E7528">
        <w:t>Северна</w:t>
      </w:r>
      <w:r w:rsidRPr="002E7528">
        <w:rPr>
          <w:lang w:val="en-US"/>
        </w:rPr>
        <w:t xml:space="preserve"> </w:t>
      </w:r>
      <w:r w:rsidRPr="002E7528">
        <w:t>Македонија</w:t>
      </w:r>
      <w:r w:rsidRPr="002E7528">
        <w:rPr>
          <w:lang w:val="en-US"/>
        </w:rPr>
        <w:t xml:space="preserve"> </w:t>
      </w:r>
      <w:r w:rsidRPr="002E7528">
        <w:t>во</w:t>
      </w:r>
      <w:r w:rsidRPr="002E7528">
        <w:rPr>
          <w:lang w:val="en-US"/>
        </w:rPr>
        <w:t xml:space="preserve"> </w:t>
      </w:r>
      <w:r w:rsidRPr="002E7528">
        <w:t>областа</w:t>
      </w:r>
      <w:r w:rsidRPr="002E7528">
        <w:rPr>
          <w:lang w:val="en-US"/>
        </w:rPr>
        <w:t xml:space="preserve"> </w:t>
      </w:r>
      <w:r w:rsidRPr="002E7528">
        <w:t>на</w:t>
      </w:r>
      <w:r w:rsidRPr="002E7528">
        <w:rPr>
          <w:lang w:val="en-US"/>
        </w:rPr>
        <w:t xml:space="preserve"> </w:t>
      </w:r>
      <w:r w:rsidRPr="002E7528">
        <w:t>понуда</w:t>
      </w:r>
      <w:r w:rsidRPr="002E7528">
        <w:rPr>
          <w:lang w:val="en-US"/>
        </w:rPr>
        <w:t xml:space="preserve"> </w:t>
      </w:r>
      <w:r w:rsidRPr="002E7528">
        <w:t>и</w:t>
      </w:r>
      <w:r w:rsidRPr="002E7528">
        <w:rPr>
          <w:lang w:val="en-US"/>
        </w:rPr>
        <w:t xml:space="preserve"> </w:t>
      </w:r>
      <w:r w:rsidRPr="002E7528">
        <w:t>побарувачка</w:t>
      </w:r>
      <w:r w:rsidRPr="002E7528">
        <w:rPr>
          <w:lang w:val="en-US"/>
        </w:rPr>
        <w:t xml:space="preserve"> </w:t>
      </w:r>
      <w:r w:rsidRPr="002E7528">
        <w:t>за</w:t>
      </w:r>
      <w:r w:rsidRPr="002E7528">
        <w:rPr>
          <w:lang w:val="en-US"/>
        </w:rPr>
        <w:t xml:space="preserve"> </w:t>
      </w:r>
      <w:r w:rsidRPr="002E7528">
        <w:t>опојни</w:t>
      </w:r>
      <w:r w:rsidRPr="002E7528">
        <w:rPr>
          <w:lang w:val="en-US"/>
        </w:rPr>
        <w:t xml:space="preserve"> </w:t>
      </w:r>
      <w:r w:rsidRPr="002E7528">
        <w:t>дроги,</w:t>
      </w:r>
      <w:r w:rsidRPr="002E7528">
        <w:rPr>
          <w:lang w:val="en-US"/>
        </w:rPr>
        <w:t xml:space="preserve"> </w:t>
      </w:r>
      <w:r w:rsidRPr="002E7528">
        <w:t>со соодветен предлог за дејствување на државните органи до Владата на Република Северна Македонија на нејзино барање, и</w:t>
      </w:r>
    </w:p>
    <w:p w14:paraId="0E127C2D" w14:textId="77777777" w:rsidR="00DD600B" w:rsidRPr="002E7528" w:rsidRDefault="00DD600B" w:rsidP="00DD600B">
      <w:pPr>
        <w:pStyle w:val="Tekst"/>
      </w:pPr>
      <w:r w:rsidRPr="002E7528">
        <w:t>9.врши и други работи кои ќе и ги довери Владата на Република Северна</w:t>
      </w:r>
      <w:r w:rsidRPr="002E7528">
        <w:rPr>
          <w:lang w:val="en-US"/>
        </w:rPr>
        <w:t xml:space="preserve"> </w:t>
      </w:r>
      <w:r w:rsidRPr="002E7528">
        <w:t>Македонија.</w:t>
      </w:r>
    </w:p>
    <w:p w14:paraId="0E127C2E" w14:textId="77777777" w:rsidR="00DD600B" w:rsidRPr="002E7528" w:rsidRDefault="00DD600B" w:rsidP="00DD600B">
      <w:pPr>
        <w:pStyle w:val="Tekst"/>
      </w:pPr>
      <w:r w:rsidRPr="002E7528">
        <w:t>(2) Начинот на работа на Меѓуресорската комисија се уредува со деловник за работа којго донесува Меѓуресорската комисија.</w:t>
      </w:r>
    </w:p>
    <w:p w14:paraId="0E127C2F" w14:textId="77777777" w:rsidR="00DD600B" w:rsidRPr="002E7528" w:rsidRDefault="00DD600B" w:rsidP="00DD600B">
      <w:pPr>
        <w:pStyle w:val="Tekst"/>
      </w:pPr>
      <w:r w:rsidRPr="002E7528">
        <w:t>(3)</w:t>
      </w:r>
      <w:r w:rsidRPr="002E7528">
        <w:rPr>
          <w:lang w:val="en-US"/>
        </w:rPr>
        <w:t xml:space="preserve"> </w:t>
      </w:r>
      <w:r w:rsidRPr="002E7528">
        <w:t>Меѓуресорската комисија работи наседници кои сеодржуваат најмалку еднаш месечно и на нејзините членови им се исплаќа месечен надоместок во висина од 20% од просечната нето плата исплатена во Република Северна Македонија во текот на претходната година според податоците на Државниот завод за статистика, а се исплаќаврз основа на решение донесено од министерот за здравство, на членовите на Меѓуресорската комисија кои учествувале во нејзината работа во месецот за кој се исплаќа надоместокот.</w:t>
      </w:r>
    </w:p>
    <w:p w14:paraId="0E127C30" w14:textId="77777777" w:rsidR="00DD600B" w:rsidRPr="002E7528" w:rsidRDefault="00DD600B" w:rsidP="00DD600B">
      <w:pPr>
        <w:pStyle w:val="Tekst"/>
      </w:pPr>
    </w:p>
    <w:p w14:paraId="0E127C3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10</w:t>
      </w:r>
    </w:p>
    <w:p w14:paraId="0E127C32" w14:textId="77777777" w:rsidR="00DD600B" w:rsidRPr="002E7528" w:rsidRDefault="00DD600B" w:rsidP="00DD600B">
      <w:pPr>
        <w:pStyle w:val="Tekst"/>
      </w:pPr>
      <w:r w:rsidRPr="002E7528">
        <w:t>(1) Стручните и административните работи за потребите на Меѓуресорската комисија ги врши Министерството за здравство.</w:t>
      </w:r>
    </w:p>
    <w:p w14:paraId="0E127C33" w14:textId="77777777" w:rsidR="00DD600B" w:rsidRPr="002E7528" w:rsidRDefault="00DD600B" w:rsidP="00DD600B">
      <w:pPr>
        <w:pStyle w:val="Tekst"/>
      </w:pPr>
      <w:r w:rsidRPr="002E7528">
        <w:t>(2) На лицето кое ги врши стручните и административни работи поврзани со работата на Меѓуресорската комисија му се исплаќа месечен надоместок во висина од 10% од просечната нето плата исплатена во Република Северна Македонија во текот на претходната година според податоците на Државниот завод за статистика, а се исплаќа врз основа на решение донесено од министерот за здравство</w:t>
      </w:r>
    </w:p>
    <w:p w14:paraId="0E127C3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Регионални единици</w:t>
      </w:r>
    </w:p>
    <w:p w14:paraId="0E127C35"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11</w:t>
      </w:r>
    </w:p>
    <w:p w14:paraId="0E127C36" w14:textId="77777777" w:rsidR="00DD600B" w:rsidRPr="002E7528" w:rsidRDefault="00DD600B" w:rsidP="00DD600B">
      <w:pPr>
        <w:pStyle w:val="Tekst"/>
      </w:pPr>
      <w:r w:rsidRPr="002E7528">
        <w:t>За спроведување на активностите за спречување и сузбивање на злоупотребата на опојните дроги и психотропните супстанции, здруженијата кои работат на проблематиката со корисници на дрога во соработка со здравствените установи, формираат тимови кои остваруваат активности за спречување и сузбивање на злоупотребата на опојните дроги и психотропните супстанции за подрачјата на следените региони:</w:t>
      </w:r>
    </w:p>
    <w:p w14:paraId="0E127C37" w14:textId="77777777" w:rsidR="00DD600B" w:rsidRPr="002E7528" w:rsidRDefault="00DD600B" w:rsidP="00DD600B">
      <w:pPr>
        <w:pStyle w:val="Tekst"/>
      </w:pPr>
      <w:r w:rsidRPr="002E7528">
        <w:t>1.Пелагониски регион (Ресен, Битола, Прилеп, Крушево, Демир Хисар);</w:t>
      </w:r>
    </w:p>
    <w:p w14:paraId="0E127C38" w14:textId="77777777" w:rsidR="00DD600B" w:rsidRPr="002E7528" w:rsidRDefault="00DD600B" w:rsidP="00DD600B">
      <w:pPr>
        <w:pStyle w:val="Tekst"/>
        <w:rPr>
          <w:rFonts w:cs="Arial"/>
        </w:rPr>
      </w:pPr>
      <w:r w:rsidRPr="002E7528">
        <w:rPr>
          <w:rFonts w:cs="Arial"/>
        </w:rPr>
        <w:t>2.Вардарски регион (Велес, Градско, Кавадарци, Неготино, Демир Капија);</w:t>
      </w:r>
    </w:p>
    <w:p w14:paraId="0E127C39" w14:textId="77777777" w:rsidR="00DD600B" w:rsidRPr="002E7528" w:rsidRDefault="00DD600B" w:rsidP="00DD600B">
      <w:pPr>
        <w:pStyle w:val="Tekst"/>
        <w:rPr>
          <w:rFonts w:cs="Arial"/>
        </w:rPr>
      </w:pPr>
      <w:r w:rsidRPr="002E7528">
        <w:rPr>
          <w:rFonts w:cs="Arial"/>
        </w:rPr>
        <w:t>3.Североисточен регион (Кратово, Куманово, Крива Паланка);</w:t>
      </w:r>
    </w:p>
    <w:p w14:paraId="0E127C3A" w14:textId="77777777" w:rsidR="00DD600B" w:rsidRPr="002E7528" w:rsidRDefault="00DD600B" w:rsidP="00DD600B">
      <w:pPr>
        <w:pStyle w:val="Tekst"/>
        <w:rPr>
          <w:rFonts w:cs="Arial"/>
        </w:rPr>
      </w:pPr>
      <w:r w:rsidRPr="002E7528">
        <w:rPr>
          <w:rFonts w:cs="Arial"/>
        </w:rPr>
        <w:t>4.Југозападен регион (Охрид, Струга, Дебар, Кичево, Македонски Брод);</w:t>
      </w:r>
    </w:p>
    <w:p w14:paraId="0E127C3B" w14:textId="77777777" w:rsidR="00DD600B" w:rsidRPr="002E7528" w:rsidRDefault="00DD600B" w:rsidP="00DD600B">
      <w:pPr>
        <w:pStyle w:val="Tekst"/>
        <w:rPr>
          <w:rFonts w:cs="Arial"/>
        </w:rPr>
      </w:pPr>
      <w:r w:rsidRPr="002E7528">
        <w:rPr>
          <w:rFonts w:cs="Arial"/>
        </w:rPr>
        <w:t>5.Скопски регион;</w:t>
      </w:r>
    </w:p>
    <w:p w14:paraId="0E127C3C" w14:textId="77777777" w:rsidR="00DD600B" w:rsidRPr="002E7528" w:rsidRDefault="00DD600B" w:rsidP="00DD600B">
      <w:pPr>
        <w:pStyle w:val="Tekst"/>
        <w:rPr>
          <w:rFonts w:cs="Arial"/>
        </w:rPr>
      </w:pPr>
      <w:r w:rsidRPr="002E7528">
        <w:rPr>
          <w:rFonts w:cs="Arial"/>
        </w:rPr>
        <w:lastRenderedPageBreak/>
        <w:t>6.Југоисточен регион (Гевгелија, Струмица, Дојран, Валандово, Радовиш).</w:t>
      </w:r>
    </w:p>
    <w:p w14:paraId="0E127C3D" w14:textId="77777777" w:rsidR="00DD600B" w:rsidRPr="002E7528" w:rsidRDefault="00DD600B" w:rsidP="00DD600B">
      <w:pPr>
        <w:pStyle w:val="Tekst"/>
        <w:rPr>
          <w:rFonts w:cs="Arial"/>
        </w:rPr>
      </w:pPr>
      <w:r w:rsidRPr="002E7528">
        <w:rPr>
          <w:rFonts w:cs="Arial"/>
        </w:rPr>
        <w:t>7.Полошки регион (Тетово, Гостивар, Маврови анови);</w:t>
      </w:r>
    </w:p>
    <w:p w14:paraId="0E127C3E" w14:textId="77777777" w:rsidR="00DD600B" w:rsidRPr="002E7528" w:rsidRDefault="00DD600B" w:rsidP="00DD600B">
      <w:pPr>
        <w:pStyle w:val="Tekst"/>
        <w:rPr>
          <w:rFonts w:cs="Arial"/>
        </w:rPr>
      </w:pPr>
      <w:r w:rsidRPr="002E7528">
        <w:rPr>
          <w:rFonts w:cs="Arial"/>
        </w:rPr>
        <w:t>8.Источен регион (Штип, Кочани, Пробиштип, Пехчево, Македонска Каменица, Свети Николе, Берово, Делчево, Виница) и</w:t>
      </w:r>
    </w:p>
    <w:p w14:paraId="0E127C3F" w14:textId="77777777" w:rsidR="00DD600B" w:rsidRPr="002E7528" w:rsidRDefault="00DD600B" w:rsidP="00DD600B">
      <w:pPr>
        <w:pStyle w:val="Tekst"/>
        <w:rPr>
          <w:rFonts w:cs="Arial"/>
        </w:rPr>
      </w:pPr>
      <w:r w:rsidRPr="002E7528">
        <w:rPr>
          <w:rFonts w:cs="Arial"/>
        </w:rPr>
        <w:t>9.Регионален центар за казнено-поправни и воспитно-поправниустанови -</w:t>
      </w:r>
      <w:r w:rsidRPr="002E7528">
        <w:t>Скопје.</w:t>
      </w:r>
    </w:p>
    <w:p w14:paraId="0E127C40"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Надлежности на Министерството за здравство</w:t>
      </w:r>
    </w:p>
    <w:p w14:paraId="0E127C4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12</w:t>
      </w:r>
    </w:p>
    <w:p w14:paraId="0E127C42" w14:textId="77777777" w:rsidR="00DD600B" w:rsidRPr="002E7528" w:rsidRDefault="00DD600B" w:rsidP="00DD600B">
      <w:pPr>
        <w:pStyle w:val="Tekst"/>
      </w:pPr>
      <w:r w:rsidRPr="002E7528">
        <w:t>Министерството за здравство заради контрола на производството и прометот на опојни дроги, психотропни супстанции и прекурзори ги врши следниве работи:</w:t>
      </w:r>
    </w:p>
    <w:p w14:paraId="0E127C43" w14:textId="77777777" w:rsidR="00DD600B" w:rsidRPr="002E7528" w:rsidRDefault="00DD600B" w:rsidP="00DD600B">
      <w:pPr>
        <w:pStyle w:val="Podelba"/>
        <w:numPr>
          <w:ilvl w:val="1"/>
          <w:numId w:val="22"/>
        </w:numPr>
        <w:shd w:val="clear" w:color="auto" w:fill="auto"/>
        <w:spacing w:before="18" w:after="0" w:line="220" w:lineRule="exact"/>
        <w:ind w:right="86"/>
        <w:contextualSpacing w:val="0"/>
      </w:pPr>
      <w:r w:rsidRPr="002E7528">
        <w:t>остварува контрола врз производството и прометот со опојни дроги, психотропни супстанции и прекурзори,</w:t>
      </w:r>
    </w:p>
    <w:p w14:paraId="0E127C44" w14:textId="77777777" w:rsidR="00DD600B" w:rsidRPr="002E7528" w:rsidRDefault="00DD600B" w:rsidP="00DD600B">
      <w:pPr>
        <w:pStyle w:val="Podelba"/>
        <w:numPr>
          <w:ilvl w:val="1"/>
          <w:numId w:val="22"/>
        </w:numPr>
        <w:shd w:val="clear" w:color="auto" w:fill="auto"/>
        <w:spacing w:before="18" w:after="0" w:line="220" w:lineRule="exact"/>
        <w:ind w:right="86"/>
        <w:contextualSpacing w:val="0"/>
      </w:pPr>
      <w:r w:rsidRPr="002E7528">
        <w:t>соработува</w:t>
      </w:r>
      <w:r w:rsidRPr="002E7528">
        <w:rPr>
          <w:lang w:val="en-US"/>
        </w:rPr>
        <w:t xml:space="preserve"> </w:t>
      </w:r>
      <w:r w:rsidRPr="002E7528">
        <w:t>со</w:t>
      </w:r>
      <w:r w:rsidRPr="002E7528">
        <w:rPr>
          <w:lang w:val="en-US"/>
        </w:rPr>
        <w:t xml:space="preserve"> </w:t>
      </w:r>
      <w:r w:rsidRPr="002E7528">
        <w:t>други</w:t>
      </w:r>
      <w:r w:rsidRPr="002E7528">
        <w:rPr>
          <w:lang w:val="en-US"/>
        </w:rPr>
        <w:t xml:space="preserve"> </w:t>
      </w:r>
      <w:r w:rsidRPr="002E7528">
        <w:t>надлежни</w:t>
      </w:r>
      <w:r w:rsidRPr="002E7528">
        <w:rPr>
          <w:lang w:val="en-US"/>
        </w:rPr>
        <w:t xml:space="preserve"> </w:t>
      </w:r>
      <w:r w:rsidRPr="002E7528">
        <w:t>државни</w:t>
      </w:r>
      <w:r w:rsidRPr="002E7528">
        <w:rPr>
          <w:lang w:val="en-US"/>
        </w:rPr>
        <w:t xml:space="preserve"> </w:t>
      </w:r>
      <w:r w:rsidRPr="002E7528">
        <w:t>органи</w:t>
      </w:r>
      <w:r w:rsidRPr="002E7528">
        <w:rPr>
          <w:lang w:val="en-US"/>
        </w:rPr>
        <w:t xml:space="preserve"> </w:t>
      </w:r>
      <w:r w:rsidRPr="002E7528">
        <w:t>со</w:t>
      </w:r>
      <w:r w:rsidRPr="002E7528">
        <w:rPr>
          <w:lang w:val="en-US"/>
        </w:rPr>
        <w:t xml:space="preserve"> </w:t>
      </w:r>
      <w:r w:rsidRPr="002E7528">
        <w:t>цел</w:t>
      </w:r>
      <w:r w:rsidRPr="002E7528">
        <w:rPr>
          <w:lang w:val="en-US"/>
        </w:rPr>
        <w:t xml:space="preserve"> </w:t>
      </w:r>
      <w:r w:rsidRPr="002E7528">
        <w:t>да</w:t>
      </w:r>
      <w:r w:rsidRPr="002E7528">
        <w:rPr>
          <w:lang w:val="en-US"/>
        </w:rPr>
        <w:t xml:space="preserve"> </w:t>
      </w:r>
      <w:r w:rsidRPr="002E7528">
        <w:t>обезбеди остварувањето наобврските кои</w:t>
      </w:r>
      <w:r w:rsidRPr="002E7528">
        <w:rPr>
          <w:lang w:val="en-US"/>
        </w:rPr>
        <w:t xml:space="preserve"> </w:t>
      </w:r>
      <w:r w:rsidRPr="002E7528">
        <w:t>произлегуваат од</w:t>
      </w:r>
      <w:r w:rsidRPr="002E7528">
        <w:rPr>
          <w:lang w:val="en-US"/>
        </w:rPr>
        <w:t xml:space="preserve"> </w:t>
      </w:r>
      <w:r w:rsidRPr="002E7528">
        <w:t>меѓународните договори ратификувани во согласност со Уставот на Република Северна Македонија од областа на контролата на опојни дроги, психотропни супстанции и прекурзори,</w:t>
      </w:r>
    </w:p>
    <w:p w14:paraId="0E127C45" w14:textId="77777777" w:rsidR="00DD600B" w:rsidRPr="002E7528" w:rsidRDefault="00DD600B" w:rsidP="00DD600B">
      <w:pPr>
        <w:pStyle w:val="Podelba"/>
        <w:numPr>
          <w:ilvl w:val="1"/>
          <w:numId w:val="22"/>
        </w:numPr>
        <w:shd w:val="clear" w:color="auto" w:fill="auto"/>
        <w:spacing w:before="18" w:after="0" w:line="220" w:lineRule="exact"/>
        <w:ind w:right="86"/>
        <w:contextualSpacing w:val="0"/>
      </w:pPr>
      <w:r w:rsidRPr="002E7528">
        <w:t>доставува извештаи до органите на надлежните меѓународни организации за увозот и извозот на опојни дроги, психотропни супстанции и прекурзори согласно</w:t>
      </w:r>
      <w:r w:rsidRPr="002E7528">
        <w:rPr>
          <w:lang w:val="en-US"/>
        </w:rPr>
        <w:t xml:space="preserve"> </w:t>
      </w:r>
      <w:r w:rsidRPr="002E7528">
        <w:t>со обврските што произлегуваат од меѓународните конвенции за контрола на опојни дроги,</w:t>
      </w:r>
    </w:p>
    <w:p w14:paraId="0E127C46" w14:textId="77777777" w:rsidR="00DD600B" w:rsidRPr="002E7528" w:rsidRDefault="00DD600B" w:rsidP="00DD600B">
      <w:pPr>
        <w:pStyle w:val="Podelba"/>
        <w:numPr>
          <w:ilvl w:val="1"/>
          <w:numId w:val="22"/>
        </w:numPr>
        <w:shd w:val="clear" w:color="auto" w:fill="auto"/>
        <w:spacing w:before="18" w:after="0" w:line="220" w:lineRule="exact"/>
        <w:ind w:right="86"/>
        <w:contextualSpacing w:val="0"/>
      </w:pPr>
      <w:r w:rsidRPr="002E7528">
        <w:t>соработува со високообразовните институции, установите што вршат научно-истражувачка работа, со институциите што вршат правни, психолошки, социјални, едукативни, информативни и медицински работи, како и со здруженијата, верските заедници и религиозните групи, а се однесува на превентивата, лекувањето, рехабилитацијата и социјалната реинтеграција на лицата кои злоупотребуваат опојни дроги, психотропни супстанции и прекурзори,</w:t>
      </w:r>
    </w:p>
    <w:p w14:paraId="0E127C47" w14:textId="77777777" w:rsidR="00DD600B" w:rsidRPr="002E7528" w:rsidRDefault="00DD600B" w:rsidP="00DD600B">
      <w:pPr>
        <w:pStyle w:val="Podelba"/>
        <w:numPr>
          <w:ilvl w:val="1"/>
          <w:numId w:val="22"/>
        </w:numPr>
        <w:shd w:val="clear" w:color="auto" w:fill="auto"/>
        <w:spacing w:before="18" w:after="0" w:line="220" w:lineRule="exact"/>
        <w:ind w:right="86"/>
        <w:contextualSpacing w:val="0"/>
      </w:pPr>
      <w:r w:rsidRPr="002E7528">
        <w:t>ги</w:t>
      </w:r>
      <w:r w:rsidRPr="002E7528">
        <w:rPr>
          <w:lang w:val="en-US"/>
        </w:rPr>
        <w:t xml:space="preserve"> </w:t>
      </w:r>
      <w:r w:rsidRPr="002E7528">
        <w:t>планира</w:t>
      </w:r>
      <w:r w:rsidRPr="002E7528">
        <w:rPr>
          <w:lang w:val="en-US"/>
        </w:rPr>
        <w:t xml:space="preserve"> </w:t>
      </w:r>
      <w:r w:rsidRPr="002E7528">
        <w:t>активностите</w:t>
      </w:r>
      <w:r w:rsidRPr="002E7528">
        <w:rPr>
          <w:lang w:val="en-US"/>
        </w:rPr>
        <w:t xml:space="preserve"> </w:t>
      </w:r>
      <w:r w:rsidRPr="002E7528">
        <w:t>за</w:t>
      </w:r>
      <w:r w:rsidRPr="002E7528">
        <w:rPr>
          <w:lang w:val="en-US"/>
        </w:rPr>
        <w:t xml:space="preserve"> </w:t>
      </w:r>
      <w:r w:rsidRPr="002E7528">
        <w:t>истражувања</w:t>
      </w:r>
      <w:r w:rsidRPr="002E7528">
        <w:rPr>
          <w:lang w:val="en-US"/>
        </w:rPr>
        <w:t xml:space="preserve"> </w:t>
      </w:r>
      <w:r w:rsidRPr="002E7528">
        <w:t>во</w:t>
      </w:r>
      <w:r w:rsidRPr="002E7528">
        <w:rPr>
          <w:lang w:val="en-US"/>
        </w:rPr>
        <w:t xml:space="preserve"> </w:t>
      </w:r>
      <w:r w:rsidRPr="002E7528">
        <w:t>областа</w:t>
      </w:r>
      <w:r w:rsidRPr="002E7528">
        <w:rPr>
          <w:lang w:val="en-US"/>
        </w:rPr>
        <w:t xml:space="preserve"> </w:t>
      </w:r>
      <w:r w:rsidRPr="002E7528">
        <w:t>на</w:t>
      </w:r>
      <w:r w:rsidRPr="002E7528">
        <w:rPr>
          <w:lang w:val="en-US"/>
        </w:rPr>
        <w:t xml:space="preserve"> </w:t>
      </w:r>
      <w:r w:rsidRPr="002E7528">
        <w:t>фармакологијата, токсикологијата, медицината, психологијата, рехабилитацијата, социјалната заштита, образованието и законодавството што се однесуваат на превентивата, лекувањето, рехабилитацијата и социјалната реинтеграција на лицата кои злоупотребуваат опојни дроги, психотропни супстанции и прекурзори,</w:t>
      </w:r>
    </w:p>
    <w:p w14:paraId="0E127C48" w14:textId="77777777" w:rsidR="00DD600B" w:rsidRPr="002E7528" w:rsidRDefault="00DD600B" w:rsidP="00DD600B">
      <w:pPr>
        <w:pStyle w:val="Podelba"/>
        <w:numPr>
          <w:ilvl w:val="1"/>
          <w:numId w:val="22"/>
        </w:numPr>
        <w:shd w:val="clear" w:color="auto" w:fill="auto"/>
        <w:spacing w:before="18" w:after="0" w:line="220" w:lineRule="exact"/>
        <w:ind w:right="86"/>
        <w:contextualSpacing w:val="0"/>
      </w:pPr>
      <w:r w:rsidRPr="002E7528">
        <w:t>овластува здравствена установа која што во Република Северна Македонија ќе води централен регистар на лицата што злоупотребуваат или се зависни од опојна дрога, психотропна супстанција или прекурзори,</w:t>
      </w:r>
    </w:p>
    <w:p w14:paraId="0E127C49" w14:textId="77777777" w:rsidR="00DD600B" w:rsidRPr="002E7528" w:rsidRDefault="00DD600B" w:rsidP="00DD600B">
      <w:pPr>
        <w:pStyle w:val="Podelba"/>
        <w:numPr>
          <w:ilvl w:val="1"/>
          <w:numId w:val="22"/>
        </w:numPr>
        <w:shd w:val="clear" w:color="auto" w:fill="auto"/>
        <w:spacing w:before="18" w:after="0" w:line="220" w:lineRule="exact"/>
        <w:ind w:right="86"/>
        <w:contextualSpacing w:val="0"/>
      </w:pPr>
      <w:r w:rsidRPr="002E7528">
        <w:t>овластува здравствена установа која</w:t>
      </w:r>
      <w:r w:rsidRPr="002E7528">
        <w:rPr>
          <w:lang w:val="en-US"/>
        </w:rPr>
        <w:t xml:space="preserve"> </w:t>
      </w:r>
      <w:r w:rsidRPr="002E7528">
        <w:t>што во Република Северна Македонија ќе врши дијагностика и терапија на лица кои злоупотребуваат или се зависни од опојна дрога или психотропна супстанција,</w:t>
      </w:r>
    </w:p>
    <w:p w14:paraId="0E127C4A" w14:textId="77777777" w:rsidR="00DD600B" w:rsidRPr="002E7528" w:rsidRDefault="00DD600B" w:rsidP="00DD600B">
      <w:pPr>
        <w:pStyle w:val="Podelba"/>
        <w:numPr>
          <w:ilvl w:val="1"/>
          <w:numId w:val="22"/>
        </w:numPr>
        <w:shd w:val="clear" w:color="auto" w:fill="auto"/>
        <w:spacing w:before="18" w:after="0" w:line="220" w:lineRule="exact"/>
        <w:ind w:right="86"/>
        <w:contextualSpacing w:val="0"/>
      </w:pPr>
      <w:r w:rsidRPr="002E7528">
        <w:t>ги</w:t>
      </w:r>
      <w:r w:rsidRPr="002E7528">
        <w:rPr>
          <w:lang w:val="en-US"/>
        </w:rPr>
        <w:t xml:space="preserve"> </w:t>
      </w:r>
      <w:r w:rsidRPr="002E7528">
        <w:t>врши</w:t>
      </w:r>
      <w:r w:rsidRPr="002E7528">
        <w:rPr>
          <w:lang w:val="en-US"/>
        </w:rPr>
        <w:t xml:space="preserve"> </w:t>
      </w:r>
      <w:r w:rsidRPr="002E7528">
        <w:t>стручно-административните</w:t>
      </w:r>
      <w:r w:rsidRPr="002E7528">
        <w:rPr>
          <w:lang w:val="en-US"/>
        </w:rPr>
        <w:t xml:space="preserve"> </w:t>
      </w:r>
      <w:r w:rsidRPr="002E7528">
        <w:t>работи</w:t>
      </w:r>
      <w:r w:rsidRPr="002E7528">
        <w:rPr>
          <w:lang w:val="en-US"/>
        </w:rPr>
        <w:t xml:space="preserve"> </w:t>
      </w:r>
      <w:r w:rsidRPr="002E7528">
        <w:t>за</w:t>
      </w:r>
      <w:r w:rsidRPr="002E7528">
        <w:rPr>
          <w:lang w:val="en-US"/>
        </w:rPr>
        <w:t xml:space="preserve"> </w:t>
      </w:r>
      <w:r w:rsidRPr="002E7528">
        <w:t>потребите</w:t>
      </w:r>
      <w:r w:rsidRPr="002E7528">
        <w:rPr>
          <w:lang w:val="en-US"/>
        </w:rPr>
        <w:t xml:space="preserve"> </w:t>
      </w:r>
      <w:r w:rsidRPr="002E7528">
        <w:t>на</w:t>
      </w:r>
      <w:r w:rsidRPr="002E7528">
        <w:rPr>
          <w:lang w:val="en-US"/>
        </w:rPr>
        <w:t xml:space="preserve"> </w:t>
      </w:r>
      <w:r w:rsidRPr="002E7528">
        <w:t>Центарот</w:t>
      </w:r>
      <w:r w:rsidRPr="002E7528">
        <w:rPr>
          <w:lang w:val="en-US"/>
        </w:rPr>
        <w:t xml:space="preserve"> </w:t>
      </w:r>
      <w:r w:rsidRPr="002E7528">
        <w:t>за</w:t>
      </w:r>
      <w:r w:rsidRPr="002E7528">
        <w:rPr>
          <w:lang w:val="en-US"/>
        </w:rPr>
        <w:t xml:space="preserve"> </w:t>
      </w:r>
      <w:r w:rsidRPr="002E7528">
        <w:t xml:space="preserve"> следење на дроги и зависности од дроги,</w:t>
      </w:r>
    </w:p>
    <w:p w14:paraId="0E127C4B" w14:textId="77777777" w:rsidR="00DD600B" w:rsidRPr="002E7528" w:rsidRDefault="00DD600B" w:rsidP="00DD600B">
      <w:pPr>
        <w:pStyle w:val="Podelba"/>
        <w:numPr>
          <w:ilvl w:val="1"/>
          <w:numId w:val="22"/>
        </w:numPr>
        <w:shd w:val="clear" w:color="auto" w:fill="auto"/>
        <w:spacing w:before="18" w:after="0" w:line="220" w:lineRule="exact"/>
        <w:ind w:right="86"/>
        <w:contextualSpacing w:val="0"/>
      </w:pPr>
      <w:r w:rsidRPr="002E7528">
        <w:t>ги врши работите на контакт точка со ЕМЦДДА,</w:t>
      </w:r>
    </w:p>
    <w:p w14:paraId="0E127C4C" w14:textId="77777777" w:rsidR="00DD600B" w:rsidRPr="002E7528" w:rsidRDefault="00DD600B" w:rsidP="00DD600B">
      <w:pPr>
        <w:pStyle w:val="Podelba"/>
        <w:numPr>
          <w:ilvl w:val="1"/>
          <w:numId w:val="22"/>
        </w:numPr>
        <w:shd w:val="clear" w:color="auto" w:fill="auto"/>
        <w:spacing w:before="18" w:after="0" w:line="220" w:lineRule="exact"/>
        <w:ind w:right="86"/>
        <w:contextualSpacing w:val="0"/>
      </w:pPr>
      <w:r w:rsidRPr="002E7528">
        <w:t>ја</w:t>
      </w:r>
      <w:r w:rsidRPr="002E7528">
        <w:rPr>
          <w:lang w:val="en-US"/>
        </w:rPr>
        <w:t xml:space="preserve"> </w:t>
      </w:r>
      <w:r w:rsidRPr="002E7528">
        <w:t>информира јавноста за опасностите од</w:t>
      </w:r>
      <w:r w:rsidRPr="002E7528">
        <w:rPr>
          <w:lang w:val="en-US"/>
        </w:rPr>
        <w:t xml:space="preserve"> </w:t>
      </w:r>
      <w:r w:rsidRPr="002E7528">
        <w:t>злоупотребата на</w:t>
      </w:r>
      <w:r w:rsidRPr="002E7528">
        <w:rPr>
          <w:lang w:val="en-US"/>
        </w:rPr>
        <w:t xml:space="preserve"> </w:t>
      </w:r>
      <w:r w:rsidRPr="002E7528">
        <w:t>опојни дроги и психотропни супстанции и</w:t>
      </w:r>
    </w:p>
    <w:p w14:paraId="0E127C4D" w14:textId="77777777" w:rsidR="00DD600B" w:rsidRPr="002E7528" w:rsidRDefault="00DD600B" w:rsidP="00DD600B">
      <w:pPr>
        <w:pStyle w:val="Podelba"/>
        <w:numPr>
          <w:ilvl w:val="1"/>
          <w:numId w:val="22"/>
        </w:numPr>
        <w:jc w:val="left"/>
      </w:pPr>
      <w:r w:rsidRPr="002E7528">
        <w:t>соработува со меѓународните организации и институции со цел за унапредување</w:t>
      </w:r>
      <w:r w:rsidRPr="002E7528">
        <w:rPr>
          <w:lang w:val="en-US"/>
        </w:rPr>
        <w:t xml:space="preserve"> </w:t>
      </w:r>
      <w:r w:rsidRPr="002E7528">
        <w:t>на превентивните, тераписките и рехабилитационите активности во областа на</w:t>
      </w:r>
      <w:r w:rsidRPr="002E7528">
        <w:rPr>
          <w:lang w:val="en-US"/>
        </w:rPr>
        <w:t xml:space="preserve"> </w:t>
      </w:r>
      <w:r w:rsidRPr="002E7528">
        <w:t xml:space="preserve">зависностите од опојни дроги, психотропни супстанции и прекурзори.     </w:t>
      </w:r>
    </w:p>
    <w:p w14:paraId="0E127C4E"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Надлежности на Министерството за внатрешни работи</w:t>
      </w:r>
    </w:p>
    <w:p w14:paraId="0E127C4F"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13</w:t>
      </w:r>
    </w:p>
    <w:p w14:paraId="0E127C50" w14:textId="77777777" w:rsidR="00DD600B" w:rsidRPr="002E7528" w:rsidRDefault="00DD600B" w:rsidP="00DD600B">
      <w:pPr>
        <w:pStyle w:val="Tekst"/>
      </w:pPr>
      <w:r w:rsidRPr="002E7528">
        <w:t>(1) Министерството за внатрешни работи заради контрола на производството и прометот на опојни дроги, психотропни супстанции и прекурзори ги врши следниве работи:</w:t>
      </w:r>
    </w:p>
    <w:p w14:paraId="0E127C51" w14:textId="77777777" w:rsidR="00DD600B" w:rsidRPr="002E7528" w:rsidRDefault="00DD600B" w:rsidP="00DD600B">
      <w:pPr>
        <w:pStyle w:val="Podelba"/>
        <w:numPr>
          <w:ilvl w:val="0"/>
          <w:numId w:val="23"/>
        </w:numPr>
        <w:shd w:val="clear" w:color="auto" w:fill="auto"/>
        <w:spacing w:before="18" w:after="0" w:line="220" w:lineRule="exact"/>
        <w:ind w:right="86"/>
        <w:contextualSpacing w:val="0"/>
      </w:pPr>
      <w:r w:rsidRPr="002E7528">
        <w:t>води</w:t>
      </w:r>
      <w:r w:rsidRPr="002E7528">
        <w:rPr>
          <w:lang w:val="en-US"/>
        </w:rPr>
        <w:t xml:space="preserve"> </w:t>
      </w:r>
      <w:r w:rsidRPr="002E7528">
        <w:t>евиденција</w:t>
      </w:r>
      <w:r w:rsidRPr="002E7528">
        <w:rPr>
          <w:lang w:val="en-US"/>
        </w:rPr>
        <w:t xml:space="preserve"> </w:t>
      </w:r>
      <w:r w:rsidRPr="002E7528">
        <w:t>за</w:t>
      </w:r>
      <w:r w:rsidRPr="002E7528">
        <w:rPr>
          <w:lang w:val="en-US"/>
        </w:rPr>
        <w:t xml:space="preserve"> </w:t>
      </w:r>
      <w:r w:rsidRPr="002E7528">
        <w:t>пријавените</w:t>
      </w:r>
      <w:r w:rsidRPr="002E7528">
        <w:rPr>
          <w:lang w:val="en-US"/>
        </w:rPr>
        <w:t xml:space="preserve"> </w:t>
      </w:r>
      <w:r w:rsidRPr="002E7528">
        <w:t>казниви</w:t>
      </w:r>
      <w:r w:rsidRPr="002E7528">
        <w:rPr>
          <w:lang w:val="en-US"/>
        </w:rPr>
        <w:t xml:space="preserve"> </w:t>
      </w:r>
      <w:r w:rsidRPr="002E7528">
        <w:t>дела</w:t>
      </w:r>
      <w:r w:rsidRPr="002E7528">
        <w:rPr>
          <w:lang w:val="en-US"/>
        </w:rPr>
        <w:t xml:space="preserve"> </w:t>
      </w:r>
      <w:r w:rsidRPr="002E7528">
        <w:t>во</w:t>
      </w:r>
      <w:r w:rsidRPr="002E7528">
        <w:rPr>
          <w:lang w:val="en-US"/>
        </w:rPr>
        <w:t xml:space="preserve"> </w:t>
      </w:r>
      <w:r w:rsidRPr="002E7528">
        <w:t>врска</w:t>
      </w:r>
      <w:r w:rsidRPr="002E7528">
        <w:rPr>
          <w:lang w:val="en-US"/>
        </w:rPr>
        <w:t xml:space="preserve"> </w:t>
      </w:r>
      <w:r w:rsidRPr="002E7528">
        <w:t>со</w:t>
      </w:r>
      <w:r w:rsidRPr="002E7528">
        <w:rPr>
          <w:lang w:val="en-US"/>
        </w:rPr>
        <w:t xml:space="preserve"> </w:t>
      </w:r>
      <w:r w:rsidRPr="002E7528">
        <w:t>незаконитото производство, промет и трговија со опојни дроги, психотропни супстанции и прекурзори и за тоа редовно, а најмалку еднаш годишно, ги известува надлежните државни органи,</w:t>
      </w:r>
    </w:p>
    <w:p w14:paraId="0E127C52" w14:textId="77777777" w:rsidR="00DD600B" w:rsidRPr="002E7528" w:rsidRDefault="00DD600B" w:rsidP="00DD600B">
      <w:pPr>
        <w:pStyle w:val="Podelba"/>
        <w:numPr>
          <w:ilvl w:val="0"/>
          <w:numId w:val="23"/>
        </w:numPr>
        <w:shd w:val="clear" w:color="auto" w:fill="auto"/>
        <w:spacing w:before="18" w:after="0" w:line="220" w:lineRule="exact"/>
        <w:ind w:right="86"/>
        <w:contextualSpacing w:val="0"/>
      </w:pPr>
      <w:r w:rsidRPr="002E7528">
        <w:lastRenderedPageBreak/>
        <w:t>води</w:t>
      </w:r>
      <w:r w:rsidRPr="002E7528">
        <w:rPr>
          <w:lang w:val="en-US"/>
        </w:rPr>
        <w:t xml:space="preserve"> </w:t>
      </w:r>
      <w:r w:rsidRPr="002E7528">
        <w:t>евиденција</w:t>
      </w:r>
      <w:r w:rsidRPr="002E7528">
        <w:rPr>
          <w:lang w:val="en-US"/>
        </w:rPr>
        <w:t xml:space="preserve"> </w:t>
      </w:r>
      <w:r w:rsidRPr="002E7528">
        <w:t>за</w:t>
      </w:r>
      <w:r w:rsidRPr="002E7528">
        <w:rPr>
          <w:lang w:val="en-US"/>
        </w:rPr>
        <w:t xml:space="preserve"> </w:t>
      </w:r>
      <w:r w:rsidRPr="002E7528">
        <w:t>запленетите</w:t>
      </w:r>
      <w:r w:rsidRPr="002E7528">
        <w:rPr>
          <w:lang w:val="en-US"/>
        </w:rPr>
        <w:t xml:space="preserve"> </w:t>
      </w:r>
      <w:r w:rsidRPr="002E7528">
        <w:t>опојни</w:t>
      </w:r>
      <w:r w:rsidRPr="002E7528">
        <w:rPr>
          <w:lang w:val="en-US"/>
        </w:rPr>
        <w:t xml:space="preserve"> </w:t>
      </w:r>
      <w:r w:rsidRPr="002E7528">
        <w:t>дроги,</w:t>
      </w:r>
      <w:r w:rsidRPr="002E7528">
        <w:rPr>
          <w:lang w:val="en-US"/>
        </w:rPr>
        <w:t xml:space="preserve"> </w:t>
      </w:r>
      <w:r w:rsidRPr="002E7528">
        <w:t>психотропни</w:t>
      </w:r>
      <w:r w:rsidRPr="002E7528">
        <w:rPr>
          <w:lang w:val="en-US"/>
        </w:rPr>
        <w:t xml:space="preserve"> </w:t>
      </w:r>
      <w:r w:rsidRPr="002E7528">
        <w:t>супстанциии прекурзори, како и за запленетите парични средства, опрема и имот стекнати со незаконито производство и промет со опојни дроги, психотропни супстанции и прекурзори,</w:t>
      </w:r>
    </w:p>
    <w:p w14:paraId="0E127C53" w14:textId="77777777" w:rsidR="00DD600B" w:rsidRPr="002E7528" w:rsidRDefault="00DD600B" w:rsidP="00DD600B">
      <w:pPr>
        <w:pStyle w:val="Podelba"/>
        <w:numPr>
          <w:ilvl w:val="0"/>
          <w:numId w:val="23"/>
        </w:numPr>
        <w:shd w:val="clear" w:color="auto" w:fill="auto"/>
        <w:spacing w:before="18" w:after="0" w:line="220" w:lineRule="exact"/>
        <w:ind w:right="86"/>
        <w:contextualSpacing w:val="0"/>
      </w:pPr>
      <w:r w:rsidRPr="002E7528">
        <w:t>обезбедува статистички податоци потребни за подготвување на национални и меѓународни извештаи што Република Северна Македонија е обврзана да ги испраќа до УНОДЦ и</w:t>
      </w:r>
    </w:p>
    <w:p w14:paraId="0E127C54" w14:textId="77777777" w:rsidR="00DD600B" w:rsidRPr="002E7528" w:rsidRDefault="00DD600B" w:rsidP="00DD600B">
      <w:pPr>
        <w:pStyle w:val="Podelba"/>
        <w:numPr>
          <w:ilvl w:val="0"/>
          <w:numId w:val="23"/>
        </w:numPr>
        <w:shd w:val="clear" w:color="auto" w:fill="auto"/>
        <w:spacing w:before="18" w:after="0" w:line="220" w:lineRule="exact"/>
        <w:ind w:right="86"/>
        <w:contextualSpacing w:val="0"/>
      </w:pPr>
      <w:r w:rsidRPr="002E7528">
        <w:t>учествува во</w:t>
      </w:r>
      <w:r w:rsidRPr="002E7528">
        <w:rPr>
          <w:lang w:val="en-US"/>
        </w:rPr>
        <w:t xml:space="preserve"> </w:t>
      </w:r>
      <w:r w:rsidRPr="002E7528">
        <w:t>откривањето и</w:t>
      </w:r>
      <w:r w:rsidRPr="002E7528">
        <w:rPr>
          <w:lang w:val="en-US"/>
        </w:rPr>
        <w:t xml:space="preserve"> </w:t>
      </w:r>
      <w:r w:rsidRPr="002E7528">
        <w:t>спречувањето на</w:t>
      </w:r>
      <w:r w:rsidRPr="002E7528">
        <w:rPr>
          <w:lang w:val="en-US"/>
        </w:rPr>
        <w:t xml:space="preserve"> </w:t>
      </w:r>
      <w:r w:rsidRPr="002E7528">
        <w:t>незаконското производство и промет со опојни дроги, психотропни супстанции и прекурзори.</w:t>
      </w:r>
    </w:p>
    <w:p w14:paraId="0E127C55" w14:textId="77777777" w:rsidR="00DD600B" w:rsidRPr="002E7528" w:rsidRDefault="00DD600B" w:rsidP="00DD600B">
      <w:pPr>
        <w:pStyle w:val="Tekst"/>
      </w:pPr>
      <w:r w:rsidRPr="002E7528">
        <w:t>(2)</w:t>
      </w:r>
      <w:r w:rsidRPr="002E7528">
        <w:rPr>
          <w:lang w:val="en-US"/>
        </w:rPr>
        <w:t xml:space="preserve"> </w:t>
      </w:r>
      <w:r w:rsidRPr="002E7528">
        <w:t>Министерството</w:t>
      </w:r>
      <w:r w:rsidRPr="002E7528">
        <w:rPr>
          <w:lang w:val="en-US"/>
        </w:rPr>
        <w:t xml:space="preserve"> </w:t>
      </w:r>
      <w:r w:rsidRPr="002E7528">
        <w:t>за</w:t>
      </w:r>
      <w:r w:rsidRPr="002E7528">
        <w:rPr>
          <w:lang w:val="en-US"/>
        </w:rPr>
        <w:t xml:space="preserve"> </w:t>
      </w:r>
      <w:r w:rsidRPr="002E7528">
        <w:t>внатрешни</w:t>
      </w:r>
      <w:r w:rsidRPr="002E7528">
        <w:rPr>
          <w:lang w:val="en-US"/>
        </w:rPr>
        <w:t xml:space="preserve"> </w:t>
      </w:r>
      <w:r w:rsidRPr="002E7528">
        <w:t>работи</w:t>
      </w:r>
      <w:r w:rsidRPr="002E7528">
        <w:rPr>
          <w:lang w:val="en-US"/>
        </w:rPr>
        <w:t xml:space="preserve"> </w:t>
      </w:r>
      <w:r w:rsidRPr="002E7528">
        <w:t>за</w:t>
      </w:r>
      <w:r w:rsidRPr="002E7528">
        <w:rPr>
          <w:lang w:val="en-US"/>
        </w:rPr>
        <w:t xml:space="preserve"> </w:t>
      </w:r>
      <w:r w:rsidRPr="002E7528">
        <w:t>работите</w:t>
      </w:r>
      <w:r w:rsidRPr="002E7528">
        <w:rPr>
          <w:lang w:val="en-US"/>
        </w:rPr>
        <w:t xml:space="preserve"> </w:t>
      </w:r>
      <w:r w:rsidRPr="002E7528">
        <w:t>од</w:t>
      </w:r>
      <w:r w:rsidRPr="002E7528">
        <w:rPr>
          <w:lang w:val="en-US"/>
        </w:rPr>
        <w:t xml:space="preserve"> </w:t>
      </w:r>
      <w:r w:rsidRPr="002E7528">
        <w:t>став (1) на овој член, доставува квартални извештаи и годишен извештај до Министерство за здравство и Меѓуресорската комисија најдоцна до 31 јануари во тековната година за претходната година.</w:t>
      </w:r>
    </w:p>
    <w:p w14:paraId="0E127C56"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Надлежности на Министерството за труд и социјална политика</w:t>
      </w:r>
    </w:p>
    <w:p w14:paraId="0E127C57"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14</w:t>
      </w:r>
    </w:p>
    <w:p w14:paraId="0E127C58" w14:textId="77777777" w:rsidR="00DD600B" w:rsidRPr="002E7528" w:rsidRDefault="00DD600B" w:rsidP="00DD600B">
      <w:pPr>
        <w:pStyle w:val="Tekst"/>
        <w:rPr>
          <w:lang w:val="en-US"/>
        </w:rPr>
      </w:pPr>
      <w:r w:rsidRPr="002E7528">
        <w:rPr>
          <w:lang w:val="en-US"/>
        </w:rPr>
        <w:t xml:space="preserve">(1) </w:t>
      </w:r>
      <w:r w:rsidRPr="002E7528">
        <w:t>Министерството за труд и социјална политика обезбедува услуга за рехабилитиција и реинтеграција на лица кои злоупотребуваат дрога, која се обезбедува преку психо-социјална поддршка, терапевтска работа, работно-окупациона терапија, поддршка за стекнување на работни вештини и вештини за вработување, реинтеграција и самостојно живеење.</w:t>
      </w:r>
    </w:p>
    <w:p w14:paraId="0E127C59" w14:textId="77777777" w:rsidR="00DD600B" w:rsidRPr="002E7528" w:rsidRDefault="00DD600B" w:rsidP="00DD600B">
      <w:pPr>
        <w:pStyle w:val="Tekst"/>
      </w:pPr>
      <w:r w:rsidRPr="002E7528">
        <w:t>(2)Министерствотоза труд и социјална политика заработитеодстав (1) на овој член, доставува годишен извештај до Министерство за здравство и Меѓуресорската комисија најдоцна до 31 јануари во тековната година за претходната година.</w:t>
      </w:r>
    </w:p>
    <w:p w14:paraId="0E127C5A"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Надлежности на Министерството за правда</w:t>
      </w:r>
    </w:p>
    <w:p w14:paraId="0E127C5B"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15</w:t>
      </w:r>
    </w:p>
    <w:p w14:paraId="0E127C5C" w14:textId="77777777" w:rsidR="00DD600B" w:rsidRPr="002E7528" w:rsidRDefault="00DD600B" w:rsidP="00DD600B">
      <w:pPr>
        <w:pStyle w:val="Tekst"/>
      </w:pPr>
      <w:r w:rsidRPr="002E7528">
        <w:t>(1) Министерството за правда заради контрола на производството и прометот на опојни дроги, психотропни супстанци и прекурзори ги врши следниве работи:</w:t>
      </w:r>
    </w:p>
    <w:p w14:paraId="0E127C5D" w14:textId="77777777" w:rsidR="00DD600B" w:rsidRPr="002E7528" w:rsidRDefault="00DD600B" w:rsidP="00DD600B">
      <w:pPr>
        <w:pStyle w:val="Podelba"/>
        <w:numPr>
          <w:ilvl w:val="0"/>
          <w:numId w:val="24"/>
        </w:numPr>
        <w:shd w:val="clear" w:color="auto" w:fill="auto"/>
        <w:spacing w:before="18" w:after="0" w:line="220" w:lineRule="exact"/>
        <w:ind w:right="86"/>
        <w:contextualSpacing w:val="0"/>
      </w:pPr>
      <w:r w:rsidRPr="002E7528">
        <w:t>го следи извршувањето на пресудите во врска со незаконитото производството и прометот со опојни дроги, психотропни супстанции и прекурзори и</w:t>
      </w:r>
    </w:p>
    <w:p w14:paraId="0E127C5E" w14:textId="77777777" w:rsidR="00DD600B" w:rsidRPr="002E7528" w:rsidRDefault="00DD600B" w:rsidP="00DD600B">
      <w:pPr>
        <w:pStyle w:val="Podelba"/>
        <w:numPr>
          <w:ilvl w:val="0"/>
          <w:numId w:val="24"/>
        </w:numPr>
        <w:shd w:val="clear" w:color="auto" w:fill="auto"/>
        <w:spacing w:before="18" w:after="0" w:line="220" w:lineRule="exact"/>
        <w:ind w:right="86"/>
        <w:contextualSpacing w:val="0"/>
      </w:pPr>
      <w:r w:rsidRPr="002E7528">
        <w:t>соработува со меѓународните организации и институции во спроведувањето на меѓународните договори ратификувани во согласност со Уставот на Република Северна Македонија за контрола на опојните дроги и психотропните супстанции.</w:t>
      </w:r>
    </w:p>
    <w:p w14:paraId="0E127C5F" w14:textId="77777777" w:rsidR="00DD600B" w:rsidRPr="002E7528" w:rsidRDefault="00DD600B" w:rsidP="00DD600B">
      <w:pPr>
        <w:pStyle w:val="Tekst"/>
        <w:rPr>
          <w:lang w:val="en-US"/>
        </w:rPr>
      </w:pPr>
      <w:r w:rsidRPr="002E7528">
        <w:t>(2) Министерот за правда во согласност со министерот за здравство ја пропишува организацијата и работата на службите за лекување и рехабилитација на зависниците од опојна дрога во казнено-поправните и воспитно-поправните установи.</w:t>
      </w:r>
    </w:p>
    <w:p w14:paraId="0E127C60" w14:textId="77777777" w:rsidR="00DD600B" w:rsidRPr="002E7528" w:rsidRDefault="00DD600B" w:rsidP="00DD600B">
      <w:pPr>
        <w:pStyle w:val="Tekst"/>
      </w:pPr>
      <w:r w:rsidRPr="002E7528">
        <w:t>(</w:t>
      </w:r>
      <w:r w:rsidRPr="002E7528">
        <w:rPr>
          <w:lang w:val="en-US"/>
        </w:rPr>
        <w:t>3</w:t>
      </w:r>
      <w:r w:rsidRPr="002E7528">
        <w:t>)Министерствотозаправда заработитеодстав (1) на овој член, доставува годишен извештај до Министерство за здравство и Меѓуресорската комисија најдоцна до 31 јануари во тековната година за претходната година.</w:t>
      </w:r>
    </w:p>
    <w:p w14:paraId="0E127C6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Надлежности на Министерството за земјоделство, шумарство и водостопанство</w:t>
      </w:r>
    </w:p>
    <w:p w14:paraId="0E127C62"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16</w:t>
      </w:r>
    </w:p>
    <w:p w14:paraId="0E127C63" w14:textId="77777777" w:rsidR="00DD600B" w:rsidRPr="002E7528" w:rsidRDefault="00DD600B" w:rsidP="00DD600B">
      <w:pPr>
        <w:pStyle w:val="Tekst"/>
      </w:pPr>
      <w:r w:rsidRPr="002E7528">
        <w:t>(1)</w:t>
      </w:r>
      <w:r w:rsidRPr="002E7528">
        <w:rPr>
          <w:lang w:val="en-US"/>
        </w:rPr>
        <w:t xml:space="preserve"> </w:t>
      </w:r>
      <w:r w:rsidRPr="002E7528">
        <w:t>Министерството за</w:t>
      </w:r>
      <w:r w:rsidRPr="002E7528">
        <w:rPr>
          <w:lang w:val="en-US"/>
        </w:rPr>
        <w:t xml:space="preserve"> </w:t>
      </w:r>
      <w:r w:rsidRPr="002E7528">
        <w:t>земјоделство, шумарство и</w:t>
      </w:r>
      <w:r w:rsidRPr="002E7528">
        <w:rPr>
          <w:lang w:val="en-US"/>
        </w:rPr>
        <w:t xml:space="preserve"> </w:t>
      </w:r>
      <w:r w:rsidRPr="002E7528">
        <w:t>водостопанство врши</w:t>
      </w:r>
      <w:r w:rsidRPr="002E7528">
        <w:rPr>
          <w:lang w:val="en-US"/>
        </w:rPr>
        <w:t xml:space="preserve"> </w:t>
      </w:r>
      <w:r w:rsidRPr="002E7528">
        <w:t>надзор со контроли кај овластениот производител на семенскиот материјал од афион и/или коноп, контрола во прометот на семенскиот материјал од афион во однос на декларираноста, контрола на сеидбата на афионот и/или конопот, контрола на самото производство, контрола пред и по жетвата, како и контрола во делот на откупот на афионовата слама и/или коноп.</w:t>
      </w:r>
    </w:p>
    <w:p w14:paraId="0E127C64" w14:textId="77777777" w:rsidR="00DD600B" w:rsidRPr="002E7528" w:rsidRDefault="00DD600B" w:rsidP="00DD600B">
      <w:pPr>
        <w:pStyle w:val="Tekst"/>
      </w:pPr>
      <w:r w:rsidRPr="002E7528">
        <w:t>(</w:t>
      </w:r>
      <w:r w:rsidRPr="002E7528">
        <w:rPr>
          <w:lang w:val="en-US"/>
        </w:rPr>
        <w:t>2</w:t>
      </w:r>
      <w:r w:rsidRPr="002E7528">
        <w:t>) Државниот инспекторат за земјоделство врши уништување на самоникнати растенија опфатени во овој закон.</w:t>
      </w:r>
    </w:p>
    <w:p w14:paraId="0E127C65" w14:textId="77777777" w:rsidR="00DD600B" w:rsidRPr="002E7528" w:rsidRDefault="00DD600B" w:rsidP="00DD600B">
      <w:pPr>
        <w:pStyle w:val="Heading2"/>
        <w:spacing w:before="0"/>
        <w:ind w:firstLine="720"/>
        <w:jc w:val="both"/>
        <w:rPr>
          <w:rFonts w:ascii="Arial" w:hAnsi="Arial" w:cs="Arial"/>
          <w:bCs/>
          <w:color w:val="auto"/>
          <w:sz w:val="22"/>
          <w:szCs w:val="22"/>
        </w:rPr>
      </w:pPr>
      <w:r w:rsidRPr="002E7528">
        <w:rPr>
          <w:rFonts w:ascii="Arial" w:hAnsi="Arial" w:cs="Arial"/>
          <w:color w:val="auto"/>
          <w:sz w:val="22"/>
          <w:szCs w:val="22"/>
        </w:rPr>
        <w:lastRenderedPageBreak/>
        <w:t>(</w:t>
      </w:r>
      <w:r w:rsidRPr="002E7528">
        <w:rPr>
          <w:rFonts w:ascii="Arial" w:hAnsi="Arial" w:cs="Arial"/>
          <w:bCs/>
          <w:color w:val="auto"/>
          <w:sz w:val="22"/>
          <w:szCs w:val="22"/>
        </w:rPr>
        <w:t>3) Начинот на уништување на самоникнатите растенија го пропишува министеротза земјоделство, шумарство и водостопанство.</w:t>
      </w:r>
    </w:p>
    <w:p w14:paraId="0E127C66" w14:textId="77777777" w:rsidR="00DD600B" w:rsidRPr="002E7528" w:rsidRDefault="00DD600B" w:rsidP="00DD600B">
      <w:pPr>
        <w:pStyle w:val="Tekst"/>
      </w:pPr>
      <w:r w:rsidRPr="002E7528">
        <w:t>(</w:t>
      </w:r>
      <w:r w:rsidRPr="002E7528">
        <w:rPr>
          <w:lang w:val="en-US"/>
        </w:rPr>
        <w:t>4</w:t>
      </w:r>
      <w:r w:rsidRPr="002E7528">
        <w:t>) Министерството за земјоделство, шумарство и водостопанство за работите од став</w:t>
      </w:r>
      <w:r w:rsidRPr="002E7528">
        <w:rPr>
          <w:lang w:val="en-US"/>
        </w:rPr>
        <w:t xml:space="preserve"> </w:t>
      </w:r>
      <w:r w:rsidRPr="002E7528">
        <w:t>(1)</w:t>
      </w:r>
      <w:r w:rsidRPr="002E7528">
        <w:rPr>
          <w:lang w:val="en-US"/>
        </w:rPr>
        <w:t xml:space="preserve"> </w:t>
      </w:r>
      <w:r w:rsidRPr="002E7528">
        <w:t>на</w:t>
      </w:r>
      <w:r w:rsidRPr="002E7528">
        <w:rPr>
          <w:lang w:val="en-US"/>
        </w:rPr>
        <w:t xml:space="preserve"> </w:t>
      </w:r>
      <w:r w:rsidRPr="002E7528">
        <w:t>овој</w:t>
      </w:r>
      <w:r w:rsidRPr="002E7528">
        <w:rPr>
          <w:lang w:val="en-US"/>
        </w:rPr>
        <w:t xml:space="preserve"> </w:t>
      </w:r>
      <w:r w:rsidRPr="002E7528">
        <w:t>член,</w:t>
      </w:r>
      <w:r w:rsidRPr="002E7528">
        <w:rPr>
          <w:lang w:val="en-US"/>
        </w:rPr>
        <w:t xml:space="preserve"> </w:t>
      </w:r>
      <w:r w:rsidRPr="002E7528">
        <w:t>доставува</w:t>
      </w:r>
      <w:r w:rsidRPr="002E7528">
        <w:rPr>
          <w:lang w:val="en-US"/>
        </w:rPr>
        <w:t xml:space="preserve"> </w:t>
      </w:r>
      <w:r w:rsidRPr="002E7528">
        <w:t>годишен</w:t>
      </w:r>
      <w:r w:rsidRPr="002E7528">
        <w:rPr>
          <w:lang w:val="en-US"/>
        </w:rPr>
        <w:t xml:space="preserve"> </w:t>
      </w:r>
      <w:r w:rsidRPr="002E7528">
        <w:t>извештај</w:t>
      </w:r>
      <w:r w:rsidRPr="002E7528">
        <w:rPr>
          <w:lang w:val="en-US"/>
        </w:rPr>
        <w:t xml:space="preserve"> </w:t>
      </w:r>
      <w:r w:rsidRPr="002E7528">
        <w:t>до</w:t>
      </w:r>
      <w:r w:rsidRPr="002E7528">
        <w:rPr>
          <w:lang w:val="en-US"/>
        </w:rPr>
        <w:t xml:space="preserve"> </w:t>
      </w:r>
      <w:r w:rsidRPr="002E7528">
        <w:t>Министерството</w:t>
      </w:r>
      <w:r w:rsidRPr="002E7528">
        <w:rPr>
          <w:lang w:val="en-US"/>
        </w:rPr>
        <w:t xml:space="preserve"> </w:t>
      </w:r>
      <w:r w:rsidRPr="002E7528">
        <w:t>за</w:t>
      </w:r>
      <w:r w:rsidRPr="002E7528">
        <w:rPr>
          <w:lang w:val="en-US"/>
        </w:rPr>
        <w:t xml:space="preserve"> </w:t>
      </w:r>
      <w:r w:rsidRPr="002E7528">
        <w:t>здравство</w:t>
      </w:r>
      <w:r w:rsidRPr="002E7528">
        <w:rPr>
          <w:lang w:val="en-US"/>
        </w:rPr>
        <w:t xml:space="preserve"> </w:t>
      </w:r>
      <w:r w:rsidRPr="002E7528">
        <w:t>и</w:t>
      </w:r>
      <w:r w:rsidRPr="002E7528">
        <w:rPr>
          <w:lang w:val="en-US"/>
        </w:rPr>
        <w:t xml:space="preserve"> </w:t>
      </w:r>
      <w:r w:rsidRPr="002E7528">
        <w:t>Меѓуресорската комисија, најдоцна до 31 јануари во тековната година за претходната година.</w:t>
      </w:r>
    </w:p>
    <w:p w14:paraId="0E127C67" w14:textId="77777777" w:rsidR="00DD600B" w:rsidRPr="002E7528" w:rsidRDefault="00DD600B" w:rsidP="00DD600B">
      <w:pPr>
        <w:pStyle w:val="Heading2"/>
        <w:ind w:firstLine="720"/>
        <w:jc w:val="center"/>
        <w:rPr>
          <w:rFonts w:ascii="Arial" w:hAnsi="Arial" w:cs="Arial"/>
          <w:bCs/>
          <w:color w:val="auto"/>
          <w:sz w:val="22"/>
          <w:szCs w:val="22"/>
        </w:rPr>
      </w:pPr>
      <w:r w:rsidRPr="002E7528">
        <w:rPr>
          <w:rFonts w:ascii="Arial" w:hAnsi="Arial" w:cs="Arial"/>
          <w:bCs/>
          <w:color w:val="auto"/>
          <w:sz w:val="22"/>
          <w:szCs w:val="22"/>
        </w:rPr>
        <w:t>Надлежности на Министерството за образование и наука</w:t>
      </w:r>
    </w:p>
    <w:p w14:paraId="0E127C68"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17</w:t>
      </w:r>
    </w:p>
    <w:p w14:paraId="0E127C69" w14:textId="77777777" w:rsidR="00DD600B" w:rsidRPr="002E7528" w:rsidRDefault="00DD600B" w:rsidP="00DD600B">
      <w:pPr>
        <w:pStyle w:val="Tekst"/>
      </w:pPr>
      <w:r w:rsidRPr="002E7528">
        <w:t>(1) Министерството за образование и наука во наставните програми вградува воспитно-образовни содржини со кои го унапредува менталното здравје и го поттикнува прифаќањето на здрав начин на живот кај децата и младите.</w:t>
      </w:r>
    </w:p>
    <w:p w14:paraId="0E127C6A" w14:textId="77777777" w:rsidR="00DD600B" w:rsidRPr="002E7528" w:rsidRDefault="00DD600B" w:rsidP="00DD600B">
      <w:pPr>
        <w:pStyle w:val="Tekst"/>
      </w:pPr>
      <w:r w:rsidRPr="002E7528">
        <w:t>(2)</w:t>
      </w:r>
      <w:r w:rsidRPr="002E7528">
        <w:rPr>
          <w:lang w:val="en-US"/>
        </w:rPr>
        <w:t xml:space="preserve"> </w:t>
      </w:r>
      <w:r w:rsidRPr="002E7528">
        <w:t>Министерството за образование и</w:t>
      </w:r>
      <w:r w:rsidRPr="002E7528">
        <w:rPr>
          <w:lang w:val="en-US"/>
        </w:rPr>
        <w:t xml:space="preserve"> </w:t>
      </w:r>
      <w:r w:rsidRPr="002E7528">
        <w:t>наука</w:t>
      </w:r>
      <w:r w:rsidRPr="002E7528">
        <w:rPr>
          <w:lang w:val="en-US"/>
        </w:rPr>
        <w:t xml:space="preserve"> </w:t>
      </w:r>
      <w:r w:rsidRPr="002E7528">
        <w:t>за</w:t>
      </w:r>
      <w:r w:rsidRPr="002E7528">
        <w:rPr>
          <w:lang w:val="en-US"/>
        </w:rPr>
        <w:t xml:space="preserve"> </w:t>
      </w:r>
      <w:r w:rsidRPr="002E7528">
        <w:t>работите од</w:t>
      </w:r>
      <w:r w:rsidRPr="002E7528">
        <w:rPr>
          <w:lang w:val="en-US"/>
        </w:rPr>
        <w:t xml:space="preserve"> </w:t>
      </w:r>
      <w:r w:rsidRPr="002E7528">
        <w:t>став(1)</w:t>
      </w:r>
      <w:r w:rsidRPr="002E7528">
        <w:rPr>
          <w:lang w:val="en-US"/>
        </w:rPr>
        <w:t xml:space="preserve"> </w:t>
      </w:r>
      <w:r w:rsidRPr="002E7528">
        <w:t>на</w:t>
      </w:r>
      <w:r w:rsidRPr="002E7528">
        <w:rPr>
          <w:lang w:val="en-US"/>
        </w:rPr>
        <w:t xml:space="preserve"> </w:t>
      </w:r>
      <w:r w:rsidRPr="002E7528">
        <w:t>овој</w:t>
      </w:r>
      <w:r w:rsidRPr="002E7528">
        <w:rPr>
          <w:lang w:val="en-US"/>
        </w:rPr>
        <w:t xml:space="preserve"> </w:t>
      </w:r>
      <w:r w:rsidRPr="002E7528">
        <w:t>член, доставува годишен извештај до Министерството за здравство и Меѓуресорската комисија, најдоцна до 31 јануари во тековната година за претходната година.</w:t>
      </w:r>
    </w:p>
    <w:p w14:paraId="0E127C6B"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Надлежности на Министерството за надворешни работи</w:t>
      </w:r>
    </w:p>
    <w:p w14:paraId="0E127C6C"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18</w:t>
      </w:r>
    </w:p>
    <w:p w14:paraId="0E127C6D" w14:textId="77777777" w:rsidR="00DD600B" w:rsidRPr="002E7528" w:rsidRDefault="00DD600B" w:rsidP="00DD600B">
      <w:pPr>
        <w:pStyle w:val="Tekst"/>
      </w:pPr>
      <w:r w:rsidRPr="002E7528">
        <w:t>(1) Министерството за надворешни работи се грижи за остварувањето на обврските на Република Северна Македонија предвидени со меѓународните договори за контрола на опојни дроги и психотропни супстанции ратификувани во согласност со Уставот на Република Северна Македонија и ја помага соработката на државните органи со меѓународните организации за контрола на опојните дроги и психотропните супстанции.</w:t>
      </w:r>
    </w:p>
    <w:p w14:paraId="0E127C6E" w14:textId="77777777" w:rsidR="00DD600B" w:rsidRPr="002E7528" w:rsidRDefault="00DD600B" w:rsidP="00DD600B">
      <w:pPr>
        <w:pStyle w:val="Tekst"/>
      </w:pPr>
      <w:r w:rsidRPr="002E7528">
        <w:t>(2) Министерството за надворешни работи од став (1) на овој член, доставува годишен извештај до Министерството за здравство и Меѓуресорската комисија, најдоцна до 31 јануари во тековната година за претходната година.</w:t>
      </w:r>
    </w:p>
    <w:p w14:paraId="0E127C6F"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Надлежности на Агенцијата за млади и спорт</w:t>
      </w:r>
    </w:p>
    <w:p w14:paraId="0E127C70"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19</w:t>
      </w:r>
    </w:p>
    <w:p w14:paraId="0E127C71" w14:textId="77777777" w:rsidR="00DD600B" w:rsidRPr="002E7528" w:rsidRDefault="00DD600B" w:rsidP="00DD600B">
      <w:pPr>
        <w:pStyle w:val="Tekst"/>
      </w:pPr>
      <w:r w:rsidRPr="002E7528">
        <w:t>(1) Агенцијата за млади и спорт во соработка со Министерството за образование и наука организира</w:t>
      </w:r>
      <w:r w:rsidRPr="002E7528">
        <w:rPr>
          <w:lang w:val="en-US"/>
        </w:rPr>
        <w:t xml:space="preserve"> </w:t>
      </w:r>
      <w:r w:rsidRPr="002E7528">
        <w:t>разновидни форми</w:t>
      </w:r>
      <w:r w:rsidRPr="002E7528">
        <w:rPr>
          <w:lang w:val="en-US"/>
        </w:rPr>
        <w:t xml:space="preserve"> </w:t>
      </w:r>
      <w:r w:rsidRPr="002E7528">
        <w:t>на</w:t>
      </w:r>
      <w:r w:rsidRPr="002E7528">
        <w:rPr>
          <w:lang w:val="en-US"/>
        </w:rPr>
        <w:t xml:space="preserve"> </w:t>
      </w:r>
      <w:r w:rsidRPr="002E7528">
        <w:t>собирање</w:t>
      </w:r>
      <w:r w:rsidRPr="002E7528">
        <w:rPr>
          <w:lang w:val="en-US"/>
        </w:rPr>
        <w:t xml:space="preserve"> </w:t>
      </w:r>
      <w:r w:rsidRPr="002E7528">
        <w:t>и</w:t>
      </w:r>
      <w:r w:rsidRPr="002E7528">
        <w:rPr>
          <w:lang w:val="en-US"/>
        </w:rPr>
        <w:t xml:space="preserve"> </w:t>
      </w:r>
      <w:r w:rsidRPr="002E7528">
        <w:t>дејствување на</w:t>
      </w:r>
      <w:r w:rsidRPr="002E7528">
        <w:rPr>
          <w:lang w:val="en-US"/>
        </w:rPr>
        <w:t xml:space="preserve"> </w:t>
      </w:r>
      <w:r w:rsidRPr="002E7528">
        <w:t>младите</w:t>
      </w:r>
      <w:r w:rsidRPr="002E7528">
        <w:rPr>
          <w:lang w:val="en-US"/>
        </w:rPr>
        <w:t xml:space="preserve"> </w:t>
      </w:r>
      <w:r w:rsidRPr="002E7528">
        <w:t>со</w:t>
      </w:r>
      <w:r w:rsidRPr="002E7528">
        <w:rPr>
          <w:lang w:val="en-US"/>
        </w:rPr>
        <w:t xml:space="preserve"> </w:t>
      </w:r>
      <w:r w:rsidRPr="002E7528">
        <w:t>цел</w:t>
      </w:r>
      <w:r w:rsidRPr="002E7528">
        <w:rPr>
          <w:lang w:val="en-US"/>
        </w:rPr>
        <w:t xml:space="preserve"> </w:t>
      </w:r>
      <w:r w:rsidRPr="002E7528">
        <w:t>за унапредување на спортските, забавните, информативните и други активности насочени кон создавање здрав начин на живот во насока на зголемување на информираноста, свесноста и едукацијата на децата и младите во борбата против злоупотребата на опојните дроги и психотропните супстанции.</w:t>
      </w:r>
    </w:p>
    <w:p w14:paraId="0E127C72" w14:textId="77777777" w:rsidR="00DD600B" w:rsidRPr="002E7528" w:rsidRDefault="00DD600B" w:rsidP="00DD600B">
      <w:pPr>
        <w:pStyle w:val="Tekst"/>
      </w:pPr>
      <w:r w:rsidRPr="002E7528">
        <w:t>(2) Агенцијата за млади и спорт за работите од став (1) на овој член, доставува годишен извештај до Министерството за здравство и Меѓуресорската комисија, најдоцна до 31 јануари во тековната година за претходната година.</w:t>
      </w:r>
    </w:p>
    <w:p w14:paraId="0E127C7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Надлежности на Управата за финансиско разузнавање и на Царинската управа</w:t>
      </w:r>
    </w:p>
    <w:p w14:paraId="0E127C7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20</w:t>
      </w:r>
    </w:p>
    <w:p w14:paraId="0E127C75" w14:textId="77777777" w:rsidR="00DD600B" w:rsidRPr="002E7528" w:rsidRDefault="00DD600B" w:rsidP="00DD600B">
      <w:pPr>
        <w:pStyle w:val="Tekst"/>
      </w:pPr>
      <w:r w:rsidRPr="002E7528">
        <w:t>(1) Управата за финансиско разузнавање соработувасо домашните и странските организации во спречување на активностите за перење пари за стекнување на материјални и други добра стекнати со незаконско производство и промет со опојни дроги, психотропни супстанции и прекурзори.</w:t>
      </w:r>
    </w:p>
    <w:p w14:paraId="0E127C76" w14:textId="77777777" w:rsidR="00DD600B" w:rsidRPr="002E7528" w:rsidRDefault="00DD600B" w:rsidP="00DD600B">
      <w:pPr>
        <w:pStyle w:val="Tekst"/>
      </w:pPr>
      <w:r w:rsidRPr="002E7528">
        <w:t>(2) Царинската управа ги врши следниве работи:</w:t>
      </w:r>
    </w:p>
    <w:p w14:paraId="0E127C77" w14:textId="77777777" w:rsidR="00DD600B" w:rsidRPr="002E7528" w:rsidRDefault="00DD600B" w:rsidP="00DD600B">
      <w:pPr>
        <w:pStyle w:val="Podelba"/>
        <w:numPr>
          <w:ilvl w:val="0"/>
          <w:numId w:val="25"/>
        </w:numPr>
        <w:shd w:val="clear" w:color="auto" w:fill="auto"/>
        <w:spacing w:before="18" w:after="0" w:line="220" w:lineRule="exact"/>
        <w:ind w:right="86"/>
        <w:contextualSpacing w:val="0"/>
      </w:pPr>
      <w:r w:rsidRPr="002E7528">
        <w:t>води</w:t>
      </w:r>
      <w:r w:rsidRPr="002E7528">
        <w:rPr>
          <w:lang w:val="en-US"/>
        </w:rPr>
        <w:t xml:space="preserve"> </w:t>
      </w:r>
      <w:r w:rsidRPr="002E7528">
        <w:t>евиденција</w:t>
      </w:r>
      <w:r w:rsidRPr="002E7528">
        <w:rPr>
          <w:lang w:val="en-US"/>
        </w:rPr>
        <w:t xml:space="preserve"> </w:t>
      </w:r>
      <w:r w:rsidRPr="002E7528">
        <w:t>за</w:t>
      </w:r>
      <w:r w:rsidRPr="002E7528">
        <w:rPr>
          <w:lang w:val="en-US"/>
        </w:rPr>
        <w:t xml:space="preserve"> </w:t>
      </w:r>
      <w:r w:rsidRPr="002E7528">
        <w:t>пријавените</w:t>
      </w:r>
      <w:r w:rsidRPr="002E7528">
        <w:rPr>
          <w:lang w:val="en-US"/>
        </w:rPr>
        <w:t xml:space="preserve"> </w:t>
      </w:r>
      <w:r w:rsidRPr="002E7528">
        <w:t>казниви</w:t>
      </w:r>
      <w:r w:rsidRPr="002E7528">
        <w:rPr>
          <w:lang w:val="en-US"/>
        </w:rPr>
        <w:t xml:space="preserve"> </w:t>
      </w:r>
      <w:r w:rsidRPr="002E7528">
        <w:t>дела</w:t>
      </w:r>
      <w:r w:rsidRPr="002E7528">
        <w:rPr>
          <w:lang w:val="en-US"/>
        </w:rPr>
        <w:t xml:space="preserve"> </w:t>
      </w:r>
      <w:r w:rsidRPr="002E7528">
        <w:t>во</w:t>
      </w:r>
      <w:r w:rsidRPr="002E7528">
        <w:rPr>
          <w:lang w:val="en-US"/>
        </w:rPr>
        <w:t xml:space="preserve"> </w:t>
      </w:r>
      <w:r w:rsidRPr="002E7528">
        <w:t>врска</w:t>
      </w:r>
      <w:r w:rsidRPr="002E7528">
        <w:rPr>
          <w:lang w:val="en-US"/>
        </w:rPr>
        <w:t xml:space="preserve"> </w:t>
      </w:r>
      <w:r w:rsidRPr="002E7528">
        <w:t>со</w:t>
      </w:r>
      <w:r w:rsidRPr="002E7528">
        <w:rPr>
          <w:lang w:val="en-US"/>
        </w:rPr>
        <w:t xml:space="preserve"> </w:t>
      </w:r>
      <w:r w:rsidRPr="002E7528">
        <w:t>незаконитото производство, промет и трговија со опојни дроги, психотропни супстанции и прекурзори и за тоа редовно, а најмалку еднаш годишно, ги известува надлежните државни органи,</w:t>
      </w:r>
    </w:p>
    <w:p w14:paraId="0E127C78" w14:textId="77777777" w:rsidR="00DD600B" w:rsidRPr="002E7528" w:rsidRDefault="00DD600B" w:rsidP="00DD600B">
      <w:pPr>
        <w:pStyle w:val="Podelba"/>
        <w:numPr>
          <w:ilvl w:val="0"/>
          <w:numId w:val="25"/>
        </w:numPr>
        <w:shd w:val="clear" w:color="auto" w:fill="auto"/>
        <w:spacing w:before="18" w:after="0" w:line="220" w:lineRule="exact"/>
        <w:ind w:right="86"/>
        <w:contextualSpacing w:val="0"/>
      </w:pPr>
      <w:r w:rsidRPr="002E7528">
        <w:t>води</w:t>
      </w:r>
      <w:r w:rsidRPr="002E7528">
        <w:rPr>
          <w:lang w:val="en-US"/>
        </w:rPr>
        <w:t xml:space="preserve"> </w:t>
      </w:r>
      <w:r w:rsidRPr="002E7528">
        <w:t>евиденција</w:t>
      </w:r>
      <w:r w:rsidRPr="002E7528">
        <w:rPr>
          <w:lang w:val="en-US"/>
        </w:rPr>
        <w:t xml:space="preserve"> </w:t>
      </w:r>
      <w:r w:rsidRPr="002E7528">
        <w:t>за</w:t>
      </w:r>
      <w:r w:rsidRPr="002E7528">
        <w:rPr>
          <w:lang w:val="en-US"/>
        </w:rPr>
        <w:t xml:space="preserve"> </w:t>
      </w:r>
      <w:r w:rsidRPr="002E7528">
        <w:t>запленетите</w:t>
      </w:r>
      <w:r w:rsidRPr="002E7528">
        <w:rPr>
          <w:lang w:val="en-US"/>
        </w:rPr>
        <w:t xml:space="preserve"> </w:t>
      </w:r>
      <w:r w:rsidRPr="002E7528">
        <w:t>опојни</w:t>
      </w:r>
      <w:r w:rsidRPr="002E7528">
        <w:rPr>
          <w:lang w:val="en-US"/>
        </w:rPr>
        <w:t xml:space="preserve"> </w:t>
      </w:r>
      <w:r w:rsidRPr="002E7528">
        <w:t>дроги,</w:t>
      </w:r>
      <w:r w:rsidRPr="002E7528">
        <w:rPr>
          <w:lang w:val="en-US"/>
        </w:rPr>
        <w:t xml:space="preserve"> </w:t>
      </w:r>
      <w:r w:rsidRPr="002E7528">
        <w:t>психотропни</w:t>
      </w:r>
      <w:r w:rsidRPr="002E7528">
        <w:rPr>
          <w:lang w:val="en-US"/>
        </w:rPr>
        <w:t xml:space="preserve"> </w:t>
      </w:r>
      <w:r w:rsidRPr="002E7528">
        <w:t>супстанции</w:t>
      </w:r>
      <w:r w:rsidRPr="002E7528">
        <w:rPr>
          <w:lang w:val="en-US"/>
        </w:rPr>
        <w:t xml:space="preserve"> </w:t>
      </w:r>
      <w:r w:rsidRPr="002E7528">
        <w:t>и прекурзори, како и за запленетите парични средства, опрема и имот здобиени сонезаконито производство и промет со опојни дроги, психотропни супстанции и прекурзори,</w:t>
      </w:r>
    </w:p>
    <w:p w14:paraId="0E127C79" w14:textId="77777777" w:rsidR="00DD600B" w:rsidRPr="002E7528" w:rsidRDefault="00DD600B" w:rsidP="00DD600B">
      <w:pPr>
        <w:pStyle w:val="Podelba"/>
        <w:numPr>
          <w:ilvl w:val="0"/>
          <w:numId w:val="25"/>
        </w:numPr>
        <w:shd w:val="clear" w:color="auto" w:fill="auto"/>
        <w:spacing w:before="18" w:after="0" w:line="220" w:lineRule="exact"/>
        <w:ind w:right="86"/>
        <w:contextualSpacing w:val="0"/>
      </w:pPr>
      <w:r w:rsidRPr="002E7528">
        <w:lastRenderedPageBreak/>
        <w:t>обезбедува статистички податоци потребни за подготвување на национални и меѓународни извештаи што Република Северна Македонија е обврзана да ги испраќа до УНОДЦ и</w:t>
      </w:r>
    </w:p>
    <w:p w14:paraId="0E127C7A" w14:textId="77777777" w:rsidR="00DD600B" w:rsidRPr="002E7528" w:rsidRDefault="00DD600B" w:rsidP="00DD600B">
      <w:pPr>
        <w:pStyle w:val="Podelba"/>
        <w:numPr>
          <w:ilvl w:val="0"/>
          <w:numId w:val="25"/>
        </w:numPr>
        <w:shd w:val="clear" w:color="auto" w:fill="auto"/>
        <w:spacing w:before="18" w:after="0" w:line="220" w:lineRule="exact"/>
        <w:ind w:right="86"/>
        <w:contextualSpacing w:val="0"/>
      </w:pPr>
      <w:r w:rsidRPr="002E7528">
        <w:t>учествува во откривањето и спречувањето на незаконскиот промет со опојни дроги, психотропни супстанции и прекурзори.</w:t>
      </w:r>
    </w:p>
    <w:p w14:paraId="0E127C7B" w14:textId="77777777" w:rsidR="00DD600B" w:rsidRPr="002E7528" w:rsidRDefault="00DD600B" w:rsidP="00DD600B">
      <w:pPr>
        <w:pStyle w:val="Tekst"/>
        <w:tabs>
          <w:tab w:val="left" w:pos="5245"/>
        </w:tabs>
      </w:pPr>
      <w:r w:rsidRPr="002E7528">
        <w:t>(3) Царинската управа за работите од став (2) на овој член, доставува годишен извештај до Министерството за здравство и Меѓуресорската комисија, најдоцна до 31 јануари вотековната година за претходната година.</w:t>
      </w:r>
    </w:p>
    <w:p w14:paraId="0E127C7C" w14:textId="77777777" w:rsidR="00DD600B" w:rsidRPr="002E7528" w:rsidRDefault="00DD600B" w:rsidP="00DD600B">
      <w:pPr>
        <w:pStyle w:val="Heading2"/>
        <w:tabs>
          <w:tab w:val="left" w:pos="5245"/>
        </w:tabs>
        <w:jc w:val="center"/>
        <w:rPr>
          <w:rFonts w:ascii="Arial" w:hAnsi="Arial" w:cs="Arial"/>
          <w:color w:val="auto"/>
          <w:sz w:val="22"/>
          <w:szCs w:val="22"/>
        </w:rPr>
      </w:pPr>
      <w:r w:rsidRPr="002E7528">
        <w:rPr>
          <w:rFonts w:ascii="Arial" w:hAnsi="Arial" w:cs="Arial"/>
          <w:color w:val="auto"/>
          <w:sz w:val="22"/>
          <w:szCs w:val="22"/>
        </w:rPr>
        <w:t>Агенција за контрола на одгледувањето и екстракцијата на канабис и производство на канабис и производи од канабис за медицински и научни цели</w:t>
      </w:r>
    </w:p>
    <w:p w14:paraId="0E127C7D"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21</w:t>
      </w:r>
    </w:p>
    <w:p w14:paraId="0E127C7E" w14:textId="77777777" w:rsidR="00DD600B" w:rsidRPr="002E7528" w:rsidRDefault="00DD600B" w:rsidP="00DD600B">
      <w:pPr>
        <w:pStyle w:val="Tekst"/>
      </w:pPr>
      <w:r w:rsidRPr="002E7528">
        <w:t>(1) За вршење на управните и стручните работи во врска со контролата на одгледувањето и екстракцијата на канабисот за медицински цели се основа Агенција за контрола на одгледувањето и екстракцијата на канабис и производи од канабис за медицински и научни цели, како самостоен орган на државната управа со својство на правно лице (во натамошниот текст: Агенцијата).</w:t>
      </w:r>
    </w:p>
    <w:p w14:paraId="0E127C7F" w14:textId="77777777" w:rsidR="00DD600B" w:rsidRPr="002E7528" w:rsidRDefault="00DD600B" w:rsidP="00DD600B">
      <w:pPr>
        <w:pStyle w:val="Tekst"/>
      </w:pPr>
      <w:r w:rsidRPr="002E7528">
        <w:t>(2) Полниот назив на Агенцијата е Агенција за контрола на одгледувањето и екстракцијата на канабис и производи од канабис за медицински и научни цели.</w:t>
      </w:r>
    </w:p>
    <w:p w14:paraId="0E127C80" w14:textId="77777777" w:rsidR="00DD600B" w:rsidRPr="002E7528" w:rsidRDefault="00DD600B" w:rsidP="00DD600B">
      <w:pPr>
        <w:pStyle w:val="Tekst"/>
      </w:pPr>
      <w:r w:rsidRPr="002E7528">
        <w:t>(3) Називот на Агенцијата во меѓународно-правниот промет е Agency for Cannabis for</w:t>
      </w:r>
      <w:r w:rsidRPr="002E7528">
        <w:rPr>
          <w:lang w:val="en-US"/>
        </w:rPr>
        <w:t xml:space="preserve"> </w:t>
      </w:r>
      <w:r w:rsidRPr="002E7528">
        <w:t xml:space="preserve">Medical and Scientific Purposes of the Republic of North Macedonia. </w:t>
      </w:r>
    </w:p>
    <w:p w14:paraId="0E127C81" w14:textId="77777777" w:rsidR="00DD600B" w:rsidRPr="002E7528" w:rsidRDefault="00DD600B" w:rsidP="00DD600B">
      <w:pPr>
        <w:pStyle w:val="Tekst"/>
      </w:pPr>
      <w:r w:rsidRPr="002E7528">
        <w:t>(4) Седиштето на Агенцијата е во Скопје.</w:t>
      </w:r>
    </w:p>
    <w:p w14:paraId="0E127C82" w14:textId="77777777" w:rsidR="00DD600B" w:rsidRPr="002E7528" w:rsidRDefault="00DD600B" w:rsidP="00DD600B">
      <w:pPr>
        <w:pStyle w:val="Tekst"/>
      </w:pPr>
      <w:r w:rsidRPr="002E7528">
        <w:t>(5) Работите од својата надлежност, Агенцијата ги врши врз основа на начелата на законитост, стручност, професионалност, одговорност, ефикасност и транспарентност и согласно Единствената конвенција за наркотични дроги на Обединетите нации од 1961 година со цел минимизирање на ризикот од пренасочување на употребата на канабис за медицински цели во нелегални цели.</w:t>
      </w:r>
    </w:p>
    <w:p w14:paraId="0E127C8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22</w:t>
      </w:r>
    </w:p>
    <w:p w14:paraId="0E127C84" w14:textId="77777777" w:rsidR="00DD600B" w:rsidRPr="002E7528" w:rsidRDefault="00DD600B" w:rsidP="00DD600B">
      <w:pPr>
        <w:pStyle w:val="Tekst"/>
      </w:pPr>
      <w:r w:rsidRPr="002E7528">
        <w:t>Агенцијата</w:t>
      </w:r>
      <w:r w:rsidRPr="002E7528">
        <w:rPr>
          <w:lang w:val="en-US"/>
        </w:rPr>
        <w:t xml:space="preserve"> </w:t>
      </w:r>
      <w:r w:rsidRPr="002E7528">
        <w:t>е надлежна за:</w:t>
      </w:r>
    </w:p>
    <w:p w14:paraId="0E127C85" w14:textId="77777777" w:rsidR="00DD600B" w:rsidRPr="002E7528" w:rsidRDefault="00DD600B" w:rsidP="00DD600B">
      <w:pPr>
        <w:pStyle w:val="Podelba"/>
        <w:numPr>
          <w:ilvl w:val="0"/>
          <w:numId w:val="26"/>
        </w:numPr>
        <w:shd w:val="clear" w:color="auto" w:fill="auto"/>
        <w:spacing w:before="18" w:after="0" w:line="220" w:lineRule="exact"/>
        <w:ind w:right="86"/>
        <w:contextualSpacing w:val="0"/>
      </w:pPr>
      <w:r w:rsidRPr="002E7528">
        <w:t>учество во регулирањето на одгледување на растенијата, прометот, увозот и извозот</w:t>
      </w:r>
      <w:r w:rsidRPr="002E7528">
        <w:rPr>
          <w:lang w:val="en-US"/>
        </w:rPr>
        <w:t xml:space="preserve"> </w:t>
      </w:r>
      <w:r w:rsidRPr="002E7528">
        <w:t>на</w:t>
      </w:r>
      <w:r w:rsidRPr="002E7528">
        <w:rPr>
          <w:lang w:val="en-US"/>
        </w:rPr>
        <w:t xml:space="preserve"> </w:t>
      </w:r>
      <w:r w:rsidRPr="002E7528">
        <w:t>семенски</w:t>
      </w:r>
      <w:r w:rsidRPr="002E7528">
        <w:rPr>
          <w:lang w:val="en-US"/>
        </w:rPr>
        <w:t xml:space="preserve"> </w:t>
      </w:r>
      <w:r w:rsidRPr="002E7528">
        <w:t>и</w:t>
      </w:r>
      <w:r w:rsidRPr="002E7528">
        <w:rPr>
          <w:lang w:val="en-US"/>
        </w:rPr>
        <w:t xml:space="preserve"> </w:t>
      </w:r>
      <w:r w:rsidRPr="002E7528">
        <w:t>саден</w:t>
      </w:r>
      <w:r w:rsidRPr="002E7528">
        <w:rPr>
          <w:lang w:val="en-US"/>
        </w:rPr>
        <w:t xml:space="preserve"> </w:t>
      </w:r>
      <w:r w:rsidRPr="002E7528">
        <w:t>материјал од</w:t>
      </w:r>
      <w:r w:rsidRPr="002E7528">
        <w:rPr>
          <w:lang w:val="en-US"/>
        </w:rPr>
        <w:t xml:space="preserve"> </w:t>
      </w:r>
      <w:r w:rsidRPr="002E7528">
        <w:t>канабис</w:t>
      </w:r>
      <w:r w:rsidRPr="002E7528">
        <w:rPr>
          <w:lang w:val="en-US"/>
        </w:rPr>
        <w:t xml:space="preserve"> </w:t>
      </w:r>
      <w:r w:rsidRPr="002E7528">
        <w:t>за</w:t>
      </w:r>
      <w:r w:rsidRPr="002E7528">
        <w:rPr>
          <w:lang w:val="en-US"/>
        </w:rPr>
        <w:t xml:space="preserve">  </w:t>
      </w:r>
      <w:r w:rsidRPr="002E7528">
        <w:t>медицински цели</w:t>
      </w:r>
      <w:r w:rsidRPr="002E7528">
        <w:rPr>
          <w:lang w:val="en-US"/>
        </w:rPr>
        <w:t xml:space="preserve"> </w:t>
      </w:r>
      <w:r w:rsidRPr="002E7528">
        <w:t>и хербална суровина канабис;</w:t>
      </w:r>
    </w:p>
    <w:p w14:paraId="0E127C86" w14:textId="77777777" w:rsidR="00DD600B" w:rsidRPr="002E7528" w:rsidRDefault="00DD600B" w:rsidP="00DD600B">
      <w:pPr>
        <w:pStyle w:val="Podelba"/>
        <w:numPr>
          <w:ilvl w:val="0"/>
          <w:numId w:val="26"/>
        </w:numPr>
        <w:shd w:val="clear" w:color="auto" w:fill="auto"/>
        <w:spacing w:before="18" w:after="0" w:line="220" w:lineRule="exact"/>
        <w:ind w:right="86"/>
        <w:contextualSpacing w:val="0"/>
      </w:pPr>
      <w:r w:rsidRPr="002E7528">
        <w:t>учество во регулирање на одгледувањето на канабис за медицински цели и производството на хербална суровина канабис, екстракти и производи од канабис за медицински и за научни цели;</w:t>
      </w:r>
    </w:p>
    <w:p w14:paraId="0E127C87" w14:textId="77777777" w:rsidR="00DD600B" w:rsidRPr="002E7528" w:rsidRDefault="00DD600B" w:rsidP="00DD600B">
      <w:pPr>
        <w:pStyle w:val="Podelba"/>
        <w:numPr>
          <w:ilvl w:val="0"/>
          <w:numId w:val="26"/>
        </w:numPr>
        <w:shd w:val="clear" w:color="auto" w:fill="auto"/>
        <w:spacing w:before="18" w:after="0" w:line="220" w:lineRule="exact"/>
        <w:ind w:right="86"/>
        <w:contextualSpacing w:val="0"/>
      </w:pPr>
      <w:r w:rsidRPr="002E7528">
        <w:t>следење</w:t>
      </w:r>
      <w:r w:rsidRPr="002E7528">
        <w:rPr>
          <w:lang w:val="en-US"/>
        </w:rPr>
        <w:t xml:space="preserve"> </w:t>
      </w:r>
      <w:r w:rsidRPr="002E7528">
        <w:t>на</w:t>
      </w:r>
      <w:r w:rsidRPr="002E7528">
        <w:rPr>
          <w:lang w:val="en-US"/>
        </w:rPr>
        <w:t xml:space="preserve"> </w:t>
      </w:r>
      <w:r w:rsidRPr="002E7528">
        <w:t>потрошувачката</w:t>
      </w:r>
      <w:r w:rsidRPr="002E7528">
        <w:rPr>
          <w:lang w:val="en-US"/>
        </w:rPr>
        <w:t xml:space="preserve"> </w:t>
      </w:r>
      <w:r w:rsidRPr="002E7528">
        <w:t>на</w:t>
      </w:r>
      <w:r w:rsidRPr="002E7528">
        <w:rPr>
          <w:lang w:val="en-US"/>
        </w:rPr>
        <w:t xml:space="preserve"> </w:t>
      </w:r>
      <w:r w:rsidRPr="002E7528">
        <w:t>канабис</w:t>
      </w:r>
      <w:r w:rsidRPr="002E7528">
        <w:rPr>
          <w:lang w:val="en-US"/>
        </w:rPr>
        <w:t xml:space="preserve"> </w:t>
      </w:r>
      <w:r w:rsidRPr="002E7528">
        <w:t>(суровина,</w:t>
      </w:r>
      <w:r w:rsidRPr="002E7528">
        <w:rPr>
          <w:lang w:val="en-US"/>
        </w:rPr>
        <w:t xml:space="preserve"> </w:t>
      </w:r>
      <w:r w:rsidRPr="002E7528">
        <w:t>екстракти</w:t>
      </w:r>
      <w:r w:rsidRPr="002E7528">
        <w:rPr>
          <w:lang w:val="en-US"/>
        </w:rPr>
        <w:t xml:space="preserve"> </w:t>
      </w:r>
      <w:r w:rsidRPr="002E7528">
        <w:t>и</w:t>
      </w:r>
      <w:r w:rsidRPr="002E7528">
        <w:rPr>
          <w:lang w:val="en-US"/>
        </w:rPr>
        <w:t xml:space="preserve"> </w:t>
      </w:r>
      <w:r w:rsidRPr="002E7528">
        <w:t>финални</w:t>
      </w:r>
      <w:r w:rsidRPr="002E7528">
        <w:rPr>
          <w:lang w:val="en-US"/>
        </w:rPr>
        <w:t xml:space="preserve"> </w:t>
      </w:r>
      <w:r w:rsidRPr="002E7528">
        <w:t xml:space="preserve"> производи) за медицински цели;</w:t>
      </w:r>
    </w:p>
    <w:p w14:paraId="0E127C88" w14:textId="77777777" w:rsidR="00DD600B" w:rsidRPr="002E7528" w:rsidRDefault="00DD600B" w:rsidP="00DD600B">
      <w:pPr>
        <w:pStyle w:val="Podelba"/>
        <w:numPr>
          <w:ilvl w:val="0"/>
          <w:numId w:val="26"/>
        </w:numPr>
        <w:shd w:val="clear" w:color="auto" w:fill="auto"/>
        <w:spacing w:before="18" w:after="0" w:line="220" w:lineRule="exact"/>
        <w:ind w:right="86"/>
        <w:contextualSpacing w:val="0"/>
      </w:pPr>
      <w:r w:rsidRPr="002E7528">
        <w:t>давање на стручна помош во обезбедување со канабис за медицински и за научни цели, на установите од областа на образованието и науката (универзитети, факултети, институти и други), лабораториите, правните лица кои вршат промет со лекови на големо и мало (аптеки и веледрогерии), здравствените установи и ветеринарните установи, за нивни соодветни потреби,</w:t>
      </w:r>
    </w:p>
    <w:p w14:paraId="0E127C89" w14:textId="77777777" w:rsidR="00DD600B" w:rsidRPr="002E7528" w:rsidRDefault="00DD600B" w:rsidP="00DD600B">
      <w:pPr>
        <w:pStyle w:val="Podelba"/>
        <w:numPr>
          <w:ilvl w:val="0"/>
          <w:numId w:val="26"/>
        </w:numPr>
        <w:shd w:val="clear" w:color="auto" w:fill="auto"/>
        <w:spacing w:before="18" w:after="0" w:line="220" w:lineRule="exact"/>
        <w:ind w:right="86"/>
        <w:contextualSpacing w:val="0"/>
      </w:pPr>
      <w:r w:rsidRPr="002E7528">
        <w:t>вршење инспекциски надзор над одгледувањето на канабисот за медицински цели и/или научни цели, производството на хербална суровина канабис, екстракти и производи од канабис во медицински и научни цели, во фазите на сеење/садење, берба на канабисот, сушење, складирање и чување, производство на хербална суровина, екстракти, препарати и финални производи, како и нивниот промет;</w:t>
      </w:r>
    </w:p>
    <w:p w14:paraId="0E127C8A" w14:textId="77777777" w:rsidR="00DD600B" w:rsidRPr="002E7528" w:rsidRDefault="00DD600B" w:rsidP="00DD600B">
      <w:pPr>
        <w:pStyle w:val="Podelba"/>
        <w:numPr>
          <w:ilvl w:val="0"/>
          <w:numId w:val="26"/>
        </w:numPr>
        <w:shd w:val="clear" w:color="auto" w:fill="auto"/>
        <w:spacing w:before="18" w:after="0" w:line="220" w:lineRule="exact"/>
        <w:ind w:right="86"/>
        <w:contextualSpacing w:val="0"/>
      </w:pPr>
      <w:r w:rsidRPr="002E7528">
        <w:t>претставување</w:t>
      </w:r>
      <w:r w:rsidRPr="002E7528">
        <w:rPr>
          <w:lang w:val="en-US"/>
        </w:rPr>
        <w:t xml:space="preserve"> </w:t>
      </w:r>
      <w:r w:rsidRPr="002E7528">
        <w:t>на</w:t>
      </w:r>
      <w:r w:rsidRPr="002E7528">
        <w:rPr>
          <w:lang w:val="en-US"/>
        </w:rPr>
        <w:t xml:space="preserve"> </w:t>
      </w:r>
      <w:r w:rsidRPr="002E7528">
        <w:t>Република</w:t>
      </w:r>
      <w:r w:rsidRPr="002E7528">
        <w:rPr>
          <w:lang w:val="en-US"/>
        </w:rPr>
        <w:t xml:space="preserve"> </w:t>
      </w:r>
      <w:r w:rsidRPr="002E7528">
        <w:t>Северна</w:t>
      </w:r>
      <w:r w:rsidRPr="002E7528">
        <w:rPr>
          <w:lang w:val="en-US"/>
        </w:rPr>
        <w:t xml:space="preserve"> </w:t>
      </w:r>
      <w:r w:rsidRPr="002E7528">
        <w:t>Македонија</w:t>
      </w:r>
      <w:r w:rsidRPr="002E7528">
        <w:rPr>
          <w:lang w:val="en-US"/>
        </w:rPr>
        <w:t xml:space="preserve"> </w:t>
      </w:r>
      <w:r w:rsidRPr="002E7528">
        <w:t>во</w:t>
      </w:r>
      <w:r w:rsidRPr="002E7528">
        <w:rPr>
          <w:lang w:val="en-US"/>
        </w:rPr>
        <w:t xml:space="preserve"> </w:t>
      </w:r>
      <w:r w:rsidRPr="002E7528">
        <w:t>меѓународните организации и доставување на известувања и податоци во согласност со меѓународните конвенции за контрола на опојни дроги, како и водење грижа за одржување на редовна комуникација со домашни и странски стручни тела и служби и</w:t>
      </w:r>
    </w:p>
    <w:p w14:paraId="0E127C8B" w14:textId="77777777" w:rsidR="00DD600B" w:rsidRPr="002E7528" w:rsidRDefault="00DD600B" w:rsidP="00DD600B">
      <w:pPr>
        <w:pStyle w:val="Podelba"/>
        <w:numPr>
          <w:ilvl w:val="0"/>
          <w:numId w:val="26"/>
        </w:numPr>
        <w:shd w:val="clear" w:color="auto" w:fill="auto"/>
        <w:spacing w:before="18" w:after="0" w:line="220" w:lineRule="exact"/>
        <w:ind w:right="86"/>
        <w:contextualSpacing w:val="0"/>
      </w:pPr>
      <w:r w:rsidRPr="002E7528">
        <w:t>врши други работи утврдени со закон.</w:t>
      </w:r>
    </w:p>
    <w:p w14:paraId="0E127C8C" w14:textId="77777777" w:rsidR="00DD600B" w:rsidRPr="002E7528" w:rsidRDefault="00DD600B" w:rsidP="00DD600B">
      <w:pPr>
        <w:pStyle w:val="Podelba"/>
        <w:numPr>
          <w:ilvl w:val="0"/>
          <w:numId w:val="0"/>
        </w:numPr>
        <w:shd w:val="clear" w:color="auto" w:fill="auto"/>
        <w:spacing w:before="18" w:after="0" w:line="220" w:lineRule="exact"/>
        <w:ind w:left="1548" w:right="86"/>
        <w:contextualSpacing w:val="0"/>
      </w:pPr>
    </w:p>
    <w:p w14:paraId="0E127C8D"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lastRenderedPageBreak/>
        <w:t>Член 23</w:t>
      </w:r>
    </w:p>
    <w:p w14:paraId="0E127C8E" w14:textId="77777777" w:rsidR="00DD600B" w:rsidRPr="002E7528" w:rsidRDefault="00DD600B" w:rsidP="00DD600B">
      <w:pPr>
        <w:pStyle w:val="Tekst"/>
      </w:pPr>
      <w:r w:rsidRPr="002E7528">
        <w:t>(1)</w:t>
      </w:r>
      <w:r w:rsidRPr="002E7528">
        <w:rPr>
          <w:lang w:val="en-US"/>
        </w:rPr>
        <w:t xml:space="preserve"> </w:t>
      </w:r>
      <w:r w:rsidRPr="002E7528">
        <w:t>За извршување на надлежностите од членот 22 од овој закон, Агенцијата ги врши следниве работи:</w:t>
      </w:r>
    </w:p>
    <w:p w14:paraId="0E127C8F" w14:textId="77777777" w:rsidR="00DD600B" w:rsidRPr="002E7528" w:rsidRDefault="00DD600B" w:rsidP="00DD600B">
      <w:pPr>
        <w:pStyle w:val="Podelba"/>
        <w:numPr>
          <w:ilvl w:val="0"/>
          <w:numId w:val="27"/>
        </w:numPr>
        <w:shd w:val="clear" w:color="auto" w:fill="auto"/>
        <w:spacing w:before="18" w:after="0" w:line="220" w:lineRule="exact"/>
        <w:ind w:right="86"/>
        <w:contextualSpacing w:val="0"/>
      </w:pPr>
      <w:r w:rsidRPr="002E7528">
        <w:t>прием,евиденцијаиобработканабарањатазаиздавањена одобренија за сеење, садење на канабис за медицински цели, прометот, увозот,извозот и транзитот на семенски и саден материјал од канабис за медицински и научни цели ихербална суровина канабис,</w:t>
      </w:r>
    </w:p>
    <w:p w14:paraId="0E127C90" w14:textId="77777777" w:rsidR="00DD600B" w:rsidRPr="002E7528" w:rsidRDefault="00DD600B" w:rsidP="00DD600B">
      <w:pPr>
        <w:pStyle w:val="Podelba"/>
        <w:numPr>
          <w:ilvl w:val="0"/>
          <w:numId w:val="27"/>
        </w:numPr>
        <w:shd w:val="clear" w:color="auto" w:fill="auto"/>
        <w:spacing w:before="18" w:after="0" w:line="220" w:lineRule="exact"/>
        <w:ind w:right="86"/>
        <w:contextualSpacing w:val="0"/>
      </w:pPr>
      <w:r w:rsidRPr="002E7528">
        <w:t>прием,</w:t>
      </w:r>
      <w:r w:rsidRPr="002E7528">
        <w:rPr>
          <w:lang w:val="en-US"/>
        </w:rPr>
        <w:t xml:space="preserve"> </w:t>
      </w:r>
      <w:r w:rsidRPr="002E7528">
        <w:t>евиденција</w:t>
      </w:r>
      <w:r w:rsidRPr="002E7528">
        <w:rPr>
          <w:lang w:val="en-US"/>
        </w:rPr>
        <w:t xml:space="preserve"> </w:t>
      </w:r>
      <w:r w:rsidRPr="002E7528">
        <w:t>и</w:t>
      </w:r>
      <w:r w:rsidRPr="002E7528">
        <w:rPr>
          <w:lang w:val="en-US"/>
        </w:rPr>
        <w:t xml:space="preserve"> </w:t>
      </w:r>
      <w:r w:rsidRPr="002E7528">
        <w:t>обработка</w:t>
      </w:r>
      <w:r w:rsidRPr="002E7528">
        <w:rPr>
          <w:lang w:val="en-US"/>
        </w:rPr>
        <w:t xml:space="preserve"> </w:t>
      </w:r>
      <w:r w:rsidRPr="002E7528">
        <w:t>на</w:t>
      </w:r>
      <w:r w:rsidRPr="002E7528">
        <w:rPr>
          <w:lang w:val="en-US"/>
        </w:rPr>
        <w:t xml:space="preserve"> </w:t>
      </w:r>
      <w:r w:rsidRPr="002E7528">
        <w:t>барањата</w:t>
      </w:r>
      <w:r w:rsidRPr="002E7528">
        <w:rPr>
          <w:lang w:val="en-US"/>
        </w:rPr>
        <w:t xml:space="preserve"> </w:t>
      </w:r>
      <w:r w:rsidRPr="002E7528">
        <w:t>за</w:t>
      </w:r>
      <w:r w:rsidRPr="002E7528">
        <w:rPr>
          <w:lang w:val="en-US"/>
        </w:rPr>
        <w:t xml:space="preserve"> </w:t>
      </w:r>
      <w:r w:rsidRPr="002E7528">
        <w:t>издавање</w:t>
      </w:r>
      <w:r w:rsidRPr="002E7528">
        <w:rPr>
          <w:lang w:val="en-US"/>
        </w:rPr>
        <w:t xml:space="preserve"> </w:t>
      </w:r>
      <w:r w:rsidRPr="002E7528">
        <w:t>на одобренија за увозот, извозот и транзитот на финални производи и препарати од канабис за медицински цели и научи цели,</w:t>
      </w:r>
    </w:p>
    <w:p w14:paraId="0E127C91" w14:textId="77777777" w:rsidR="00DD600B" w:rsidRPr="002E7528" w:rsidRDefault="00DD600B" w:rsidP="00DD600B">
      <w:pPr>
        <w:pStyle w:val="Podelba"/>
        <w:numPr>
          <w:ilvl w:val="0"/>
          <w:numId w:val="27"/>
        </w:numPr>
        <w:shd w:val="clear" w:color="auto" w:fill="auto"/>
        <w:spacing w:before="18" w:after="0" w:line="220" w:lineRule="exact"/>
        <w:ind w:right="86"/>
        <w:contextualSpacing w:val="0"/>
      </w:pPr>
      <w:r w:rsidRPr="002E7528">
        <w:t>прием,</w:t>
      </w:r>
      <w:r w:rsidRPr="002E7528">
        <w:rPr>
          <w:lang w:val="en-US"/>
        </w:rPr>
        <w:t xml:space="preserve"> </w:t>
      </w:r>
      <w:r w:rsidRPr="002E7528">
        <w:t>евиденција</w:t>
      </w:r>
      <w:r w:rsidRPr="002E7528">
        <w:rPr>
          <w:lang w:val="en-US"/>
        </w:rPr>
        <w:t xml:space="preserve"> </w:t>
      </w:r>
      <w:r w:rsidRPr="002E7528">
        <w:t>и</w:t>
      </w:r>
      <w:r w:rsidRPr="002E7528">
        <w:rPr>
          <w:lang w:val="en-US"/>
        </w:rPr>
        <w:t xml:space="preserve"> </w:t>
      </w:r>
      <w:r w:rsidRPr="002E7528">
        <w:t>обработка</w:t>
      </w:r>
      <w:r w:rsidRPr="002E7528">
        <w:rPr>
          <w:lang w:val="en-US"/>
        </w:rPr>
        <w:t xml:space="preserve"> </w:t>
      </w:r>
      <w:r w:rsidRPr="002E7528">
        <w:t>на</w:t>
      </w:r>
      <w:r w:rsidRPr="002E7528">
        <w:rPr>
          <w:lang w:val="en-US"/>
        </w:rPr>
        <w:t xml:space="preserve"> </w:t>
      </w:r>
      <w:r w:rsidRPr="002E7528">
        <w:t>барањата</w:t>
      </w:r>
      <w:r w:rsidRPr="002E7528">
        <w:rPr>
          <w:lang w:val="en-US"/>
        </w:rPr>
        <w:t xml:space="preserve"> </w:t>
      </w:r>
      <w:r w:rsidRPr="002E7528">
        <w:t>за</w:t>
      </w:r>
      <w:r w:rsidRPr="002E7528">
        <w:rPr>
          <w:lang w:val="en-US"/>
        </w:rPr>
        <w:t xml:space="preserve"> </w:t>
      </w:r>
      <w:r w:rsidRPr="002E7528">
        <w:t>издавање</w:t>
      </w:r>
      <w:r w:rsidRPr="002E7528">
        <w:rPr>
          <w:lang w:val="en-US"/>
        </w:rPr>
        <w:t xml:space="preserve"> </w:t>
      </w:r>
      <w:r w:rsidRPr="002E7528">
        <w:t>на одобренија за извоз на канабис за медицински цели кон странски засегнати страни, што поседуваат дозвола од нивните надлежни органи за цели на истражување,</w:t>
      </w:r>
    </w:p>
    <w:p w14:paraId="0E127C92" w14:textId="77777777" w:rsidR="00DD600B" w:rsidRPr="002E7528" w:rsidRDefault="00DD600B" w:rsidP="00DD600B">
      <w:pPr>
        <w:pStyle w:val="Podelba"/>
        <w:numPr>
          <w:ilvl w:val="0"/>
          <w:numId w:val="27"/>
        </w:numPr>
        <w:shd w:val="clear" w:color="auto" w:fill="auto"/>
        <w:spacing w:before="18" w:after="0" w:line="220" w:lineRule="exact"/>
        <w:ind w:right="86"/>
        <w:contextualSpacing w:val="0"/>
      </w:pPr>
      <w:r w:rsidRPr="002E7528">
        <w:t>прием,евиденција</w:t>
      </w:r>
      <w:r w:rsidRPr="002E7528">
        <w:rPr>
          <w:lang w:val="en-US"/>
        </w:rPr>
        <w:t xml:space="preserve"> </w:t>
      </w:r>
      <w:r w:rsidRPr="002E7528">
        <w:t>и</w:t>
      </w:r>
      <w:r w:rsidRPr="002E7528">
        <w:rPr>
          <w:lang w:val="en-US"/>
        </w:rPr>
        <w:t xml:space="preserve"> </w:t>
      </w:r>
      <w:r w:rsidRPr="002E7528">
        <w:t>обработка</w:t>
      </w:r>
      <w:r w:rsidRPr="002E7528">
        <w:rPr>
          <w:lang w:val="en-US"/>
        </w:rPr>
        <w:t xml:space="preserve"> </w:t>
      </w:r>
      <w:r w:rsidRPr="002E7528">
        <w:t>на</w:t>
      </w:r>
      <w:r w:rsidRPr="002E7528">
        <w:rPr>
          <w:lang w:val="en-US"/>
        </w:rPr>
        <w:t xml:space="preserve"> </w:t>
      </w:r>
      <w:r w:rsidRPr="002E7528">
        <w:t>барањата</w:t>
      </w:r>
      <w:r w:rsidRPr="002E7528">
        <w:rPr>
          <w:lang w:val="en-US"/>
        </w:rPr>
        <w:t xml:space="preserve"> </w:t>
      </w:r>
      <w:r w:rsidRPr="002E7528">
        <w:t>за</w:t>
      </w:r>
      <w:r w:rsidRPr="002E7528">
        <w:rPr>
          <w:lang w:val="en-US"/>
        </w:rPr>
        <w:t xml:space="preserve"> </w:t>
      </w:r>
      <w:r w:rsidRPr="002E7528">
        <w:t>издавање</w:t>
      </w:r>
      <w:r w:rsidRPr="002E7528">
        <w:rPr>
          <w:lang w:val="en-US"/>
        </w:rPr>
        <w:t xml:space="preserve"> </w:t>
      </w:r>
      <w:r w:rsidRPr="002E7528">
        <w:t>на одобрение за распределба на финални производи и препарати од канабис за медицински цели во Република Северна Македонија за медицинска употреба на правни лица кои вршат промет со лекови на мало, на специјалисти кои имаат право да препишуваат користење на канабис за медицински цели и на ветеринарни доктори,</w:t>
      </w:r>
    </w:p>
    <w:p w14:paraId="0E127C93" w14:textId="77777777" w:rsidR="00DD600B" w:rsidRPr="002E7528" w:rsidRDefault="00DD600B" w:rsidP="00DD600B">
      <w:pPr>
        <w:pStyle w:val="Podelba"/>
        <w:numPr>
          <w:ilvl w:val="0"/>
          <w:numId w:val="27"/>
        </w:numPr>
        <w:shd w:val="clear" w:color="auto" w:fill="auto"/>
        <w:spacing w:before="18" w:after="0" w:line="220" w:lineRule="exact"/>
        <w:ind w:right="86"/>
        <w:contextualSpacing w:val="0"/>
      </w:pPr>
      <w:r w:rsidRPr="002E7528">
        <w:t>спроведување мерки за следење на потрошувачката на канабис за медицински цели,</w:t>
      </w:r>
    </w:p>
    <w:p w14:paraId="0E127C94" w14:textId="77777777" w:rsidR="00DD600B" w:rsidRPr="002E7528" w:rsidRDefault="00DD600B" w:rsidP="00DD600B">
      <w:pPr>
        <w:pStyle w:val="Podelba"/>
        <w:numPr>
          <w:ilvl w:val="0"/>
          <w:numId w:val="27"/>
        </w:numPr>
        <w:shd w:val="clear" w:color="auto" w:fill="auto"/>
        <w:spacing w:before="18" w:after="0" w:line="220" w:lineRule="exact"/>
        <w:ind w:right="86"/>
        <w:contextualSpacing w:val="0"/>
      </w:pPr>
      <w:r w:rsidRPr="002E7528">
        <w:t>организирање, спроведување и координирање на административните и технички контроли и контролите на лице место со цел вршење на инспекциски надзор над одгледувањето на канабисот за медицински цели, производството на хербална суровина канабис, на екстракти финални производи и препарати од канабис за медицински и научни цели,</w:t>
      </w:r>
    </w:p>
    <w:p w14:paraId="0E127C95" w14:textId="77777777" w:rsidR="00DD600B" w:rsidRPr="002E7528" w:rsidRDefault="00DD600B" w:rsidP="00DD600B">
      <w:pPr>
        <w:pStyle w:val="Podelba"/>
        <w:numPr>
          <w:ilvl w:val="0"/>
          <w:numId w:val="27"/>
        </w:numPr>
        <w:shd w:val="clear" w:color="auto" w:fill="auto"/>
        <w:spacing w:before="18" w:after="0" w:line="220" w:lineRule="exact"/>
        <w:ind w:right="86"/>
        <w:contextualSpacing w:val="0"/>
      </w:pPr>
      <w:r w:rsidRPr="002E7528">
        <w:t>вршење</w:t>
      </w:r>
      <w:r w:rsidRPr="002E7528">
        <w:rPr>
          <w:lang w:val="en-US"/>
        </w:rPr>
        <w:t xml:space="preserve"> </w:t>
      </w:r>
      <w:r w:rsidRPr="002E7528">
        <w:t>увид</w:t>
      </w:r>
      <w:r w:rsidRPr="002E7528">
        <w:rPr>
          <w:lang w:val="en-US"/>
        </w:rPr>
        <w:t xml:space="preserve"> </w:t>
      </w:r>
      <w:r w:rsidRPr="002E7528">
        <w:t>во</w:t>
      </w:r>
      <w:r w:rsidRPr="002E7528">
        <w:rPr>
          <w:lang w:val="en-US"/>
        </w:rPr>
        <w:t xml:space="preserve"> </w:t>
      </w:r>
      <w:r w:rsidRPr="002E7528">
        <w:t>извршената</w:t>
      </w:r>
      <w:r w:rsidRPr="002E7528">
        <w:rPr>
          <w:lang w:val="en-US"/>
        </w:rPr>
        <w:t xml:space="preserve"> </w:t>
      </w:r>
      <w:r w:rsidRPr="002E7528">
        <w:t>берба</w:t>
      </w:r>
      <w:r w:rsidRPr="002E7528">
        <w:rPr>
          <w:lang w:val="en-US"/>
        </w:rPr>
        <w:t xml:space="preserve"> </w:t>
      </w:r>
      <w:r w:rsidRPr="002E7528">
        <w:t>на</w:t>
      </w:r>
      <w:r w:rsidRPr="002E7528">
        <w:rPr>
          <w:lang w:val="en-US"/>
        </w:rPr>
        <w:t xml:space="preserve"> </w:t>
      </w:r>
      <w:r w:rsidRPr="002E7528">
        <w:t>канабисот</w:t>
      </w:r>
      <w:r w:rsidRPr="002E7528">
        <w:rPr>
          <w:lang w:val="en-US"/>
        </w:rPr>
        <w:t xml:space="preserve"> </w:t>
      </w:r>
      <w:r w:rsidRPr="002E7528">
        <w:t>заради</w:t>
      </w:r>
      <w:r w:rsidRPr="002E7528">
        <w:rPr>
          <w:lang w:val="en-US"/>
        </w:rPr>
        <w:t xml:space="preserve"> </w:t>
      </w:r>
      <w:r w:rsidRPr="002E7528">
        <w:t>утврдување</w:t>
      </w:r>
      <w:r w:rsidRPr="002E7528">
        <w:rPr>
          <w:lang w:val="en-US"/>
        </w:rPr>
        <w:t xml:space="preserve"> </w:t>
      </w:r>
      <w:r w:rsidRPr="002E7528">
        <w:t>на собраните стебла,</w:t>
      </w:r>
    </w:p>
    <w:p w14:paraId="0E127C96" w14:textId="77777777" w:rsidR="00DD600B" w:rsidRPr="002E7528" w:rsidRDefault="00DD600B" w:rsidP="00DD600B">
      <w:pPr>
        <w:pStyle w:val="Podelba"/>
        <w:numPr>
          <w:ilvl w:val="0"/>
          <w:numId w:val="27"/>
        </w:numPr>
        <w:shd w:val="clear" w:color="auto" w:fill="auto"/>
        <w:spacing w:before="18" w:after="0" w:line="220" w:lineRule="exact"/>
        <w:ind w:right="86"/>
        <w:contextualSpacing w:val="0"/>
      </w:pPr>
      <w:r w:rsidRPr="002E7528">
        <w:t>вршење</w:t>
      </w:r>
      <w:r w:rsidRPr="002E7528">
        <w:rPr>
          <w:lang w:val="en-US"/>
        </w:rPr>
        <w:t xml:space="preserve"> </w:t>
      </w:r>
      <w:r w:rsidRPr="002E7528">
        <w:t>увид</w:t>
      </w:r>
      <w:r w:rsidRPr="002E7528">
        <w:rPr>
          <w:lang w:val="en-US"/>
        </w:rPr>
        <w:t xml:space="preserve"> </w:t>
      </w:r>
      <w:r w:rsidRPr="002E7528">
        <w:t>во</w:t>
      </w:r>
      <w:r w:rsidRPr="002E7528">
        <w:rPr>
          <w:lang w:val="en-US"/>
        </w:rPr>
        <w:t xml:space="preserve"> </w:t>
      </w:r>
      <w:r w:rsidRPr="002E7528">
        <w:t>документацијата</w:t>
      </w:r>
      <w:r w:rsidRPr="002E7528">
        <w:rPr>
          <w:lang w:val="en-US"/>
        </w:rPr>
        <w:t xml:space="preserve"> </w:t>
      </w:r>
      <w:r w:rsidRPr="002E7528">
        <w:t>и</w:t>
      </w:r>
      <w:r w:rsidRPr="002E7528">
        <w:rPr>
          <w:lang w:val="en-US"/>
        </w:rPr>
        <w:t xml:space="preserve"> </w:t>
      </w:r>
      <w:r w:rsidRPr="002E7528">
        <w:t>евиденција</w:t>
      </w:r>
      <w:r w:rsidRPr="002E7528">
        <w:rPr>
          <w:lang w:val="en-US"/>
        </w:rPr>
        <w:t xml:space="preserve"> </w:t>
      </w:r>
      <w:r w:rsidRPr="002E7528">
        <w:t>на</w:t>
      </w:r>
      <w:r w:rsidRPr="002E7528">
        <w:rPr>
          <w:lang w:val="en-US"/>
        </w:rPr>
        <w:t xml:space="preserve"> </w:t>
      </w:r>
      <w:r w:rsidRPr="002E7528">
        <w:t>целокупниот</w:t>
      </w:r>
      <w:r w:rsidRPr="002E7528">
        <w:rPr>
          <w:lang w:val="en-US"/>
        </w:rPr>
        <w:t xml:space="preserve"> </w:t>
      </w:r>
      <w:r w:rsidRPr="002E7528">
        <w:t>процес</w:t>
      </w:r>
      <w:r w:rsidRPr="002E7528">
        <w:rPr>
          <w:lang w:val="en-US"/>
        </w:rPr>
        <w:t xml:space="preserve"> </w:t>
      </w:r>
      <w:r w:rsidRPr="002E7528">
        <w:t>на одгледување на канабисот,</w:t>
      </w:r>
    </w:p>
    <w:p w14:paraId="0E127C97" w14:textId="77777777" w:rsidR="00DD600B" w:rsidRPr="002E7528" w:rsidRDefault="00DD600B" w:rsidP="00DD600B">
      <w:pPr>
        <w:pStyle w:val="Podelba"/>
        <w:numPr>
          <w:ilvl w:val="0"/>
          <w:numId w:val="27"/>
        </w:numPr>
        <w:shd w:val="clear" w:color="auto" w:fill="auto"/>
        <w:spacing w:before="18" w:after="0" w:line="220" w:lineRule="exact"/>
        <w:ind w:right="86"/>
        <w:contextualSpacing w:val="0"/>
      </w:pPr>
      <w:r w:rsidRPr="002E7528">
        <w:t>водење бази на податоци и регистар на правни лица одгледувачи на канабис за медицински цели и на правни лица што екстрахираат канабис за медицински цели и/или произведуваат финални производи и препарати;</w:t>
      </w:r>
    </w:p>
    <w:p w14:paraId="0E127C98" w14:textId="77777777" w:rsidR="00DD600B" w:rsidRPr="002E7528" w:rsidRDefault="00DD600B" w:rsidP="00DD600B">
      <w:pPr>
        <w:pStyle w:val="Podelba"/>
        <w:numPr>
          <w:ilvl w:val="0"/>
          <w:numId w:val="27"/>
        </w:numPr>
        <w:shd w:val="clear" w:color="auto" w:fill="auto"/>
        <w:spacing w:before="18" w:after="0" w:line="220" w:lineRule="exact"/>
        <w:ind w:right="86"/>
        <w:contextualSpacing w:val="0"/>
      </w:pPr>
      <w:r w:rsidRPr="002E7528">
        <w:t>претставување</w:t>
      </w:r>
      <w:r w:rsidRPr="002E7528">
        <w:rPr>
          <w:lang w:val="en-US"/>
        </w:rPr>
        <w:t xml:space="preserve"> </w:t>
      </w:r>
      <w:r w:rsidRPr="002E7528">
        <w:t>на</w:t>
      </w:r>
      <w:r w:rsidRPr="002E7528">
        <w:rPr>
          <w:lang w:val="en-US"/>
        </w:rPr>
        <w:t xml:space="preserve"> </w:t>
      </w:r>
      <w:r w:rsidRPr="002E7528">
        <w:t>Република</w:t>
      </w:r>
      <w:r w:rsidRPr="002E7528">
        <w:rPr>
          <w:lang w:val="en-US"/>
        </w:rPr>
        <w:t xml:space="preserve"> </w:t>
      </w:r>
      <w:r w:rsidRPr="002E7528">
        <w:t>Северна</w:t>
      </w:r>
      <w:r w:rsidRPr="002E7528">
        <w:rPr>
          <w:lang w:val="en-US"/>
        </w:rPr>
        <w:t xml:space="preserve"> </w:t>
      </w:r>
      <w:r w:rsidRPr="002E7528">
        <w:t>Македонија</w:t>
      </w:r>
      <w:r w:rsidRPr="002E7528">
        <w:rPr>
          <w:lang w:val="en-US"/>
        </w:rPr>
        <w:t xml:space="preserve"> </w:t>
      </w:r>
      <w:r w:rsidRPr="002E7528">
        <w:t>во</w:t>
      </w:r>
      <w:r w:rsidRPr="002E7528">
        <w:rPr>
          <w:lang w:val="en-US"/>
        </w:rPr>
        <w:t xml:space="preserve"> </w:t>
      </w:r>
      <w:r w:rsidRPr="002E7528">
        <w:t>меѓународните организации и доставување на известувања и податоци во согласност со меѓународните конвенции за контрола на опојни дроги, како и одржување на редовна комуникација со домашни и странски стручни тела и служби,</w:t>
      </w:r>
    </w:p>
    <w:p w14:paraId="0E127C99" w14:textId="77777777" w:rsidR="00DD600B" w:rsidRPr="002E7528" w:rsidRDefault="00DD600B" w:rsidP="00DD600B">
      <w:pPr>
        <w:pStyle w:val="Podelba"/>
        <w:numPr>
          <w:ilvl w:val="0"/>
          <w:numId w:val="27"/>
        </w:numPr>
        <w:shd w:val="clear" w:color="auto" w:fill="auto"/>
        <w:spacing w:before="18" w:after="0" w:line="220" w:lineRule="exact"/>
        <w:ind w:right="86"/>
        <w:contextualSpacing w:val="0"/>
      </w:pPr>
      <w:r w:rsidRPr="002E7528">
        <w:t>прибирање и обработка на податоци,</w:t>
      </w:r>
    </w:p>
    <w:p w14:paraId="0E127C9A" w14:textId="77777777" w:rsidR="00DD600B" w:rsidRPr="002E7528" w:rsidRDefault="00DD600B" w:rsidP="00DD600B">
      <w:pPr>
        <w:pStyle w:val="Podelba"/>
        <w:numPr>
          <w:ilvl w:val="0"/>
          <w:numId w:val="27"/>
        </w:numPr>
        <w:shd w:val="clear" w:color="auto" w:fill="auto"/>
        <w:spacing w:before="18" w:after="0" w:line="220" w:lineRule="exact"/>
        <w:ind w:right="86"/>
        <w:contextualSpacing w:val="0"/>
      </w:pPr>
      <w:r w:rsidRPr="002E7528">
        <w:t>подготовка на извештаи и анализи,</w:t>
      </w:r>
    </w:p>
    <w:p w14:paraId="0E127C9B" w14:textId="77777777" w:rsidR="00DD600B" w:rsidRPr="002E7528" w:rsidRDefault="00DD600B" w:rsidP="00DD600B">
      <w:pPr>
        <w:pStyle w:val="Podelba"/>
        <w:numPr>
          <w:ilvl w:val="0"/>
          <w:numId w:val="27"/>
        </w:numPr>
        <w:shd w:val="clear" w:color="auto" w:fill="auto"/>
        <w:spacing w:before="18" w:after="0" w:line="220" w:lineRule="exact"/>
        <w:ind w:right="86"/>
        <w:contextualSpacing w:val="0"/>
      </w:pPr>
      <w:r w:rsidRPr="002E7528">
        <w:t>како и изработка и издавање на стручни публикации поврзани со надлежностите на</w:t>
      </w:r>
      <w:r w:rsidRPr="002E7528">
        <w:rPr>
          <w:lang w:val="en-US"/>
        </w:rPr>
        <w:t xml:space="preserve"> </w:t>
      </w:r>
      <w:r w:rsidRPr="002E7528">
        <w:t>Агенцијата, и</w:t>
      </w:r>
    </w:p>
    <w:p w14:paraId="0E127C9C" w14:textId="77777777" w:rsidR="00DD600B" w:rsidRPr="002E7528" w:rsidRDefault="00DD600B" w:rsidP="00DD600B">
      <w:pPr>
        <w:pStyle w:val="Podelba"/>
        <w:numPr>
          <w:ilvl w:val="0"/>
          <w:numId w:val="27"/>
        </w:numPr>
        <w:shd w:val="clear" w:color="auto" w:fill="auto"/>
        <w:spacing w:before="18"/>
        <w:ind w:right="86"/>
        <w:contextualSpacing w:val="0"/>
      </w:pPr>
      <w:r w:rsidRPr="002E7528">
        <w:t>други работи во врска со одгледувањето и производството на препарати од канабис за медицински цели во согласност со овој закон.</w:t>
      </w:r>
    </w:p>
    <w:p w14:paraId="0E127C9D" w14:textId="77777777" w:rsidR="00DD600B" w:rsidRPr="002E7528" w:rsidRDefault="00DD600B" w:rsidP="00DD600B">
      <w:pPr>
        <w:pStyle w:val="Tekst"/>
      </w:pPr>
      <w:r w:rsidRPr="002E7528">
        <w:t>(2) Начинот на прием, евиденција и обработка на барањата за издавање на одобренија за увоз, извоз и транзит на препарати од канабис за медицински цели, односно на одобренијата за извоз на канабис за медицински цели кон странски засегнати страни, како и на одобренија за распределба на препарати од канабис за медицински цели на територијата на Република Северна Македонија, како и формата и содржината на овие барања и одобренија, ги пропишува министерот за здравство на предлог на директорот на Агенцијата.</w:t>
      </w:r>
    </w:p>
    <w:p w14:paraId="0E127C9E" w14:textId="77777777" w:rsidR="00DD600B" w:rsidRPr="002E7528" w:rsidRDefault="00DD600B" w:rsidP="00DD600B">
      <w:pPr>
        <w:pStyle w:val="Tekst"/>
        <w:rPr>
          <w:lang w:val="en-US"/>
        </w:rPr>
      </w:pPr>
      <w:r w:rsidRPr="002E7528">
        <w:t>(3) Формата, содржината и начинот на водење на регистарот од став (1) алинеја 9 на овој член, ги пропишува министерот за здравство на предлог на директорот на Агенцијатаи на директорот</w:t>
      </w:r>
      <w:r w:rsidRPr="002E7528">
        <w:rPr>
          <w:lang w:val="en-US"/>
        </w:rPr>
        <w:t xml:space="preserve"> </w:t>
      </w:r>
      <w:r w:rsidRPr="002E7528">
        <w:t>на</w:t>
      </w:r>
      <w:r w:rsidRPr="002E7528">
        <w:rPr>
          <w:lang w:val="en-US"/>
        </w:rPr>
        <w:t xml:space="preserve"> </w:t>
      </w:r>
      <w:r w:rsidRPr="002E7528">
        <w:t>Агенцијата за лекови и медицински средства.</w:t>
      </w:r>
    </w:p>
    <w:p w14:paraId="0E127C9F" w14:textId="77777777" w:rsidR="00DD600B" w:rsidRPr="002E7528" w:rsidRDefault="00DD600B" w:rsidP="00DD600B">
      <w:pPr>
        <w:pStyle w:val="Tekst"/>
      </w:pPr>
      <w:r w:rsidRPr="002E7528">
        <w:t>(</w:t>
      </w:r>
      <w:r w:rsidRPr="002E7528">
        <w:rPr>
          <w:lang w:val="en-US"/>
        </w:rPr>
        <w:t>4</w:t>
      </w:r>
      <w:r w:rsidRPr="002E7528">
        <w:t>) Агенцијата за работите од став(1)наовој член</w:t>
      </w:r>
      <w:r w:rsidRPr="002E7528">
        <w:rPr>
          <w:lang w:val="en-US"/>
        </w:rPr>
        <w:t xml:space="preserve"> </w:t>
      </w:r>
      <w:r w:rsidRPr="002E7528">
        <w:t>доставува</w:t>
      </w:r>
      <w:r w:rsidRPr="002E7528">
        <w:rPr>
          <w:lang w:val="en-US"/>
        </w:rPr>
        <w:t xml:space="preserve"> </w:t>
      </w:r>
      <w:r w:rsidRPr="002E7528">
        <w:t>годишен</w:t>
      </w:r>
      <w:r w:rsidRPr="002E7528">
        <w:rPr>
          <w:lang w:val="en-US"/>
        </w:rPr>
        <w:t xml:space="preserve"> </w:t>
      </w:r>
      <w:r w:rsidRPr="002E7528">
        <w:t>извештај</w:t>
      </w:r>
      <w:r w:rsidRPr="002E7528">
        <w:rPr>
          <w:lang w:val="en-US"/>
        </w:rPr>
        <w:t xml:space="preserve"> </w:t>
      </w:r>
      <w:r w:rsidRPr="002E7528">
        <w:t>до</w:t>
      </w:r>
      <w:r w:rsidRPr="002E7528">
        <w:rPr>
          <w:lang w:val="en-US"/>
        </w:rPr>
        <w:t xml:space="preserve"> </w:t>
      </w:r>
      <w:r w:rsidRPr="002E7528">
        <w:t>Министерството</w:t>
      </w:r>
      <w:r w:rsidRPr="002E7528">
        <w:rPr>
          <w:lang w:val="en-US"/>
        </w:rPr>
        <w:t xml:space="preserve"> </w:t>
      </w:r>
      <w:r w:rsidRPr="002E7528">
        <w:t>за</w:t>
      </w:r>
      <w:r w:rsidRPr="002E7528">
        <w:rPr>
          <w:lang w:val="en-US"/>
        </w:rPr>
        <w:t xml:space="preserve"> </w:t>
      </w:r>
      <w:r w:rsidRPr="002E7528">
        <w:t>здравство</w:t>
      </w:r>
      <w:r w:rsidRPr="002E7528">
        <w:rPr>
          <w:lang w:val="en-US"/>
        </w:rPr>
        <w:t xml:space="preserve"> </w:t>
      </w:r>
      <w:r w:rsidRPr="002E7528">
        <w:t>и</w:t>
      </w:r>
      <w:r w:rsidRPr="002E7528">
        <w:rPr>
          <w:lang w:val="en-US"/>
        </w:rPr>
        <w:t xml:space="preserve"> </w:t>
      </w:r>
      <w:r w:rsidRPr="002E7528">
        <w:t>Меѓуресорската комисија, најдоцна до 31 јануари во тековната година за претходната година.</w:t>
      </w:r>
    </w:p>
    <w:p w14:paraId="0E127CA0"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lastRenderedPageBreak/>
        <w:t>Член 24</w:t>
      </w:r>
    </w:p>
    <w:p w14:paraId="0E127CA1" w14:textId="77777777" w:rsidR="00DD600B" w:rsidRPr="002E7528" w:rsidRDefault="00DD600B" w:rsidP="00DD600B">
      <w:pPr>
        <w:pStyle w:val="Tekst"/>
      </w:pPr>
      <w:r w:rsidRPr="002E7528">
        <w:t>(1) Со Агенцијата раководи директор кој го именува и разрешува Владата на РепубликаСеверна Македонија.</w:t>
      </w:r>
    </w:p>
    <w:p w14:paraId="0E127CA2" w14:textId="77777777" w:rsidR="00DD600B" w:rsidRPr="002E7528" w:rsidRDefault="00DD600B" w:rsidP="00DD600B">
      <w:pPr>
        <w:pStyle w:val="Tekst"/>
      </w:pPr>
      <w:r w:rsidRPr="002E7528">
        <w:t>(2) Мандатот на директорот трае четири години со можност за повторен избор во уште еден последователен мандат по завршување на првиот мандат.</w:t>
      </w:r>
    </w:p>
    <w:p w14:paraId="0E127CA3" w14:textId="77777777" w:rsidR="00DD600B" w:rsidRPr="002E7528" w:rsidRDefault="00DD600B" w:rsidP="00DD600B">
      <w:pPr>
        <w:pStyle w:val="Tekst"/>
      </w:pPr>
      <w:r w:rsidRPr="002E7528">
        <w:t>(3) За именување на директор се објавува јавен оглас, во најмалку три дневни весници кои се објавуваат на целата територија на Република Северна Македонија од кои еден од весниците што се издаваат на јазикот што го зборуваат најмалку 20% од граѓаните кои зборуваат службен јазик различен од македонскиот јазик.</w:t>
      </w:r>
    </w:p>
    <w:p w14:paraId="0E127CA4" w14:textId="77777777" w:rsidR="00DD600B" w:rsidRPr="002E7528" w:rsidRDefault="00DD600B" w:rsidP="00DD600B">
      <w:pPr>
        <w:ind w:right="-1"/>
        <w:jc w:val="center"/>
        <w:rPr>
          <w:rFonts w:ascii="Arial" w:eastAsia="Arial" w:hAnsi="Arial" w:cs="Arial"/>
          <w:noProof/>
          <w:lang w:val="mk-MK"/>
        </w:rPr>
      </w:pPr>
      <w:r w:rsidRPr="002E7528">
        <w:rPr>
          <w:rFonts w:ascii="Arial" w:eastAsia="Arial" w:hAnsi="Arial" w:cs="Arial"/>
          <w:noProof/>
          <w:lang w:val="mk-MK"/>
        </w:rPr>
        <w:t>Член 25</w:t>
      </w:r>
    </w:p>
    <w:p w14:paraId="0E127CA5" w14:textId="77777777" w:rsidR="00DD600B" w:rsidRPr="002E7528" w:rsidRDefault="00DD600B" w:rsidP="00DD600B">
      <w:pPr>
        <w:pStyle w:val="Tekst"/>
      </w:pPr>
      <w:r w:rsidRPr="002E7528">
        <w:t>За директор на Агенцијата може да биде именувано лице кое ги исполнува следниве  услови:</w:t>
      </w:r>
    </w:p>
    <w:p w14:paraId="0E127CA6" w14:textId="77777777" w:rsidR="00DD600B" w:rsidRPr="002E7528" w:rsidRDefault="00DD600B" w:rsidP="00DD600B">
      <w:pPr>
        <w:pStyle w:val="Tekst"/>
      </w:pPr>
      <w:r w:rsidRPr="002E7528">
        <w:t>1.</w:t>
      </w:r>
      <w:r w:rsidRPr="002E7528">
        <w:rPr>
          <w:lang w:val="en-US"/>
        </w:rPr>
        <w:t xml:space="preserve"> </w:t>
      </w:r>
      <w:r w:rsidRPr="002E7528">
        <w:rPr>
          <w:spacing w:val="-1"/>
        </w:rPr>
        <w:t>д</w:t>
      </w:r>
      <w:r w:rsidRPr="002E7528">
        <w:t>а</w:t>
      </w:r>
      <w:r w:rsidRPr="002E7528">
        <w:rPr>
          <w:lang w:val="en-US"/>
        </w:rPr>
        <w:t xml:space="preserve"> </w:t>
      </w:r>
      <w:r w:rsidRPr="002E7528">
        <w:t>е</w:t>
      </w:r>
      <w:r w:rsidRPr="002E7528">
        <w:rPr>
          <w:spacing w:val="1"/>
        </w:rPr>
        <w:t xml:space="preserve"> д</w:t>
      </w:r>
      <w:r w:rsidRPr="002E7528">
        <w:t>р</w:t>
      </w:r>
      <w:r w:rsidRPr="002E7528">
        <w:rPr>
          <w:spacing w:val="1"/>
        </w:rPr>
        <w:t>ж</w:t>
      </w:r>
      <w:r w:rsidRPr="002E7528">
        <w:t>ав</w:t>
      </w:r>
      <w:r w:rsidRPr="002E7528">
        <w:rPr>
          <w:spacing w:val="1"/>
        </w:rPr>
        <w:t>ј</w:t>
      </w:r>
      <w:r w:rsidRPr="002E7528">
        <w:t>ан</w:t>
      </w:r>
      <w:r w:rsidRPr="002E7528">
        <w:rPr>
          <w:spacing w:val="-1"/>
        </w:rPr>
        <w:t>и</w:t>
      </w:r>
      <w:r w:rsidRPr="002E7528">
        <w:t>н</w:t>
      </w:r>
      <w:r w:rsidRPr="002E7528">
        <w:rPr>
          <w:lang w:val="en-US"/>
        </w:rPr>
        <w:t xml:space="preserve"> </w:t>
      </w:r>
      <w:r w:rsidRPr="002E7528">
        <w:t xml:space="preserve">на </w:t>
      </w:r>
      <w:r w:rsidRPr="002E7528">
        <w:rPr>
          <w:spacing w:val="-1"/>
        </w:rPr>
        <w:t>Р</w:t>
      </w:r>
      <w:r w:rsidRPr="002E7528">
        <w:t>е</w:t>
      </w:r>
      <w:r w:rsidRPr="002E7528">
        <w:rPr>
          <w:spacing w:val="4"/>
        </w:rPr>
        <w:t>п</w:t>
      </w:r>
      <w:r w:rsidRPr="002E7528">
        <w:rPr>
          <w:spacing w:val="-4"/>
        </w:rPr>
        <w:t>у</w:t>
      </w:r>
      <w:r w:rsidRPr="002E7528">
        <w:rPr>
          <w:spacing w:val="3"/>
        </w:rPr>
        <w:t>б</w:t>
      </w:r>
      <w:r w:rsidRPr="002E7528">
        <w:rPr>
          <w:spacing w:val="-1"/>
        </w:rPr>
        <w:t>л</w:t>
      </w:r>
      <w:r w:rsidRPr="002E7528">
        <w:rPr>
          <w:spacing w:val="1"/>
        </w:rPr>
        <w:t>и</w:t>
      </w:r>
      <w:r w:rsidRPr="002E7528">
        <w:rPr>
          <w:spacing w:val="-1"/>
        </w:rPr>
        <w:t>к</w:t>
      </w:r>
      <w:r w:rsidRPr="002E7528">
        <w:t>а</w:t>
      </w:r>
      <w:r w:rsidRPr="002E7528">
        <w:rPr>
          <w:lang w:val="en-US"/>
        </w:rPr>
        <w:t xml:space="preserve"> </w:t>
      </w:r>
      <w:r w:rsidRPr="002E7528">
        <w:rPr>
          <w:spacing w:val="2"/>
        </w:rPr>
        <w:t>С</w:t>
      </w:r>
      <w:r w:rsidRPr="002E7528">
        <w:t>ев</w:t>
      </w:r>
      <w:r w:rsidRPr="002E7528">
        <w:rPr>
          <w:spacing w:val="1"/>
        </w:rPr>
        <w:t>е</w:t>
      </w:r>
      <w:r w:rsidRPr="002E7528">
        <w:t>рна</w:t>
      </w:r>
      <w:r w:rsidRPr="002E7528">
        <w:rPr>
          <w:lang w:val="en-US"/>
        </w:rPr>
        <w:t xml:space="preserve"> </w:t>
      </w:r>
      <w:r w:rsidRPr="002E7528">
        <w:t>М</w:t>
      </w:r>
      <w:r w:rsidRPr="002E7528">
        <w:rPr>
          <w:spacing w:val="-1"/>
        </w:rPr>
        <w:t>а</w:t>
      </w:r>
      <w:r w:rsidRPr="002E7528">
        <w:rPr>
          <w:spacing w:val="1"/>
        </w:rPr>
        <w:t>к</w:t>
      </w:r>
      <w:r w:rsidRPr="002E7528">
        <w:t>е</w:t>
      </w:r>
      <w:r w:rsidRPr="002E7528">
        <w:rPr>
          <w:spacing w:val="1"/>
        </w:rPr>
        <w:t>д</w:t>
      </w:r>
      <w:r w:rsidRPr="002E7528">
        <w:t>он</w:t>
      </w:r>
      <w:r w:rsidRPr="002E7528">
        <w:rPr>
          <w:spacing w:val="-1"/>
        </w:rPr>
        <w:t>и</w:t>
      </w:r>
      <w:r w:rsidRPr="002E7528">
        <w:rPr>
          <w:spacing w:val="1"/>
        </w:rPr>
        <w:t>ј</w:t>
      </w:r>
      <w:r w:rsidRPr="002E7528">
        <w:rPr>
          <w:spacing w:val="2"/>
        </w:rPr>
        <w:t>а</w:t>
      </w:r>
      <w:r w:rsidRPr="002E7528">
        <w:t>;</w:t>
      </w:r>
    </w:p>
    <w:p w14:paraId="0E127CA7" w14:textId="77777777" w:rsidR="00DD600B" w:rsidRPr="002E7528" w:rsidRDefault="00DD600B" w:rsidP="00DD600B">
      <w:pPr>
        <w:pStyle w:val="Tekst"/>
      </w:pPr>
      <w:r w:rsidRPr="002E7528">
        <w:t>2. во</w:t>
      </w:r>
      <w:r w:rsidRPr="002E7528">
        <w:rPr>
          <w:lang w:val="en-US"/>
        </w:rPr>
        <w:t xml:space="preserve"> </w:t>
      </w:r>
      <w:r w:rsidRPr="002E7528">
        <w:t>м</w:t>
      </w:r>
      <w:r w:rsidRPr="002E7528">
        <w:rPr>
          <w:spacing w:val="2"/>
        </w:rPr>
        <w:t>о</w:t>
      </w:r>
      <w:r w:rsidRPr="002E7528">
        <w:t>м</w:t>
      </w:r>
      <w:r w:rsidRPr="002E7528">
        <w:rPr>
          <w:spacing w:val="-1"/>
        </w:rPr>
        <w:t>е</w:t>
      </w:r>
      <w:r w:rsidRPr="002E7528">
        <w:t>н</w:t>
      </w:r>
      <w:r w:rsidRPr="002E7528">
        <w:rPr>
          <w:spacing w:val="3"/>
        </w:rPr>
        <w:t>т</w:t>
      </w:r>
      <w:r w:rsidRPr="002E7528">
        <w:t>от</w:t>
      </w:r>
      <w:r w:rsidRPr="002E7528">
        <w:rPr>
          <w:lang w:val="en-US"/>
        </w:rPr>
        <w:t xml:space="preserve"> </w:t>
      </w:r>
      <w:r w:rsidRPr="002E7528">
        <w:t>на</w:t>
      </w:r>
      <w:r w:rsidRPr="002E7528">
        <w:rPr>
          <w:lang w:val="en-US"/>
        </w:rPr>
        <w:t xml:space="preserve"> </w:t>
      </w:r>
      <w:r w:rsidRPr="002E7528">
        <w:rPr>
          <w:spacing w:val="-1"/>
        </w:rPr>
        <w:t>и</w:t>
      </w:r>
      <w:r w:rsidRPr="002E7528">
        <w:rPr>
          <w:spacing w:val="2"/>
        </w:rPr>
        <w:t>м</w:t>
      </w:r>
      <w:r w:rsidRPr="002E7528">
        <w:t>е</w:t>
      </w:r>
      <w:r w:rsidRPr="002E7528">
        <w:rPr>
          <w:spacing w:val="2"/>
        </w:rPr>
        <w:t>н</w:t>
      </w:r>
      <w:r w:rsidRPr="002E7528">
        <w:rPr>
          <w:spacing w:val="-4"/>
        </w:rPr>
        <w:t>у</w:t>
      </w:r>
      <w:r w:rsidRPr="002E7528">
        <w:rPr>
          <w:spacing w:val="2"/>
        </w:rPr>
        <w:t>ва</w:t>
      </w:r>
      <w:r w:rsidRPr="002E7528">
        <w:rPr>
          <w:spacing w:val="1"/>
        </w:rPr>
        <w:t>њ</w:t>
      </w:r>
      <w:r w:rsidRPr="002E7528">
        <w:t>ето</w:t>
      </w:r>
      <w:r w:rsidRPr="002E7528">
        <w:rPr>
          <w:lang w:val="en-US"/>
        </w:rPr>
        <w:t xml:space="preserve"> </w:t>
      </w:r>
      <w:r w:rsidRPr="002E7528">
        <w:rPr>
          <w:spacing w:val="1"/>
        </w:rPr>
        <w:t>с</w:t>
      </w:r>
      <w:r w:rsidRPr="002E7528">
        <w:t>о</w:t>
      </w:r>
      <w:r w:rsidRPr="002E7528">
        <w:rPr>
          <w:lang w:val="en-US"/>
        </w:rPr>
        <w:t xml:space="preserve"> </w:t>
      </w:r>
      <w:r w:rsidRPr="002E7528">
        <w:rPr>
          <w:spacing w:val="2"/>
        </w:rPr>
        <w:t>п</w:t>
      </w:r>
      <w:r w:rsidRPr="002E7528">
        <w:t>р</w:t>
      </w:r>
      <w:r w:rsidRPr="002E7528">
        <w:rPr>
          <w:spacing w:val="-1"/>
        </w:rPr>
        <w:t>а</w:t>
      </w:r>
      <w:r w:rsidRPr="002E7528">
        <w:rPr>
          <w:spacing w:val="2"/>
        </w:rPr>
        <w:t>в</w:t>
      </w:r>
      <w:r w:rsidRPr="002E7528">
        <w:t>о</w:t>
      </w:r>
      <w:r w:rsidRPr="002E7528">
        <w:rPr>
          <w:spacing w:val="1"/>
        </w:rPr>
        <w:t>с</w:t>
      </w:r>
      <w:r w:rsidRPr="002E7528">
        <w:rPr>
          <w:spacing w:val="-1"/>
        </w:rPr>
        <w:t>ил</w:t>
      </w:r>
      <w:r w:rsidRPr="002E7528">
        <w:rPr>
          <w:spacing w:val="3"/>
        </w:rPr>
        <w:t>н</w:t>
      </w:r>
      <w:r w:rsidRPr="002E7528">
        <w:t>а</w:t>
      </w:r>
      <w:r w:rsidRPr="002E7528">
        <w:rPr>
          <w:lang w:val="en-US"/>
        </w:rPr>
        <w:t xml:space="preserve"> </w:t>
      </w:r>
      <w:r w:rsidRPr="002E7528">
        <w:rPr>
          <w:spacing w:val="3"/>
        </w:rPr>
        <w:t>с</w:t>
      </w:r>
      <w:r w:rsidRPr="002E7528">
        <w:rPr>
          <w:spacing w:val="-4"/>
        </w:rPr>
        <w:t>у</w:t>
      </w:r>
      <w:r w:rsidRPr="002E7528">
        <w:rPr>
          <w:spacing w:val="1"/>
        </w:rPr>
        <w:t>дс</w:t>
      </w:r>
      <w:r w:rsidRPr="002E7528">
        <w:rPr>
          <w:spacing w:val="-1"/>
        </w:rPr>
        <w:t>к</w:t>
      </w:r>
      <w:r w:rsidRPr="002E7528">
        <w:t>а</w:t>
      </w:r>
      <w:r w:rsidRPr="002E7528">
        <w:rPr>
          <w:lang w:val="en-US"/>
        </w:rPr>
        <w:t xml:space="preserve"> </w:t>
      </w:r>
      <w:r w:rsidRPr="002E7528">
        <w:t>пр</w:t>
      </w:r>
      <w:r w:rsidRPr="002E7528">
        <w:rPr>
          <w:spacing w:val="-1"/>
        </w:rPr>
        <w:t>е</w:t>
      </w:r>
      <w:r w:rsidRPr="002E7528">
        <w:rPr>
          <w:spacing w:val="3"/>
        </w:rPr>
        <w:t>с</w:t>
      </w:r>
      <w:r w:rsidRPr="002E7528">
        <w:rPr>
          <w:spacing w:val="-4"/>
        </w:rPr>
        <w:t>у</w:t>
      </w:r>
      <w:r w:rsidRPr="002E7528">
        <w:rPr>
          <w:spacing w:val="1"/>
        </w:rPr>
        <w:t>д</w:t>
      </w:r>
      <w:r w:rsidRPr="002E7528">
        <w:t>а</w:t>
      </w:r>
      <w:r w:rsidRPr="002E7528">
        <w:rPr>
          <w:lang w:val="en-US"/>
        </w:rPr>
        <w:t xml:space="preserve"> </w:t>
      </w:r>
      <w:r w:rsidRPr="002E7528">
        <w:rPr>
          <w:spacing w:val="3"/>
        </w:rPr>
        <w:t>н</w:t>
      </w:r>
      <w:r w:rsidRPr="002E7528">
        <w:t>е</w:t>
      </w:r>
      <w:r w:rsidRPr="002E7528">
        <w:rPr>
          <w:lang w:val="en-US"/>
        </w:rPr>
        <w:t xml:space="preserve"> </w:t>
      </w:r>
      <w:r w:rsidRPr="002E7528">
        <w:rPr>
          <w:spacing w:val="5"/>
        </w:rPr>
        <w:t>м</w:t>
      </w:r>
      <w:r w:rsidRPr="002E7528">
        <w:t>у</w:t>
      </w:r>
      <w:r w:rsidRPr="002E7528">
        <w:rPr>
          <w:lang w:val="en-US"/>
        </w:rPr>
        <w:t xml:space="preserve"> </w:t>
      </w:r>
      <w:r w:rsidRPr="002E7528">
        <w:t>е</w:t>
      </w:r>
      <w:r w:rsidRPr="002E7528">
        <w:rPr>
          <w:spacing w:val="-1"/>
        </w:rPr>
        <w:t xml:space="preserve"> </w:t>
      </w:r>
      <w:r w:rsidRPr="002E7528">
        <w:rPr>
          <w:spacing w:val="-1"/>
          <w:lang w:val="en-US"/>
        </w:rPr>
        <w:t xml:space="preserve"> </w:t>
      </w:r>
      <w:r w:rsidRPr="002E7528">
        <w:rPr>
          <w:spacing w:val="-1"/>
        </w:rPr>
        <w:t>и</w:t>
      </w:r>
      <w:r w:rsidRPr="002E7528">
        <w:t>з</w:t>
      </w:r>
      <w:r w:rsidRPr="002E7528">
        <w:rPr>
          <w:spacing w:val="2"/>
        </w:rPr>
        <w:t>р</w:t>
      </w:r>
      <w:r w:rsidRPr="002E7528">
        <w:t>е</w:t>
      </w:r>
      <w:r w:rsidRPr="002E7528">
        <w:rPr>
          <w:spacing w:val="-1"/>
        </w:rPr>
        <w:t>ч</w:t>
      </w:r>
      <w:r w:rsidRPr="002E7528">
        <w:rPr>
          <w:spacing w:val="2"/>
        </w:rPr>
        <w:t>е</w:t>
      </w:r>
      <w:r w:rsidRPr="002E7528">
        <w:t>на</w:t>
      </w:r>
      <w:r w:rsidRPr="002E7528">
        <w:rPr>
          <w:lang w:val="en-US"/>
        </w:rPr>
        <w:t xml:space="preserve"> </w:t>
      </w:r>
      <w:r w:rsidRPr="002E7528">
        <w:rPr>
          <w:spacing w:val="-1"/>
        </w:rPr>
        <w:t>к</w:t>
      </w:r>
      <w:r w:rsidRPr="002E7528">
        <w:t>азна</w:t>
      </w:r>
      <w:r w:rsidRPr="002E7528">
        <w:rPr>
          <w:lang w:val="en-US"/>
        </w:rPr>
        <w:t xml:space="preserve"> </w:t>
      </w:r>
      <w:r w:rsidRPr="002E7528">
        <w:rPr>
          <w:spacing w:val="-1"/>
        </w:rPr>
        <w:t>и</w:t>
      </w:r>
      <w:r w:rsidRPr="002E7528">
        <w:rPr>
          <w:spacing w:val="1"/>
        </w:rPr>
        <w:t>л</w:t>
      </w:r>
      <w:r w:rsidRPr="002E7528">
        <w:t>и</w:t>
      </w:r>
      <w:r w:rsidRPr="002E7528">
        <w:rPr>
          <w:lang w:val="en-US"/>
        </w:rPr>
        <w:t xml:space="preserve"> </w:t>
      </w:r>
      <w:r w:rsidRPr="002E7528">
        <w:t>пр</w:t>
      </w:r>
      <w:r w:rsidRPr="002E7528">
        <w:rPr>
          <w:spacing w:val="2"/>
        </w:rPr>
        <w:t>е</w:t>
      </w:r>
      <w:r w:rsidRPr="002E7528">
        <w:rPr>
          <w:spacing w:val="-1"/>
        </w:rPr>
        <w:t>к</w:t>
      </w:r>
      <w:r w:rsidRPr="002E7528">
        <w:t>рш</w:t>
      </w:r>
      <w:r w:rsidRPr="002E7528">
        <w:rPr>
          <w:spacing w:val="2"/>
        </w:rPr>
        <w:t>о</w:t>
      </w:r>
      <w:r w:rsidRPr="002E7528">
        <w:t xml:space="preserve">чна </w:t>
      </w:r>
      <w:r w:rsidRPr="002E7528">
        <w:rPr>
          <w:spacing w:val="3"/>
        </w:rPr>
        <w:t>с</w:t>
      </w:r>
      <w:r w:rsidRPr="002E7528">
        <w:t>ан</w:t>
      </w:r>
      <w:r w:rsidRPr="002E7528">
        <w:rPr>
          <w:spacing w:val="-1"/>
        </w:rPr>
        <w:t>к</w:t>
      </w:r>
      <w:r w:rsidRPr="002E7528">
        <w:rPr>
          <w:spacing w:val="1"/>
        </w:rPr>
        <w:t>ц</w:t>
      </w:r>
      <w:r w:rsidRPr="002E7528">
        <w:rPr>
          <w:spacing w:val="-1"/>
        </w:rPr>
        <w:t>и</w:t>
      </w:r>
      <w:r w:rsidRPr="002E7528">
        <w:rPr>
          <w:spacing w:val="1"/>
        </w:rPr>
        <w:t>ј</w:t>
      </w:r>
      <w:r w:rsidRPr="002E7528">
        <w:t>а</w:t>
      </w:r>
      <w:r w:rsidRPr="002E7528">
        <w:rPr>
          <w:lang w:val="en-US"/>
        </w:rPr>
        <w:t xml:space="preserve"> </w:t>
      </w:r>
      <w:r w:rsidRPr="002E7528">
        <w:t>заб</w:t>
      </w:r>
      <w:r w:rsidRPr="002E7528">
        <w:rPr>
          <w:spacing w:val="2"/>
        </w:rPr>
        <w:t>р</w:t>
      </w:r>
      <w:r w:rsidRPr="002E7528">
        <w:t>ана</w:t>
      </w:r>
      <w:r w:rsidRPr="002E7528">
        <w:rPr>
          <w:lang w:val="en-US"/>
        </w:rPr>
        <w:t xml:space="preserve"> </w:t>
      </w:r>
      <w:r w:rsidRPr="002E7528">
        <w:t>за</w:t>
      </w:r>
      <w:r w:rsidRPr="002E7528">
        <w:rPr>
          <w:lang w:val="en-US"/>
        </w:rPr>
        <w:t xml:space="preserve"> </w:t>
      </w:r>
      <w:r w:rsidRPr="002E7528">
        <w:rPr>
          <w:spacing w:val="2"/>
        </w:rPr>
        <w:t>в</w:t>
      </w:r>
      <w:r w:rsidRPr="002E7528">
        <w:t>р</w:t>
      </w:r>
      <w:r w:rsidRPr="002E7528">
        <w:rPr>
          <w:spacing w:val="3"/>
        </w:rPr>
        <w:t>ш</w:t>
      </w:r>
      <w:r w:rsidRPr="002E7528">
        <w:t>е</w:t>
      </w:r>
      <w:r w:rsidRPr="002E7528">
        <w:rPr>
          <w:spacing w:val="-2"/>
        </w:rPr>
        <w:t>њ</w:t>
      </w:r>
      <w:r w:rsidRPr="002E7528">
        <w:t>е</w:t>
      </w:r>
      <w:r w:rsidRPr="002E7528">
        <w:rPr>
          <w:lang w:val="en-US"/>
        </w:rPr>
        <w:t xml:space="preserve"> </w:t>
      </w:r>
      <w:r w:rsidRPr="002E7528">
        <w:rPr>
          <w:spacing w:val="3"/>
        </w:rPr>
        <w:t>н</w:t>
      </w:r>
      <w:r w:rsidRPr="002E7528">
        <w:t>а</w:t>
      </w:r>
      <w:r w:rsidRPr="002E7528">
        <w:rPr>
          <w:lang w:val="en-US"/>
        </w:rPr>
        <w:t xml:space="preserve"> </w:t>
      </w:r>
      <w:r w:rsidRPr="002E7528">
        <w:t>пр</w:t>
      </w:r>
      <w:r w:rsidRPr="002E7528">
        <w:rPr>
          <w:spacing w:val="2"/>
        </w:rPr>
        <w:t>о</w:t>
      </w:r>
      <w:r w:rsidRPr="002E7528">
        <w:rPr>
          <w:spacing w:val="-1"/>
        </w:rPr>
        <w:t>ф</w:t>
      </w:r>
      <w:r w:rsidRPr="002E7528">
        <w:t>е</w:t>
      </w:r>
      <w:r w:rsidRPr="002E7528">
        <w:rPr>
          <w:spacing w:val="1"/>
        </w:rPr>
        <w:t>с</w:t>
      </w:r>
      <w:r w:rsidRPr="002E7528">
        <w:rPr>
          <w:spacing w:val="-1"/>
        </w:rPr>
        <w:t>и</w:t>
      </w:r>
      <w:r w:rsidRPr="002E7528">
        <w:rPr>
          <w:spacing w:val="1"/>
        </w:rPr>
        <w:t>ј</w:t>
      </w:r>
      <w:r w:rsidRPr="002E7528">
        <w:t>а,</w:t>
      </w:r>
      <w:r w:rsidRPr="002E7528">
        <w:rPr>
          <w:lang w:val="en-US"/>
        </w:rPr>
        <w:t xml:space="preserve"> </w:t>
      </w:r>
      <w:r w:rsidRPr="002E7528">
        <w:rPr>
          <w:spacing w:val="-1"/>
        </w:rPr>
        <w:t>д</w:t>
      </w:r>
      <w:r w:rsidRPr="002E7528">
        <w:t>е</w:t>
      </w:r>
      <w:r w:rsidRPr="002E7528">
        <w:rPr>
          <w:spacing w:val="1"/>
        </w:rPr>
        <w:t>ј</w:t>
      </w:r>
      <w:r w:rsidRPr="002E7528">
        <w:t>но</w:t>
      </w:r>
      <w:r w:rsidRPr="002E7528">
        <w:rPr>
          <w:spacing w:val="1"/>
        </w:rPr>
        <w:t>с</w:t>
      </w:r>
      <w:r w:rsidRPr="002E7528">
        <w:t>т</w:t>
      </w:r>
      <w:r w:rsidRPr="002E7528">
        <w:rPr>
          <w:lang w:val="en-US"/>
        </w:rPr>
        <w:t xml:space="preserve"> </w:t>
      </w:r>
      <w:r w:rsidRPr="002E7528">
        <w:rPr>
          <w:spacing w:val="-1"/>
        </w:rPr>
        <w:t>и</w:t>
      </w:r>
      <w:r w:rsidRPr="002E7528">
        <w:rPr>
          <w:spacing w:val="1"/>
        </w:rPr>
        <w:t>л</w:t>
      </w:r>
      <w:r w:rsidRPr="002E7528">
        <w:t xml:space="preserve">и </w:t>
      </w:r>
      <w:r w:rsidRPr="002E7528">
        <w:rPr>
          <w:spacing w:val="-1"/>
        </w:rPr>
        <w:t>д</w:t>
      </w:r>
      <w:r w:rsidRPr="002E7528">
        <w:rPr>
          <w:spacing w:val="2"/>
        </w:rPr>
        <w:t>о</w:t>
      </w:r>
      <w:r w:rsidRPr="002E7528">
        <w:rPr>
          <w:spacing w:val="-1"/>
        </w:rPr>
        <w:t>л</w:t>
      </w:r>
      <w:r w:rsidRPr="002E7528">
        <w:rPr>
          <w:spacing w:val="1"/>
        </w:rPr>
        <w:t>ж</w:t>
      </w:r>
      <w:r w:rsidRPr="002E7528">
        <w:t>но</w:t>
      </w:r>
      <w:r w:rsidRPr="002E7528">
        <w:rPr>
          <w:spacing w:val="1"/>
        </w:rPr>
        <w:t>с</w:t>
      </w:r>
      <w:r w:rsidRPr="002E7528">
        <w:t>т;</w:t>
      </w:r>
    </w:p>
    <w:p w14:paraId="0E127CA8" w14:textId="77777777" w:rsidR="00DD600B" w:rsidRPr="002E7528" w:rsidRDefault="00DD600B" w:rsidP="00DD600B">
      <w:pPr>
        <w:pStyle w:val="Tekst"/>
      </w:pPr>
      <w:r w:rsidRPr="002E7528">
        <w:t xml:space="preserve">3. </w:t>
      </w:r>
      <w:r w:rsidRPr="002E7528">
        <w:rPr>
          <w:spacing w:val="-1"/>
        </w:rPr>
        <w:t>д</w:t>
      </w:r>
      <w:r w:rsidRPr="002E7528">
        <w:t xml:space="preserve">а </w:t>
      </w:r>
      <w:r w:rsidRPr="002E7528">
        <w:rPr>
          <w:spacing w:val="-1"/>
        </w:rPr>
        <w:t>и</w:t>
      </w:r>
      <w:r w:rsidRPr="002E7528">
        <w:rPr>
          <w:spacing w:val="2"/>
        </w:rPr>
        <w:t>м</w:t>
      </w:r>
      <w:r w:rsidRPr="002E7528">
        <w:t>а стекнато најмалку 240 кредити според ЕКТС или завршен VII/1 степенобразование од областа на правото, економијата, земјоделството, медицината</w:t>
      </w:r>
      <w:r w:rsidRPr="002E7528">
        <w:rPr>
          <w:lang w:val="en-US"/>
        </w:rPr>
        <w:t xml:space="preserve">, </w:t>
      </w:r>
      <w:r w:rsidRPr="002E7528">
        <w:t>фармацијата или</w:t>
      </w:r>
      <w:r w:rsidRPr="002E7528">
        <w:rPr>
          <w:lang w:val="en-US"/>
        </w:rPr>
        <w:t xml:space="preserve"> стоматологијата</w:t>
      </w:r>
      <w:r w:rsidRPr="002E7528">
        <w:t xml:space="preserve"> со завршено последипломски студии и/или завршена специјализација;</w:t>
      </w:r>
    </w:p>
    <w:p w14:paraId="0E127CA9" w14:textId="77777777" w:rsidR="00DD600B" w:rsidRPr="002E7528" w:rsidRDefault="00DD600B" w:rsidP="00DD600B">
      <w:pPr>
        <w:pStyle w:val="Tekst"/>
      </w:pPr>
      <w:r w:rsidRPr="002E7528">
        <w:t xml:space="preserve">4. </w:t>
      </w:r>
      <w:r w:rsidRPr="002E7528">
        <w:rPr>
          <w:lang w:val="en-US"/>
        </w:rPr>
        <w:t xml:space="preserve"> </w:t>
      </w:r>
      <w:r w:rsidRPr="002E7528">
        <w:rPr>
          <w:spacing w:val="-1"/>
        </w:rPr>
        <w:t>д</w:t>
      </w:r>
      <w:r w:rsidRPr="002E7528">
        <w:t>а</w:t>
      </w:r>
      <w:r w:rsidRPr="002E7528">
        <w:rPr>
          <w:lang w:val="en-US"/>
        </w:rPr>
        <w:t xml:space="preserve"> </w:t>
      </w:r>
      <w:r w:rsidRPr="002E7528">
        <w:rPr>
          <w:spacing w:val="1"/>
        </w:rPr>
        <w:t>и</w:t>
      </w:r>
      <w:r w:rsidRPr="002E7528">
        <w:t>ма</w:t>
      </w:r>
      <w:r w:rsidRPr="002E7528">
        <w:rPr>
          <w:lang w:val="en-US"/>
        </w:rPr>
        <w:t xml:space="preserve"> </w:t>
      </w:r>
      <w:r w:rsidRPr="002E7528">
        <w:t>на</w:t>
      </w:r>
      <w:r w:rsidRPr="002E7528">
        <w:rPr>
          <w:spacing w:val="1"/>
        </w:rPr>
        <w:t>ј</w:t>
      </w:r>
      <w:r w:rsidRPr="002E7528">
        <w:t>м</w:t>
      </w:r>
      <w:r w:rsidRPr="002E7528">
        <w:rPr>
          <w:spacing w:val="2"/>
        </w:rPr>
        <w:t>а</w:t>
      </w:r>
      <w:r w:rsidRPr="002E7528">
        <w:rPr>
          <w:spacing w:val="-1"/>
        </w:rPr>
        <w:t>л</w:t>
      </w:r>
      <w:r w:rsidRPr="002E7528">
        <w:rPr>
          <w:spacing w:val="4"/>
        </w:rPr>
        <w:t>к</w:t>
      </w:r>
      <w:r w:rsidRPr="002E7528">
        <w:t>у пет</w:t>
      </w:r>
      <w:r w:rsidRPr="002E7528">
        <w:rPr>
          <w:lang w:val="en-US"/>
        </w:rPr>
        <w:t xml:space="preserve"> </w:t>
      </w:r>
      <w:r w:rsidRPr="002E7528">
        <w:rPr>
          <w:spacing w:val="-1"/>
        </w:rPr>
        <w:t>г</w:t>
      </w:r>
      <w:r w:rsidRPr="002E7528">
        <w:t>о</w:t>
      </w:r>
      <w:r w:rsidRPr="002E7528">
        <w:rPr>
          <w:spacing w:val="1"/>
        </w:rPr>
        <w:t>д</w:t>
      </w:r>
      <w:r w:rsidRPr="002E7528">
        <w:rPr>
          <w:spacing w:val="-1"/>
        </w:rPr>
        <w:t>и</w:t>
      </w:r>
      <w:r w:rsidRPr="002E7528">
        <w:rPr>
          <w:spacing w:val="3"/>
        </w:rPr>
        <w:t>н</w:t>
      </w:r>
      <w:r w:rsidRPr="002E7528">
        <w:t>и</w:t>
      </w:r>
      <w:r w:rsidRPr="002E7528">
        <w:rPr>
          <w:lang w:val="en-US"/>
        </w:rPr>
        <w:t xml:space="preserve"> </w:t>
      </w:r>
      <w:r w:rsidRPr="002E7528">
        <w:t>р</w:t>
      </w:r>
      <w:r w:rsidRPr="002E7528">
        <w:rPr>
          <w:spacing w:val="-1"/>
        </w:rPr>
        <w:t>а</w:t>
      </w:r>
      <w:r w:rsidRPr="002E7528">
        <w:rPr>
          <w:spacing w:val="1"/>
        </w:rPr>
        <w:t>б</w:t>
      </w:r>
      <w:r w:rsidRPr="002E7528">
        <w:t>от</w:t>
      </w:r>
      <w:r w:rsidRPr="002E7528">
        <w:rPr>
          <w:spacing w:val="2"/>
        </w:rPr>
        <w:t>н</w:t>
      </w:r>
      <w:r w:rsidRPr="002E7528">
        <w:t>о</w:t>
      </w:r>
      <w:r w:rsidRPr="002E7528">
        <w:rPr>
          <w:lang w:val="en-US"/>
        </w:rPr>
        <w:t xml:space="preserve"> </w:t>
      </w:r>
      <w:r w:rsidRPr="002E7528">
        <w:rPr>
          <w:spacing w:val="-1"/>
        </w:rPr>
        <w:t>и</w:t>
      </w:r>
      <w:r w:rsidRPr="002E7528">
        <w:rPr>
          <w:spacing w:val="1"/>
        </w:rPr>
        <w:t>с</w:t>
      </w:r>
      <w:r w:rsidRPr="002E7528">
        <w:rPr>
          <w:spacing w:val="4"/>
        </w:rPr>
        <w:t>к</w:t>
      </w:r>
      <w:r w:rsidRPr="002E7528">
        <w:rPr>
          <w:spacing w:val="-6"/>
        </w:rPr>
        <w:t>у</w:t>
      </w:r>
      <w:r w:rsidRPr="002E7528">
        <w:rPr>
          <w:spacing w:val="3"/>
        </w:rPr>
        <w:t>с</w:t>
      </w:r>
      <w:r w:rsidRPr="002E7528">
        <w:t>т</w:t>
      </w:r>
      <w:r w:rsidRPr="002E7528">
        <w:rPr>
          <w:spacing w:val="2"/>
        </w:rPr>
        <w:t>в</w:t>
      </w:r>
      <w:r w:rsidRPr="002E7528">
        <w:t>о</w:t>
      </w:r>
      <w:r w:rsidRPr="002E7528">
        <w:rPr>
          <w:lang w:val="en-US"/>
        </w:rPr>
        <w:t xml:space="preserve"> </w:t>
      </w:r>
      <w:r w:rsidRPr="002E7528">
        <w:rPr>
          <w:spacing w:val="3"/>
        </w:rPr>
        <w:t>во струката;</w:t>
      </w:r>
    </w:p>
    <w:p w14:paraId="0E127CAA" w14:textId="77777777" w:rsidR="00DD600B" w:rsidRPr="002E7528" w:rsidRDefault="00DD600B" w:rsidP="00DD600B">
      <w:pPr>
        <w:pStyle w:val="Tekst"/>
      </w:pPr>
      <w:r w:rsidRPr="002E7528">
        <w:t xml:space="preserve">5. </w:t>
      </w:r>
      <w:r w:rsidRPr="002E7528">
        <w:rPr>
          <w:spacing w:val="-1"/>
        </w:rPr>
        <w:t>д</w:t>
      </w:r>
      <w:r w:rsidRPr="002E7528">
        <w:t>а</w:t>
      </w:r>
      <w:r w:rsidRPr="002E7528">
        <w:rPr>
          <w:lang w:val="en-US"/>
        </w:rPr>
        <w:t xml:space="preserve"> </w:t>
      </w:r>
      <w:r w:rsidRPr="002E7528">
        <w:t>по</w:t>
      </w:r>
      <w:r w:rsidRPr="002E7528">
        <w:rPr>
          <w:spacing w:val="1"/>
        </w:rPr>
        <w:t>с</w:t>
      </w:r>
      <w:r w:rsidRPr="002E7528">
        <w:rPr>
          <w:spacing w:val="2"/>
        </w:rPr>
        <w:t>е</w:t>
      </w:r>
      <w:r w:rsidRPr="002E7528">
        <w:rPr>
          <w:spacing w:val="4"/>
        </w:rPr>
        <w:t>д</w:t>
      </w:r>
      <w:r w:rsidRPr="002E7528">
        <w:rPr>
          <w:spacing w:val="-4"/>
        </w:rPr>
        <w:t>у</w:t>
      </w:r>
      <w:r w:rsidRPr="002E7528">
        <w:t>ва</w:t>
      </w:r>
      <w:r w:rsidRPr="002E7528">
        <w:rPr>
          <w:lang w:val="en-US"/>
        </w:rPr>
        <w:t xml:space="preserve"> </w:t>
      </w:r>
      <w:r w:rsidRPr="002E7528">
        <w:t>е</w:t>
      </w:r>
      <w:r w:rsidRPr="002E7528">
        <w:rPr>
          <w:spacing w:val="1"/>
        </w:rPr>
        <w:t>д</w:t>
      </w:r>
      <w:r w:rsidRPr="002E7528">
        <w:t>ен</w:t>
      </w:r>
      <w:r w:rsidRPr="002E7528">
        <w:rPr>
          <w:lang w:val="en-US"/>
        </w:rPr>
        <w:t xml:space="preserve"> </w:t>
      </w:r>
      <w:r w:rsidRPr="002E7528">
        <w:rPr>
          <w:spacing w:val="2"/>
        </w:rPr>
        <w:t>о</w:t>
      </w:r>
      <w:r w:rsidRPr="002E7528">
        <w:t>д</w:t>
      </w:r>
      <w:r w:rsidRPr="002E7528">
        <w:rPr>
          <w:lang w:val="en-US"/>
        </w:rPr>
        <w:t xml:space="preserve"> </w:t>
      </w:r>
      <w:r w:rsidRPr="002E7528">
        <w:rPr>
          <w:spacing w:val="1"/>
        </w:rPr>
        <w:t>с</w:t>
      </w:r>
      <w:r w:rsidRPr="002E7528">
        <w:rPr>
          <w:spacing w:val="-1"/>
        </w:rPr>
        <w:t>л</w:t>
      </w:r>
      <w:r w:rsidRPr="002E7528">
        <w:rPr>
          <w:spacing w:val="2"/>
        </w:rPr>
        <w:t>е</w:t>
      </w:r>
      <w:r w:rsidRPr="002E7528">
        <w:rPr>
          <w:spacing w:val="-1"/>
        </w:rPr>
        <w:t>д</w:t>
      </w:r>
      <w:r w:rsidRPr="002E7528">
        <w:t>ни</w:t>
      </w:r>
      <w:r w:rsidRPr="002E7528">
        <w:rPr>
          <w:spacing w:val="2"/>
        </w:rPr>
        <w:t>в</w:t>
      </w:r>
      <w:r w:rsidRPr="002E7528">
        <w:t>е</w:t>
      </w:r>
      <w:r w:rsidRPr="002E7528">
        <w:rPr>
          <w:lang w:val="en-US"/>
        </w:rPr>
        <w:t xml:space="preserve"> </w:t>
      </w:r>
      <w:r w:rsidRPr="002E7528">
        <w:t>м</w:t>
      </w:r>
      <w:r w:rsidRPr="002E7528">
        <w:rPr>
          <w:spacing w:val="2"/>
        </w:rPr>
        <w:t>е</w:t>
      </w:r>
      <w:r w:rsidRPr="002E7528">
        <w:rPr>
          <w:spacing w:val="4"/>
        </w:rPr>
        <w:t>ѓ</w:t>
      </w:r>
      <w:r w:rsidRPr="002E7528">
        <w:rPr>
          <w:spacing w:val="-4"/>
        </w:rPr>
        <w:t>у</w:t>
      </w:r>
      <w:r w:rsidRPr="002E7528">
        <w:t>на</w:t>
      </w:r>
      <w:r w:rsidRPr="002E7528">
        <w:rPr>
          <w:spacing w:val="2"/>
        </w:rPr>
        <w:t>р</w:t>
      </w:r>
      <w:r w:rsidRPr="002E7528">
        <w:t>о</w:t>
      </w:r>
      <w:r w:rsidRPr="002E7528">
        <w:rPr>
          <w:spacing w:val="-1"/>
        </w:rPr>
        <w:t>д</w:t>
      </w:r>
      <w:r w:rsidRPr="002E7528">
        <w:rPr>
          <w:spacing w:val="3"/>
        </w:rPr>
        <w:t>н</w:t>
      </w:r>
      <w:r w:rsidRPr="002E7528">
        <w:t xml:space="preserve">о </w:t>
      </w:r>
      <w:r w:rsidRPr="002E7528">
        <w:rPr>
          <w:spacing w:val="2"/>
        </w:rPr>
        <w:t>п</w:t>
      </w:r>
      <w:r w:rsidRPr="002E7528">
        <w:t>р</w:t>
      </w:r>
      <w:r w:rsidRPr="002E7528">
        <w:rPr>
          <w:spacing w:val="-1"/>
        </w:rPr>
        <w:t>и</w:t>
      </w:r>
      <w:r w:rsidRPr="002E7528">
        <w:t>зн</w:t>
      </w:r>
      <w:r w:rsidRPr="002E7528">
        <w:rPr>
          <w:spacing w:val="2"/>
        </w:rPr>
        <w:t>а</w:t>
      </w:r>
      <w:r w:rsidRPr="002E7528">
        <w:t>ти</w:t>
      </w:r>
      <w:r w:rsidRPr="002E7528">
        <w:rPr>
          <w:lang w:val="en-US"/>
        </w:rPr>
        <w:t xml:space="preserve"> </w:t>
      </w:r>
      <w:r w:rsidRPr="002E7528">
        <w:rPr>
          <w:spacing w:val="1"/>
        </w:rPr>
        <w:t>с</w:t>
      </w:r>
      <w:r w:rsidRPr="002E7528">
        <w:rPr>
          <w:spacing w:val="2"/>
        </w:rPr>
        <w:t>е</w:t>
      </w:r>
      <w:r w:rsidRPr="002E7528">
        <w:t>рт</w:t>
      </w:r>
      <w:r w:rsidRPr="002E7528">
        <w:rPr>
          <w:spacing w:val="1"/>
        </w:rPr>
        <w:t>и</w:t>
      </w:r>
      <w:r w:rsidRPr="002E7528">
        <w:rPr>
          <w:spacing w:val="-1"/>
        </w:rPr>
        <w:t>ф</w:t>
      </w:r>
      <w:r w:rsidRPr="002E7528">
        <w:rPr>
          <w:spacing w:val="1"/>
        </w:rPr>
        <w:t>и</w:t>
      </w:r>
      <w:r w:rsidRPr="002E7528">
        <w:rPr>
          <w:spacing w:val="-1"/>
        </w:rPr>
        <w:t>к</w:t>
      </w:r>
      <w:r w:rsidRPr="002E7528">
        <w:t>а</w:t>
      </w:r>
      <w:r w:rsidRPr="002E7528">
        <w:rPr>
          <w:spacing w:val="2"/>
        </w:rPr>
        <w:t>т</w:t>
      </w:r>
      <w:r w:rsidRPr="002E7528">
        <w:t>и</w:t>
      </w:r>
      <w:r w:rsidRPr="002E7528">
        <w:rPr>
          <w:lang w:val="en-US"/>
        </w:rPr>
        <w:t xml:space="preserve"> </w:t>
      </w:r>
      <w:r w:rsidRPr="002E7528">
        <w:rPr>
          <w:spacing w:val="-1"/>
        </w:rPr>
        <w:t>и</w:t>
      </w:r>
      <w:r w:rsidRPr="002E7528">
        <w:rPr>
          <w:spacing w:val="1"/>
        </w:rPr>
        <w:t>л</w:t>
      </w:r>
      <w:r w:rsidRPr="002E7528">
        <w:t xml:space="preserve">и </w:t>
      </w:r>
      <w:r w:rsidRPr="002E7528">
        <w:rPr>
          <w:spacing w:val="-4"/>
        </w:rPr>
        <w:t>у</w:t>
      </w:r>
      <w:r w:rsidRPr="002E7528">
        <w:rPr>
          <w:spacing w:val="2"/>
        </w:rPr>
        <w:t>ве</w:t>
      </w:r>
      <w:r w:rsidRPr="002E7528">
        <w:t>р</w:t>
      </w:r>
      <w:r w:rsidRPr="002E7528">
        <w:rPr>
          <w:spacing w:val="-1"/>
        </w:rPr>
        <w:t>е</w:t>
      </w:r>
      <w:r w:rsidRPr="002E7528">
        <w:rPr>
          <w:spacing w:val="3"/>
        </w:rPr>
        <w:t>н</w:t>
      </w:r>
      <w:r w:rsidRPr="002E7528">
        <w:rPr>
          <w:spacing w:val="-1"/>
        </w:rPr>
        <w:t>и</w:t>
      </w:r>
      <w:r w:rsidRPr="002E7528">
        <w:rPr>
          <w:spacing w:val="1"/>
        </w:rPr>
        <w:t>ј</w:t>
      </w:r>
      <w:r w:rsidRPr="002E7528">
        <w:t>а</w:t>
      </w:r>
      <w:r w:rsidRPr="002E7528">
        <w:rPr>
          <w:lang w:val="en-US"/>
        </w:rPr>
        <w:t xml:space="preserve"> </w:t>
      </w:r>
      <w:r w:rsidRPr="002E7528">
        <w:t>за а</w:t>
      </w:r>
      <w:r w:rsidRPr="002E7528">
        <w:rPr>
          <w:spacing w:val="-1"/>
        </w:rPr>
        <w:t>к</w:t>
      </w:r>
      <w:r w:rsidRPr="002E7528">
        <w:rPr>
          <w:spacing w:val="2"/>
        </w:rPr>
        <w:t>т</w:t>
      </w:r>
      <w:r w:rsidRPr="002E7528">
        <w:rPr>
          <w:spacing w:val="-1"/>
        </w:rPr>
        <w:t>и</w:t>
      </w:r>
      <w:r w:rsidRPr="002E7528">
        <w:t>вно</w:t>
      </w:r>
      <w:r w:rsidRPr="002E7528">
        <w:rPr>
          <w:lang w:val="en-US"/>
        </w:rPr>
        <w:t xml:space="preserve"> </w:t>
      </w:r>
      <w:r w:rsidRPr="002E7528">
        <w:t>поз</w:t>
      </w:r>
      <w:r w:rsidRPr="002E7528">
        <w:rPr>
          <w:spacing w:val="2"/>
        </w:rPr>
        <w:t>н</w:t>
      </w:r>
      <w:r w:rsidRPr="002E7528">
        <w:t>ав</w:t>
      </w:r>
      <w:r w:rsidRPr="002E7528">
        <w:rPr>
          <w:spacing w:val="1"/>
        </w:rPr>
        <w:t>а</w:t>
      </w:r>
      <w:r w:rsidRPr="002E7528">
        <w:rPr>
          <w:spacing w:val="-1"/>
        </w:rPr>
        <w:t>њ</w:t>
      </w:r>
      <w:r w:rsidRPr="002E7528">
        <w:t>е</w:t>
      </w:r>
      <w:r w:rsidRPr="002E7528">
        <w:rPr>
          <w:lang w:val="en-US"/>
        </w:rPr>
        <w:t xml:space="preserve"> </w:t>
      </w:r>
      <w:r w:rsidRPr="002E7528">
        <w:rPr>
          <w:spacing w:val="3"/>
        </w:rPr>
        <w:t>н</w:t>
      </w:r>
      <w:r w:rsidRPr="002E7528">
        <w:t>а</w:t>
      </w:r>
      <w:r w:rsidRPr="002E7528">
        <w:rPr>
          <w:lang w:val="en-US"/>
        </w:rPr>
        <w:t xml:space="preserve"> </w:t>
      </w:r>
      <w:r w:rsidRPr="002E7528">
        <w:t>ан</w:t>
      </w:r>
      <w:r w:rsidRPr="002E7528">
        <w:rPr>
          <w:spacing w:val="2"/>
        </w:rPr>
        <w:t>г</w:t>
      </w:r>
      <w:r w:rsidRPr="002E7528">
        <w:rPr>
          <w:spacing w:val="1"/>
        </w:rPr>
        <w:t>л</w:t>
      </w:r>
      <w:r w:rsidRPr="002E7528">
        <w:rPr>
          <w:spacing w:val="-1"/>
        </w:rPr>
        <w:t>и</w:t>
      </w:r>
      <w:r w:rsidRPr="002E7528">
        <w:rPr>
          <w:spacing w:val="1"/>
        </w:rPr>
        <w:t>с</w:t>
      </w:r>
      <w:r w:rsidRPr="002E7528">
        <w:rPr>
          <w:spacing w:val="-1"/>
        </w:rPr>
        <w:t>к</w:t>
      </w:r>
      <w:r w:rsidRPr="002E7528">
        <w:rPr>
          <w:spacing w:val="1"/>
        </w:rPr>
        <w:t>и</w:t>
      </w:r>
      <w:r w:rsidRPr="002E7528">
        <w:t>от</w:t>
      </w:r>
      <w:r w:rsidRPr="002E7528">
        <w:rPr>
          <w:lang w:val="en-US"/>
        </w:rPr>
        <w:t xml:space="preserve"> </w:t>
      </w:r>
      <w:r w:rsidRPr="002E7528">
        <w:rPr>
          <w:spacing w:val="1"/>
        </w:rPr>
        <w:t>ј</w:t>
      </w:r>
      <w:r w:rsidRPr="002E7528">
        <w:t>а</w:t>
      </w:r>
      <w:r w:rsidRPr="002E7528">
        <w:rPr>
          <w:spacing w:val="2"/>
        </w:rPr>
        <w:t>з</w:t>
      </w:r>
      <w:r w:rsidRPr="002E7528">
        <w:rPr>
          <w:spacing w:val="1"/>
        </w:rPr>
        <w:t>и</w:t>
      </w:r>
      <w:r w:rsidRPr="002E7528">
        <w:t>к</w:t>
      </w:r>
      <w:r w:rsidRPr="002E7528">
        <w:rPr>
          <w:lang w:val="en-US"/>
        </w:rPr>
        <w:t xml:space="preserve"> </w:t>
      </w:r>
      <w:r w:rsidRPr="002E7528">
        <w:t>не</w:t>
      </w:r>
      <w:r w:rsidRPr="002E7528">
        <w:rPr>
          <w:lang w:val="en-US"/>
        </w:rPr>
        <w:t xml:space="preserve"> </w:t>
      </w:r>
      <w:r w:rsidRPr="002E7528">
        <w:rPr>
          <w:spacing w:val="2"/>
        </w:rPr>
        <w:t>п</w:t>
      </w:r>
      <w:r w:rsidRPr="002E7528">
        <w:t>о</w:t>
      </w:r>
      <w:r w:rsidRPr="002E7528">
        <w:rPr>
          <w:spacing w:val="1"/>
        </w:rPr>
        <w:t>с</w:t>
      </w:r>
      <w:r w:rsidRPr="002E7528">
        <w:t>тар</w:t>
      </w:r>
      <w:r w:rsidRPr="002E7528">
        <w:rPr>
          <w:lang w:val="en-US"/>
        </w:rPr>
        <w:t xml:space="preserve"> </w:t>
      </w:r>
      <w:r w:rsidRPr="002E7528">
        <w:t>од</w:t>
      </w:r>
      <w:r w:rsidRPr="002E7528">
        <w:rPr>
          <w:lang w:val="en-US"/>
        </w:rPr>
        <w:t xml:space="preserve"> </w:t>
      </w:r>
      <w:r w:rsidRPr="002E7528">
        <w:t>пет</w:t>
      </w:r>
      <w:r w:rsidRPr="002E7528">
        <w:rPr>
          <w:spacing w:val="-1"/>
        </w:rPr>
        <w:t xml:space="preserve"> г</w:t>
      </w:r>
      <w:r w:rsidRPr="002E7528">
        <w:rPr>
          <w:spacing w:val="2"/>
        </w:rPr>
        <w:t>о</w:t>
      </w:r>
      <w:r w:rsidRPr="002E7528">
        <w:rPr>
          <w:spacing w:val="-1"/>
        </w:rPr>
        <w:t>ди</w:t>
      </w:r>
      <w:r w:rsidRPr="002E7528">
        <w:rPr>
          <w:spacing w:val="3"/>
        </w:rPr>
        <w:t>н</w:t>
      </w:r>
      <w:r w:rsidRPr="002E7528">
        <w:rPr>
          <w:spacing w:val="-1"/>
        </w:rPr>
        <w:t>и</w:t>
      </w:r>
      <w:r w:rsidRPr="002E7528">
        <w:t>:</w:t>
      </w:r>
    </w:p>
    <w:p w14:paraId="0E127CAB"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pPr>
      <w:r w:rsidRPr="002E7528">
        <w:t>ТОЕФЕЛ ИБТ (TOEFL IBT)- најмалку 74 бода,</w:t>
      </w:r>
    </w:p>
    <w:p w14:paraId="0E127CAC"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pPr>
      <w:r w:rsidRPr="002E7528">
        <w:t>ИЕЛТС (IELTS) - најмалку 6 бода,</w:t>
      </w:r>
    </w:p>
    <w:p w14:paraId="0E127CAD"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pPr>
      <w:r w:rsidRPr="002E7528">
        <w:t>ИЛЕЦ (ILEC) (Cambridge English: Legal) - најмалку Б2 (B2) ниво,</w:t>
      </w:r>
    </w:p>
    <w:p w14:paraId="0E127CAE"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pPr>
      <w:r w:rsidRPr="002E7528">
        <w:t>ФЦЕ (FCE) (Cambridge English: First) - положен,</w:t>
      </w:r>
    </w:p>
    <w:p w14:paraId="0E127CAF"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pPr>
      <w:r w:rsidRPr="002E7528">
        <w:t>БУЛАТС (BULATS) - најмалку 60 бода или</w:t>
      </w:r>
    </w:p>
    <w:p w14:paraId="0E127CB0"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pPr>
      <w:r w:rsidRPr="002E7528">
        <w:t>АПТИС (АPTIS) - најмалку ниво Б2 (B2) и</w:t>
      </w:r>
    </w:p>
    <w:p w14:paraId="0E127CB1" w14:textId="77777777" w:rsidR="00DD600B" w:rsidRPr="002E7528" w:rsidRDefault="00DD600B" w:rsidP="00DD600B">
      <w:pPr>
        <w:pStyle w:val="Podelba"/>
        <w:numPr>
          <w:ilvl w:val="0"/>
          <w:numId w:val="0"/>
        </w:numPr>
        <w:ind w:left="1188" w:hanging="360"/>
      </w:pPr>
      <w:r w:rsidRPr="002E7528">
        <w:t>6. да поседува сертификат за познавање на компјутерски програми за канцелариско</w:t>
      </w:r>
      <w:r w:rsidRPr="002E7528">
        <w:rPr>
          <w:lang w:val="en-US"/>
        </w:rPr>
        <w:t xml:space="preserve"> </w:t>
      </w:r>
      <w:r w:rsidRPr="002E7528">
        <w:t>работење.</w:t>
      </w:r>
    </w:p>
    <w:p w14:paraId="0E127CB2"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26</w:t>
      </w:r>
    </w:p>
    <w:p w14:paraId="0E127CB3" w14:textId="77777777" w:rsidR="00DD600B" w:rsidRPr="002E7528" w:rsidRDefault="00DD600B" w:rsidP="00DD600B">
      <w:pPr>
        <w:pStyle w:val="Tekst"/>
      </w:pPr>
      <w:r w:rsidRPr="002E7528">
        <w:t>(1) Директорот на Агенцијата за својата работа е одговорен пред Владата на Република</w:t>
      </w:r>
      <w:r w:rsidRPr="002E7528">
        <w:rPr>
          <w:lang w:val="en-US"/>
        </w:rPr>
        <w:t xml:space="preserve"> </w:t>
      </w:r>
      <w:r w:rsidRPr="002E7528">
        <w:t>Северна Македонија.</w:t>
      </w:r>
    </w:p>
    <w:p w14:paraId="0E127CB4" w14:textId="77777777" w:rsidR="00DD600B" w:rsidRPr="002E7528" w:rsidRDefault="00DD600B" w:rsidP="00DD600B">
      <w:pPr>
        <w:pStyle w:val="Tekst"/>
      </w:pPr>
      <w:r w:rsidRPr="002E7528">
        <w:t>(2) Агенцијата е должна за својата работа да доставува годишен извештај до Владата на</w:t>
      </w:r>
      <w:r w:rsidRPr="002E7528">
        <w:rPr>
          <w:lang w:val="en-US"/>
        </w:rPr>
        <w:t xml:space="preserve"> </w:t>
      </w:r>
      <w:r w:rsidRPr="002E7528">
        <w:t>Република Северна Македонија, најдоцна до 31 март во тековната за претходната година.</w:t>
      </w:r>
    </w:p>
    <w:p w14:paraId="0E127CB5"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27</w:t>
      </w:r>
    </w:p>
    <w:p w14:paraId="0E127CB6" w14:textId="77777777" w:rsidR="00DD600B" w:rsidRPr="002E7528" w:rsidRDefault="00DD600B" w:rsidP="00DD600B">
      <w:pPr>
        <w:pStyle w:val="Tekst"/>
        <w:rPr>
          <w:lang w:val="en-US"/>
        </w:rPr>
      </w:pPr>
      <w:r w:rsidRPr="002E7528">
        <w:t>(1) Владата на Република Северна Македонија го разрешува директорот на Агенцијата ако:</w:t>
      </w:r>
    </w:p>
    <w:p w14:paraId="0E127CB7" w14:textId="77777777" w:rsidR="00DD600B" w:rsidRPr="002E7528" w:rsidRDefault="00DD600B" w:rsidP="00DD600B">
      <w:pPr>
        <w:pStyle w:val="Tekst"/>
        <w:spacing w:after="0"/>
        <w:ind w:left="720"/>
        <w:rPr>
          <w:lang w:val="en-US"/>
        </w:rPr>
      </w:pPr>
      <w:r w:rsidRPr="002E7528">
        <w:rPr>
          <w:lang w:val="en-US"/>
        </w:rPr>
        <w:t xml:space="preserve">- </w:t>
      </w:r>
      <w:proofErr w:type="gramStart"/>
      <w:r w:rsidRPr="002E7528">
        <w:t>не</w:t>
      </w:r>
      <w:proofErr w:type="gramEnd"/>
      <w:r w:rsidRPr="002E7528">
        <w:t xml:space="preserve"> постапува според закон и општите акти на Агенцијата,</w:t>
      </w:r>
    </w:p>
    <w:p w14:paraId="0E127CB8" w14:textId="77777777" w:rsidR="00DD600B" w:rsidRPr="002E7528" w:rsidRDefault="00DD600B" w:rsidP="00DD600B">
      <w:pPr>
        <w:pStyle w:val="Tekst"/>
        <w:spacing w:after="0"/>
        <w:ind w:left="1440" w:firstLine="0"/>
        <w:rPr>
          <w:lang w:val="en-US"/>
        </w:rPr>
      </w:pPr>
      <w:r w:rsidRPr="002E7528">
        <w:rPr>
          <w:lang w:val="en-US"/>
        </w:rPr>
        <w:t xml:space="preserve">- </w:t>
      </w:r>
      <w:proofErr w:type="gramStart"/>
      <w:r w:rsidRPr="002E7528">
        <w:t>со</w:t>
      </w:r>
      <w:proofErr w:type="gramEnd"/>
      <w:r w:rsidRPr="002E7528">
        <w:t xml:space="preserve"> својата несовесност и неправилна работа предизвика штета на </w:t>
      </w:r>
      <w:r w:rsidRPr="002E7528">
        <w:rPr>
          <w:lang w:val="en-US"/>
        </w:rPr>
        <w:t xml:space="preserve">  </w:t>
      </w:r>
    </w:p>
    <w:p w14:paraId="0E127CB9" w14:textId="77777777" w:rsidR="00DD600B" w:rsidRPr="002E7528" w:rsidRDefault="00DD600B" w:rsidP="00DD600B">
      <w:pPr>
        <w:pStyle w:val="Tekst"/>
        <w:spacing w:after="0"/>
        <w:ind w:left="1440" w:firstLine="0"/>
        <w:rPr>
          <w:lang w:val="en-US"/>
        </w:rPr>
      </w:pPr>
      <w:r w:rsidRPr="002E7528">
        <w:rPr>
          <w:lang w:val="en-US"/>
        </w:rPr>
        <w:t xml:space="preserve">   </w:t>
      </w:r>
      <w:r w:rsidRPr="002E7528">
        <w:t>Агенцијата и</w:t>
      </w:r>
    </w:p>
    <w:p w14:paraId="0E127CBA" w14:textId="77777777" w:rsidR="00DD600B" w:rsidRPr="002E7528" w:rsidRDefault="00DD600B" w:rsidP="00DD600B">
      <w:pPr>
        <w:pStyle w:val="Tekst"/>
        <w:spacing w:after="0"/>
        <w:ind w:left="1440" w:firstLine="0"/>
        <w:rPr>
          <w:lang w:val="en-US"/>
        </w:rPr>
      </w:pPr>
      <w:r w:rsidRPr="002E7528">
        <w:rPr>
          <w:lang w:val="en-US"/>
        </w:rPr>
        <w:t xml:space="preserve">- </w:t>
      </w:r>
      <w:proofErr w:type="gramStart"/>
      <w:r w:rsidRPr="002E7528">
        <w:t>ги</w:t>
      </w:r>
      <w:proofErr w:type="gramEnd"/>
      <w:r w:rsidRPr="002E7528">
        <w:t xml:space="preserve"> занемарува или не ги извршува своите обврски и поради тоа настанат </w:t>
      </w:r>
      <w:r w:rsidRPr="002E7528">
        <w:rPr>
          <w:lang w:val="en-US"/>
        </w:rPr>
        <w:t xml:space="preserve"> </w:t>
      </w:r>
    </w:p>
    <w:p w14:paraId="0E127CBB" w14:textId="77777777" w:rsidR="00DD600B" w:rsidRPr="002E7528" w:rsidRDefault="00DD600B" w:rsidP="00DD600B">
      <w:pPr>
        <w:pStyle w:val="Tekst"/>
        <w:spacing w:after="0"/>
        <w:ind w:left="1440" w:firstLine="0"/>
        <w:rPr>
          <w:lang w:val="en-US"/>
        </w:rPr>
      </w:pPr>
      <w:r w:rsidRPr="002E7528">
        <w:rPr>
          <w:lang w:val="en-US"/>
        </w:rPr>
        <w:t xml:space="preserve">  </w:t>
      </w:r>
      <w:r w:rsidRPr="002E7528">
        <w:t>или</w:t>
      </w:r>
      <w:r w:rsidRPr="002E7528">
        <w:rPr>
          <w:lang w:val="en-US"/>
        </w:rPr>
        <w:t xml:space="preserve"> </w:t>
      </w:r>
      <w:r w:rsidRPr="002E7528">
        <w:t xml:space="preserve">би можеле да настанат потешки нарушувања во извршување на </w:t>
      </w:r>
    </w:p>
    <w:p w14:paraId="0E127CBC" w14:textId="77777777" w:rsidR="00DD600B" w:rsidRPr="002E7528" w:rsidRDefault="00DD600B" w:rsidP="00DD600B">
      <w:pPr>
        <w:pStyle w:val="Tekst"/>
        <w:ind w:left="1440" w:firstLine="0"/>
      </w:pPr>
      <w:r w:rsidRPr="002E7528">
        <w:rPr>
          <w:lang w:val="en-US"/>
        </w:rPr>
        <w:t xml:space="preserve">  </w:t>
      </w:r>
      <w:r w:rsidRPr="002E7528">
        <w:t>надлежностите на</w:t>
      </w:r>
      <w:r w:rsidRPr="002E7528">
        <w:rPr>
          <w:lang w:val="en-US"/>
        </w:rPr>
        <w:t xml:space="preserve"> </w:t>
      </w:r>
      <w:r w:rsidRPr="002E7528">
        <w:t>Агенцијата.</w:t>
      </w:r>
    </w:p>
    <w:p w14:paraId="0E127CBD" w14:textId="77777777" w:rsidR="00DD600B" w:rsidRPr="002E7528" w:rsidRDefault="00DD600B" w:rsidP="00DD600B">
      <w:pPr>
        <w:pStyle w:val="Tekst"/>
      </w:pPr>
      <w:r w:rsidRPr="002E7528">
        <w:t>(2) На директорот му престанува мандатот во следниве случаи:</w:t>
      </w:r>
    </w:p>
    <w:p w14:paraId="0E127CBE" w14:textId="77777777" w:rsidR="00DD600B" w:rsidRPr="002E7528" w:rsidRDefault="00DD600B" w:rsidP="00DD600B">
      <w:pPr>
        <w:pStyle w:val="Podelba"/>
        <w:numPr>
          <w:ilvl w:val="0"/>
          <w:numId w:val="28"/>
        </w:numPr>
        <w:shd w:val="clear" w:color="auto" w:fill="auto"/>
        <w:spacing w:before="18" w:after="0" w:line="220" w:lineRule="exact"/>
        <w:ind w:right="86"/>
        <w:contextualSpacing w:val="0"/>
      </w:pPr>
      <w:r w:rsidRPr="002E7528">
        <w:t>на негово барање,</w:t>
      </w:r>
    </w:p>
    <w:p w14:paraId="0E127CBF" w14:textId="77777777" w:rsidR="00DD600B" w:rsidRPr="002E7528" w:rsidRDefault="00DD600B" w:rsidP="00DD600B">
      <w:pPr>
        <w:pStyle w:val="Podelba"/>
        <w:numPr>
          <w:ilvl w:val="0"/>
          <w:numId w:val="28"/>
        </w:numPr>
        <w:shd w:val="clear" w:color="auto" w:fill="auto"/>
        <w:spacing w:before="18" w:after="0" w:line="220" w:lineRule="exact"/>
        <w:ind w:right="86"/>
        <w:contextualSpacing w:val="0"/>
      </w:pPr>
      <w:r w:rsidRPr="002E7528">
        <w:t>во случај на смрт и</w:t>
      </w:r>
    </w:p>
    <w:p w14:paraId="0E127CC0" w14:textId="77777777" w:rsidR="00DD600B" w:rsidRPr="002E7528" w:rsidRDefault="00DD600B" w:rsidP="00DD600B">
      <w:pPr>
        <w:pStyle w:val="Podelba"/>
        <w:numPr>
          <w:ilvl w:val="0"/>
          <w:numId w:val="28"/>
        </w:numPr>
        <w:shd w:val="clear" w:color="auto" w:fill="auto"/>
        <w:spacing w:before="18" w:after="0" w:line="220" w:lineRule="exact"/>
        <w:ind w:right="86"/>
        <w:contextualSpacing w:val="0"/>
      </w:pPr>
      <w:r w:rsidRPr="002E7528">
        <w:lastRenderedPageBreak/>
        <w:t>ако настане некоја од причините поради кои според прописите за работните односи му престанува работниот однос по сила на закон и не постапува согласно</w:t>
      </w:r>
      <w:r w:rsidRPr="002E7528">
        <w:rPr>
          <w:lang w:val="en-US"/>
        </w:rPr>
        <w:t xml:space="preserve"> </w:t>
      </w:r>
      <w:r w:rsidRPr="002E7528">
        <w:t>со закон.</w:t>
      </w:r>
    </w:p>
    <w:p w14:paraId="0E127CC1" w14:textId="77777777" w:rsidR="00DD600B" w:rsidRPr="002E7528" w:rsidRDefault="00DD600B" w:rsidP="00DD600B">
      <w:pPr>
        <w:pStyle w:val="Podelba"/>
        <w:numPr>
          <w:ilvl w:val="0"/>
          <w:numId w:val="0"/>
        </w:numPr>
        <w:shd w:val="clear" w:color="auto" w:fill="auto"/>
        <w:spacing w:before="18" w:after="0" w:line="220" w:lineRule="exact"/>
        <w:ind w:left="1548" w:right="86"/>
        <w:contextualSpacing w:val="0"/>
      </w:pPr>
    </w:p>
    <w:p w14:paraId="0E127CC2"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28</w:t>
      </w:r>
    </w:p>
    <w:p w14:paraId="0E127CC3" w14:textId="77777777" w:rsidR="00DD600B" w:rsidRPr="002E7528" w:rsidRDefault="00DD600B" w:rsidP="00DD600B">
      <w:pPr>
        <w:pStyle w:val="Tekst"/>
      </w:pPr>
      <w:r w:rsidRPr="002E7528">
        <w:t xml:space="preserve">(1) </w:t>
      </w:r>
      <w:r w:rsidRPr="002E7528">
        <w:rPr>
          <w:lang w:val="en-US"/>
        </w:rPr>
        <w:t xml:space="preserve"> </w:t>
      </w:r>
      <w:r w:rsidRPr="002E7528">
        <w:t>Директорот на Агенцијата има заменик.</w:t>
      </w:r>
    </w:p>
    <w:p w14:paraId="0E127CC4" w14:textId="77777777" w:rsidR="00DD600B" w:rsidRPr="002E7528" w:rsidRDefault="00DD600B" w:rsidP="00DD600B">
      <w:pPr>
        <w:pStyle w:val="Tekst"/>
      </w:pPr>
      <w:r w:rsidRPr="002E7528">
        <w:t>(2) Заменикот на директорот на Агенцијата го именува и разрешува Владата на РепубликаСеверна Македонија.</w:t>
      </w:r>
    </w:p>
    <w:p w14:paraId="0E127CC5" w14:textId="77777777" w:rsidR="00DD600B" w:rsidRPr="002E7528" w:rsidRDefault="00DD600B" w:rsidP="00DD600B">
      <w:pPr>
        <w:pStyle w:val="Tekst"/>
      </w:pPr>
      <w:r w:rsidRPr="002E7528">
        <w:t>(3) Мандатот на заменикот на директорот трае четири години со можност за повторен избор во уште еден последователен мандат по завршување на првиот мандат.</w:t>
      </w:r>
    </w:p>
    <w:p w14:paraId="0E127CC6" w14:textId="77777777" w:rsidR="00DD600B" w:rsidRPr="002E7528" w:rsidRDefault="00DD600B" w:rsidP="00DD600B">
      <w:pPr>
        <w:pStyle w:val="Tekst"/>
      </w:pPr>
      <w:r w:rsidRPr="002E7528">
        <w:t>(4) За именување на заменикот на директорот се објавува јавен оглас, во најмалку три дневни весници кои се објавуваат на целата територија на Република Северна Македонија од кои еден од весниците што се издаваат на јазикот што го зборуваат најмалку 20% од граѓаните кои зборуваат службен јазик различен од македонскиот јазик.</w:t>
      </w:r>
    </w:p>
    <w:p w14:paraId="0E127CC7" w14:textId="77777777" w:rsidR="00DD600B" w:rsidRPr="002E7528" w:rsidRDefault="00DD600B" w:rsidP="00DD600B">
      <w:pPr>
        <w:spacing w:after="120" w:line="240" w:lineRule="auto"/>
        <w:ind w:right="-1"/>
        <w:jc w:val="center"/>
        <w:rPr>
          <w:rFonts w:ascii="Arial" w:eastAsia="Arial" w:hAnsi="Arial" w:cs="Arial"/>
          <w:noProof/>
          <w:lang w:val="mk-MK"/>
        </w:rPr>
      </w:pPr>
      <w:r w:rsidRPr="002E7528">
        <w:rPr>
          <w:rFonts w:ascii="Arial" w:eastAsia="Arial" w:hAnsi="Arial" w:cs="Arial"/>
          <w:noProof/>
          <w:lang w:val="mk-MK"/>
        </w:rPr>
        <w:t>Член 29</w:t>
      </w:r>
    </w:p>
    <w:p w14:paraId="0E127CC8" w14:textId="77777777" w:rsidR="00DD600B" w:rsidRPr="002E7528" w:rsidRDefault="00DD600B" w:rsidP="00DD600B">
      <w:pPr>
        <w:pStyle w:val="Tekst"/>
      </w:pPr>
      <w:r w:rsidRPr="002E7528">
        <w:t>За заменик на директор на Агенцијата може да биде именувано лице кое ги исполнува следниве  услови:</w:t>
      </w:r>
    </w:p>
    <w:p w14:paraId="0E127CC9" w14:textId="77777777" w:rsidR="00DD600B" w:rsidRPr="002E7528" w:rsidRDefault="00DD600B" w:rsidP="00DD600B">
      <w:pPr>
        <w:pStyle w:val="Tekst"/>
      </w:pPr>
      <w:r w:rsidRPr="002E7528">
        <w:t>1.</w:t>
      </w:r>
      <w:r w:rsidRPr="002E7528">
        <w:rPr>
          <w:spacing w:val="-1"/>
        </w:rPr>
        <w:t>д</w:t>
      </w:r>
      <w:r w:rsidRPr="002E7528">
        <w:t>а</w:t>
      </w:r>
      <w:r w:rsidRPr="002E7528">
        <w:rPr>
          <w:lang w:val="en-US"/>
        </w:rPr>
        <w:t xml:space="preserve"> </w:t>
      </w:r>
      <w:r w:rsidRPr="002E7528">
        <w:t>е</w:t>
      </w:r>
      <w:r w:rsidRPr="002E7528">
        <w:rPr>
          <w:spacing w:val="1"/>
        </w:rPr>
        <w:t xml:space="preserve"> д</w:t>
      </w:r>
      <w:r w:rsidRPr="002E7528">
        <w:t>р</w:t>
      </w:r>
      <w:r w:rsidRPr="002E7528">
        <w:rPr>
          <w:spacing w:val="1"/>
        </w:rPr>
        <w:t>ж</w:t>
      </w:r>
      <w:r w:rsidRPr="002E7528">
        <w:t>ав</w:t>
      </w:r>
      <w:r w:rsidRPr="002E7528">
        <w:rPr>
          <w:spacing w:val="1"/>
        </w:rPr>
        <w:t>ј</w:t>
      </w:r>
      <w:r w:rsidRPr="002E7528">
        <w:t>ан</w:t>
      </w:r>
      <w:r w:rsidRPr="002E7528">
        <w:rPr>
          <w:spacing w:val="-1"/>
        </w:rPr>
        <w:t>и</w:t>
      </w:r>
      <w:r w:rsidRPr="002E7528">
        <w:t>н</w:t>
      </w:r>
      <w:r w:rsidRPr="002E7528">
        <w:rPr>
          <w:lang w:val="en-US"/>
        </w:rPr>
        <w:t xml:space="preserve"> </w:t>
      </w:r>
      <w:r w:rsidRPr="002E7528">
        <w:t xml:space="preserve">на </w:t>
      </w:r>
      <w:r w:rsidRPr="002E7528">
        <w:rPr>
          <w:spacing w:val="-1"/>
        </w:rPr>
        <w:t>Р</w:t>
      </w:r>
      <w:r w:rsidRPr="002E7528">
        <w:t>е</w:t>
      </w:r>
      <w:r w:rsidRPr="002E7528">
        <w:rPr>
          <w:spacing w:val="4"/>
        </w:rPr>
        <w:t>п</w:t>
      </w:r>
      <w:r w:rsidRPr="002E7528">
        <w:rPr>
          <w:spacing w:val="-4"/>
        </w:rPr>
        <w:t>у</w:t>
      </w:r>
      <w:r w:rsidRPr="002E7528">
        <w:rPr>
          <w:spacing w:val="3"/>
        </w:rPr>
        <w:t>б</w:t>
      </w:r>
      <w:r w:rsidRPr="002E7528">
        <w:rPr>
          <w:spacing w:val="-1"/>
        </w:rPr>
        <w:t>л</w:t>
      </w:r>
      <w:r w:rsidRPr="002E7528">
        <w:rPr>
          <w:spacing w:val="1"/>
        </w:rPr>
        <w:t>и</w:t>
      </w:r>
      <w:r w:rsidRPr="002E7528">
        <w:rPr>
          <w:spacing w:val="-1"/>
        </w:rPr>
        <w:t>к</w:t>
      </w:r>
      <w:r w:rsidRPr="002E7528">
        <w:t>а</w:t>
      </w:r>
      <w:r w:rsidRPr="002E7528">
        <w:rPr>
          <w:lang w:val="en-US"/>
        </w:rPr>
        <w:t xml:space="preserve"> </w:t>
      </w:r>
      <w:r w:rsidRPr="002E7528">
        <w:rPr>
          <w:spacing w:val="2"/>
        </w:rPr>
        <w:t>С</w:t>
      </w:r>
      <w:r w:rsidRPr="002E7528">
        <w:t>ев</w:t>
      </w:r>
      <w:r w:rsidRPr="002E7528">
        <w:rPr>
          <w:spacing w:val="1"/>
        </w:rPr>
        <w:t>е</w:t>
      </w:r>
      <w:r w:rsidRPr="002E7528">
        <w:t>рна</w:t>
      </w:r>
      <w:r w:rsidRPr="002E7528">
        <w:rPr>
          <w:lang w:val="en-US"/>
        </w:rPr>
        <w:t xml:space="preserve"> </w:t>
      </w:r>
      <w:r w:rsidRPr="002E7528">
        <w:t>М</w:t>
      </w:r>
      <w:r w:rsidRPr="002E7528">
        <w:rPr>
          <w:spacing w:val="-1"/>
        </w:rPr>
        <w:t>а</w:t>
      </w:r>
      <w:r w:rsidRPr="002E7528">
        <w:rPr>
          <w:spacing w:val="1"/>
        </w:rPr>
        <w:t>к</w:t>
      </w:r>
      <w:r w:rsidRPr="002E7528">
        <w:t>е</w:t>
      </w:r>
      <w:r w:rsidRPr="002E7528">
        <w:rPr>
          <w:spacing w:val="1"/>
        </w:rPr>
        <w:t>д</w:t>
      </w:r>
      <w:r w:rsidRPr="002E7528">
        <w:t>он</w:t>
      </w:r>
      <w:r w:rsidRPr="002E7528">
        <w:rPr>
          <w:spacing w:val="-1"/>
        </w:rPr>
        <w:t>и</w:t>
      </w:r>
      <w:r w:rsidRPr="002E7528">
        <w:rPr>
          <w:spacing w:val="1"/>
        </w:rPr>
        <w:t>ј</w:t>
      </w:r>
      <w:r w:rsidRPr="002E7528">
        <w:rPr>
          <w:spacing w:val="2"/>
        </w:rPr>
        <w:t>а</w:t>
      </w:r>
      <w:r w:rsidRPr="002E7528">
        <w:t>;</w:t>
      </w:r>
    </w:p>
    <w:p w14:paraId="0E127CCA" w14:textId="77777777" w:rsidR="00DD600B" w:rsidRPr="002E7528" w:rsidRDefault="00DD600B" w:rsidP="00DD600B">
      <w:pPr>
        <w:pStyle w:val="Tekst"/>
      </w:pPr>
      <w:r w:rsidRPr="002E7528">
        <w:t>2. во</w:t>
      </w:r>
      <w:r w:rsidRPr="002E7528">
        <w:rPr>
          <w:lang w:val="en-US"/>
        </w:rPr>
        <w:t xml:space="preserve"> </w:t>
      </w:r>
      <w:r w:rsidRPr="002E7528">
        <w:t>м</w:t>
      </w:r>
      <w:r w:rsidRPr="002E7528">
        <w:rPr>
          <w:spacing w:val="2"/>
        </w:rPr>
        <w:t>о</w:t>
      </w:r>
      <w:r w:rsidRPr="002E7528">
        <w:t>м</w:t>
      </w:r>
      <w:r w:rsidRPr="002E7528">
        <w:rPr>
          <w:spacing w:val="-1"/>
        </w:rPr>
        <w:t>е</w:t>
      </w:r>
      <w:r w:rsidRPr="002E7528">
        <w:t>н</w:t>
      </w:r>
      <w:r w:rsidRPr="002E7528">
        <w:rPr>
          <w:spacing w:val="3"/>
        </w:rPr>
        <w:t>т</w:t>
      </w:r>
      <w:r w:rsidRPr="002E7528">
        <w:t>от</w:t>
      </w:r>
      <w:r w:rsidRPr="002E7528">
        <w:rPr>
          <w:lang w:val="en-US"/>
        </w:rPr>
        <w:t xml:space="preserve"> </w:t>
      </w:r>
      <w:r w:rsidRPr="002E7528">
        <w:t>на</w:t>
      </w:r>
      <w:r w:rsidRPr="002E7528">
        <w:rPr>
          <w:lang w:val="en-US"/>
        </w:rPr>
        <w:t xml:space="preserve"> </w:t>
      </w:r>
      <w:r w:rsidRPr="002E7528">
        <w:rPr>
          <w:spacing w:val="-1"/>
        </w:rPr>
        <w:t>и</w:t>
      </w:r>
      <w:r w:rsidRPr="002E7528">
        <w:rPr>
          <w:spacing w:val="2"/>
        </w:rPr>
        <w:t>м</w:t>
      </w:r>
      <w:r w:rsidRPr="002E7528">
        <w:t>е</w:t>
      </w:r>
      <w:r w:rsidRPr="002E7528">
        <w:rPr>
          <w:spacing w:val="2"/>
        </w:rPr>
        <w:t>н</w:t>
      </w:r>
      <w:r w:rsidRPr="002E7528">
        <w:rPr>
          <w:spacing w:val="-4"/>
        </w:rPr>
        <w:t>у</w:t>
      </w:r>
      <w:r w:rsidRPr="002E7528">
        <w:rPr>
          <w:spacing w:val="2"/>
        </w:rPr>
        <w:t>ва</w:t>
      </w:r>
      <w:r w:rsidRPr="002E7528">
        <w:rPr>
          <w:spacing w:val="1"/>
        </w:rPr>
        <w:t>њ</w:t>
      </w:r>
      <w:r w:rsidRPr="002E7528">
        <w:t>ето</w:t>
      </w:r>
      <w:r w:rsidRPr="002E7528">
        <w:rPr>
          <w:lang w:val="en-US"/>
        </w:rPr>
        <w:t xml:space="preserve"> </w:t>
      </w:r>
      <w:r w:rsidRPr="002E7528">
        <w:rPr>
          <w:spacing w:val="1"/>
        </w:rPr>
        <w:t>с</w:t>
      </w:r>
      <w:r w:rsidRPr="002E7528">
        <w:t>о</w:t>
      </w:r>
      <w:r w:rsidRPr="002E7528">
        <w:rPr>
          <w:lang w:val="en-US"/>
        </w:rPr>
        <w:t xml:space="preserve"> </w:t>
      </w:r>
      <w:r w:rsidRPr="002E7528">
        <w:rPr>
          <w:spacing w:val="2"/>
        </w:rPr>
        <w:t>п</w:t>
      </w:r>
      <w:r w:rsidRPr="002E7528">
        <w:t>р</w:t>
      </w:r>
      <w:r w:rsidRPr="002E7528">
        <w:rPr>
          <w:spacing w:val="-1"/>
        </w:rPr>
        <w:t>а</w:t>
      </w:r>
      <w:r w:rsidRPr="002E7528">
        <w:rPr>
          <w:spacing w:val="2"/>
        </w:rPr>
        <w:t>в</w:t>
      </w:r>
      <w:r w:rsidRPr="002E7528">
        <w:t>о</w:t>
      </w:r>
      <w:r w:rsidRPr="002E7528">
        <w:rPr>
          <w:spacing w:val="1"/>
        </w:rPr>
        <w:t>с</w:t>
      </w:r>
      <w:r w:rsidRPr="002E7528">
        <w:rPr>
          <w:spacing w:val="-1"/>
        </w:rPr>
        <w:t>ил</w:t>
      </w:r>
      <w:r w:rsidRPr="002E7528">
        <w:rPr>
          <w:spacing w:val="3"/>
        </w:rPr>
        <w:t>н</w:t>
      </w:r>
      <w:r w:rsidRPr="002E7528">
        <w:t>а</w:t>
      </w:r>
      <w:r w:rsidRPr="002E7528">
        <w:rPr>
          <w:lang w:val="en-US"/>
        </w:rPr>
        <w:t xml:space="preserve"> </w:t>
      </w:r>
      <w:r w:rsidRPr="002E7528">
        <w:rPr>
          <w:spacing w:val="3"/>
        </w:rPr>
        <w:t>с</w:t>
      </w:r>
      <w:r w:rsidRPr="002E7528">
        <w:rPr>
          <w:spacing w:val="-4"/>
        </w:rPr>
        <w:t>у</w:t>
      </w:r>
      <w:r w:rsidRPr="002E7528">
        <w:rPr>
          <w:spacing w:val="1"/>
        </w:rPr>
        <w:t>дс</w:t>
      </w:r>
      <w:r w:rsidRPr="002E7528">
        <w:rPr>
          <w:spacing w:val="-1"/>
        </w:rPr>
        <w:t>к</w:t>
      </w:r>
      <w:r w:rsidRPr="002E7528">
        <w:t>а</w:t>
      </w:r>
      <w:r w:rsidRPr="002E7528">
        <w:rPr>
          <w:lang w:val="en-US"/>
        </w:rPr>
        <w:t xml:space="preserve"> </w:t>
      </w:r>
      <w:r w:rsidRPr="002E7528">
        <w:t>пр</w:t>
      </w:r>
      <w:r w:rsidRPr="002E7528">
        <w:rPr>
          <w:spacing w:val="-1"/>
        </w:rPr>
        <w:t>е</w:t>
      </w:r>
      <w:r w:rsidRPr="002E7528">
        <w:rPr>
          <w:spacing w:val="3"/>
        </w:rPr>
        <w:t>с</w:t>
      </w:r>
      <w:r w:rsidRPr="002E7528">
        <w:rPr>
          <w:spacing w:val="-4"/>
        </w:rPr>
        <w:t>у</w:t>
      </w:r>
      <w:r w:rsidRPr="002E7528">
        <w:rPr>
          <w:spacing w:val="1"/>
        </w:rPr>
        <w:t>д</w:t>
      </w:r>
      <w:r w:rsidRPr="002E7528">
        <w:t>а</w:t>
      </w:r>
      <w:r w:rsidRPr="002E7528">
        <w:rPr>
          <w:lang w:val="en-US"/>
        </w:rPr>
        <w:t xml:space="preserve"> </w:t>
      </w:r>
      <w:r w:rsidRPr="002E7528">
        <w:rPr>
          <w:spacing w:val="3"/>
        </w:rPr>
        <w:t>н</w:t>
      </w:r>
      <w:r w:rsidRPr="002E7528">
        <w:t>е</w:t>
      </w:r>
      <w:r w:rsidRPr="002E7528">
        <w:rPr>
          <w:lang w:val="en-US"/>
        </w:rPr>
        <w:t xml:space="preserve"> </w:t>
      </w:r>
      <w:r w:rsidRPr="002E7528">
        <w:rPr>
          <w:spacing w:val="5"/>
        </w:rPr>
        <w:t>м</w:t>
      </w:r>
      <w:r w:rsidRPr="002E7528">
        <w:t>у</w:t>
      </w:r>
      <w:r w:rsidRPr="002E7528">
        <w:rPr>
          <w:lang w:val="en-US"/>
        </w:rPr>
        <w:t xml:space="preserve"> </w:t>
      </w:r>
      <w:r w:rsidRPr="002E7528">
        <w:t>е</w:t>
      </w:r>
      <w:r w:rsidRPr="002E7528">
        <w:rPr>
          <w:spacing w:val="-1"/>
        </w:rPr>
        <w:t xml:space="preserve"> </w:t>
      </w:r>
      <w:r w:rsidRPr="002E7528">
        <w:rPr>
          <w:spacing w:val="-1"/>
          <w:lang w:val="en-US"/>
        </w:rPr>
        <w:t xml:space="preserve"> </w:t>
      </w:r>
      <w:r w:rsidRPr="002E7528">
        <w:rPr>
          <w:spacing w:val="-1"/>
        </w:rPr>
        <w:t>и</w:t>
      </w:r>
      <w:r w:rsidRPr="002E7528">
        <w:t>з</w:t>
      </w:r>
      <w:r w:rsidRPr="002E7528">
        <w:rPr>
          <w:spacing w:val="2"/>
        </w:rPr>
        <w:t>р</w:t>
      </w:r>
      <w:r w:rsidRPr="002E7528">
        <w:t>е</w:t>
      </w:r>
      <w:r w:rsidRPr="002E7528">
        <w:rPr>
          <w:spacing w:val="-1"/>
        </w:rPr>
        <w:t>ч</w:t>
      </w:r>
      <w:r w:rsidRPr="002E7528">
        <w:rPr>
          <w:spacing w:val="2"/>
        </w:rPr>
        <w:t>е</w:t>
      </w:r>
      <w:r w:rsidRPr="002E7528">
        <w:t>на</w:t>
      </w:r>
      <w:r w:rsidRPr="002E7528">
        <w:rPr>
          <w:lang w:val="en-US"/>
        </w:rPr>
        <w:t xml:space="preserve"> </w:t>
      </w:r>
      <w:r w:rsidRPr="002E7528">
        <w:rPr>
          <w:spacing w:val="-1"/>
        </w:rPr>
        <w:t>к</w:t>
      </w:r>
      <w:r w:rsidRPr="002E7528">
        <w:t>азна</w:t>
      </w:r>
      <w:r w:rsidRPr="002E7528">
        <w:rPr>
          <w:lang w:val="en-US"/>
        </w:rPr>
        <w:t xml:space="preserve"> </w:t>
      </w:r>
      <w:r w:rsidRPr="002E7528">
        <w:rPr>
          <w:spacing w:val="-1"/>
        </w:rPr>
        <w:t>и</w:t>
      </w:r>
      <w:r w:rsidRPr="002E7528">
        <w:rPr>
          <w:spacing w:val="1"/>
        </w:rPr>
        <w:t>л</w:t>
      </w:r>
      <w:r w:rsidRPr="002E7528">
        <w:t>и</w:t>
      </w:r>
      <w:r w:rsidRPr="002E7528">
        <w:rPr>
          <w:lang w:val="en-US"/>
        </w:rPr>
        <w:t xml:space="preserve"> </w:t>
      </w:r>
      <w:r w:rsidRPr="002E7528">
        <w:t>пр</w:t>
      </w:r>
      <w:r w:rsidRPr="002E7528">
        <w:rPr>
          <w:spacing w:val="2"/>
        </w:rPr>
        <w:t>е</w:t>
      </w:r>
      <w:r w:rsidRPr="002E7528">
        <w:rPr>
          <w:spacing w:val="-1"/>
        </w:rPr>
        <w:t>к</w:t>
      </w:r>
      <w:r w:rsidRPr="002E7528">
        <w:t>рш</w:t>
      </w:r>
      <w:r w:rsidRPr="002E7528">
        <w:rPr>
          <w:spacing w:val="2"/>
        </w:rPr>
        <w:t>о</w:t>
      </w:r>
      <w:r w:rsidRPr="002E7528">
        <w:t xml:space="preserve">чна </w:t>
      </w:r>
      <w:r w:rsidRPr="002E7528">
        <w:rPr>
          <w:spacing w:val="3"/>
        </w:rPr>
        <w:t>с</w:t>
      </w:r>
      <w:r w:rsidRPr="002E7528">
        <w:t>ан</w:t>
      </w:r>
      <w:r w:rsidRPr="002E7528">
        <w:rPr>
          <w:spacing w:val="-1"/>
        </w:rPr>
        <w:t>к</w:t>
      </w:r>
      <w:r w:rsidRPr="002E7528">
        <w:rPr>
          <w:spacing w:val="1"/>
        </w:rPr>
        <w:t>ц</w:t>
      </w:r>
      <w:r w:rsidRPr="002E7528">
        <w:rPr>
          <w:spacing w:val="-1"/>
        </w:rPr>
        <w:t>и</w:t>
      </w:r>
      <w:r w:rsidRPr="002E7528">
        <w:rPr>
          <w:spacing w:val="1"/>
        </w:rPr>
        <w:t>ј</w:t>
      </w:r>
      <w:r w:rsidRPr="002E7528">
        <w:t>а</w:t>
      </w:r>
      <w:r w:rsidRPr="002E7528">
        <w:rPr>
          <w:lang w:val="en-US"/>
        </w:rPr>
        <w:t xml:space="preserve"> </w:t>
      </w:r>
      <w:r w:rsidRPr="002E7528">
        <w:t>за</w:t>
      </w:r>
      <w:r w:rsidRPr="002E7528">
        <w:rPr>
          <w:lang w:val="en-US"/>
        </w:rPr>
        <w:t xml:space="preserve"> </w:t>
      </w:r>
      <w:r w:rsidRPr="002E7528">
        <w:t>б</w:t>
      </w:r>
      <w:r w:rsidRPr="002E7528">
        <w:rPr>
          <w:spacing w:val="2"/>
        </w:rPr>
        <w:t>р</w:t>
      </w:r>
      <w:r w:rsidRPr="002E7528">
        <w:t>ана</w:t>
      </w:r>
      <w:r w:rsidRPr="002E7528">
        <w:rPr>
          <w:lang w:val="en-US"/>
        </w:rPr>
        <w:t xml:space="preserve"> </w:t>
      </w:r>
      <w:r w:rsidRPr="002E7528">
        <w:t>за</w:t>
      </w:r>
      <w:r w:rsidRPr="002E7528">
        <w:rPr>
          <w:lang w:val="en-US"/>
        </w:rPr>
        <w:t xml:space="preserve"> </w:t>
      </w:r>
      <w:r w:rsidRPr="002E7528">
        <w:rPr>
          <w:spacing w:val="2"/>
        </w:rPr>
        <w:t>в</w:t>
      </w:r>
      <w:r w:rsidRPr="002E7528">
        <w:t>р</w:t>
      </w:r>
      <w:r w:rsidRPr="002E7528">
        <w:rPr>
          <w:spacing w:val="3"/>
        </w:rPr>
        <w:t>ш</w:t>
      </w:r>
      <w:r w:rsidRPr="002E7528">
        <w:t>е</w:t>
      </w:r>
      <w:r w:rsidRPr="002E7528">
        <w:rPr>
          <w:spacing w:val="-2"/>
        </w:rPr>
        <w:t>њ</w:t>
      </w:r>
      <w:r w:rsidRPr="002E7528">
        <w:t>е</w:t>
      </w:r>
      <w:r w:rsidRPr="002E7528">
        <w:rPr>
          <w:lang w:val="en-US"/>
        </w:rPr>
        <w:t xml:space="preserve"> </w:t>
      </w:r>
      <w:r w:rsidRPr="002E7528">
        <w:rPr>
          <w:spacing w:val="3"/>
        </w:rPr>
        <w:t>н</w:t>
      </w:r>
      <w:r w:rsidRPr="002E7528">
        <w:t>а</w:t>
      </w:r>
      <w:r w:rsidRPr="002E7528">
        <w:rPr>
          <w:lang w:val="en-US"/>
        </w:rPr>
        <w:t xml:space="preserve"> </w:t>
      </w:r>
      <w:r w:rsidRPr="002E7528">
        <w:t>пр</w:t>
      </w:r>
      <w:r w:rsidRPr="002E7528">
        <w:rPr>
          <w:spacing w:val="2"/>
        </w:rPr>
        <w:t>о</w:t>
      </w:r>
      <w:r w:rsidRPr="002E7528">
        <w:rPr>
          <w:spacing w:val="-1"/>
        </w:rPr>
        <w:t>ф</w:t>
      </w:r>
      <w:r w:rsidRPr="002E7528">
        <w:t>е</w:t>
      </w:r>
      <w:r w:rsidRPr="002E7528">
        <w:rPr>
          <w:spacing w:val="1"/>
        </w:rPr>
        <w:t>с</w:t>
      </w:r>
      <w:r w:rsidRPr="002E7528">
        <w:rPr>
          <w:spacing w:val="-1"/>
        </w:rPr>
        <w:t>и</w:t>
      </w:r>
      <w:r w:rsidRPr="002E7528">
        <w:rPr>
          <w:spacing w:val="1"/>
        </w:rPr>
        <w:t>ј</w:t>
      </w:r>
      <w:r w:rsidRPr="002E7528">
        <w:t>а,</w:t>
      </w:r>
      <w:r w:rsidRPr="002E7528">
        <w:rPr>
          <w:lang w:val="en-US"/>
        </w:rPr>
        <w:t xml:space="preserve"> </w:t>
      </w:r>
      <w:r w:rsidRPr="002E7528">
        <w:rPr>
          <w:spacing w:val="-1"/>
        </w:rPr>
        <w:t>д</w:t>
      </w:r>
      <w:r w:rsidRPr="002E7528">
        <w:t>е</w:t>
      </w:r>
      <w:r w:rsidRPr="002E7528">
        <w:rPr>
          <w:spacing w:val="1"/>
        </w:rPr>
        <w:t>ј</w:t>
      </w:r>
      <w:r w:rsidRPr="002E7528">
        <w:t>но</w:t>
      </w:r>
      <w:r w:rsidRPr="002E7528">
        <w:rPr>
          <w:spacing w:val="1"/>
        </w:rPr>
        <w:t>с</w:t>
      </w:r>
      <w:r w:rsidRPr="002E7528">
        <w:t>т</w:t>
      </w:r>
      <w:r w:rsidRPr="002E7528">
        <w:rPr>
          <w:lang w:val="en-US"/>
        </w:rPr>
        <w:t xml:space="preserve"> </w:t>
      </w:r>
      <w:r w:rsidRPr="002E7528">
        <w:rPr>
          <w:spacing w:val="-1"/>
        </w:rPr>
        <w:t>и</w:t>
      </w:r>
      <w:r w:rsidRPr="002E7528">
        <w:rPr>
          <w:spacing w:val="1"/>
        </w:rPr>
        <w:t>л</w:t>
      </w:r>
      <w:r w:rsidRPr="002E7528">
        <w:t xml:space="preserve">и </w:t>
      </w:r>
      <w:r w:rsidRPr="002E7528">
        <w:rPr>
          <w:spacing w:val="-1"/>
        </w:rPr>
        <w:t>д</w:t>
      </w:r>
      <w:r w:rsidRPr="002E7528">
        <w:rPr>
          <w:spacing w:val="2"/>
        </w:rPr>
        <w:t>о</w:t>
      </w:r>
      <w:r w:rsidRPr="002E7528">
        <w:rPr>
          <w:spacing w:val="-1"/>
        </w:rPr>
        <w:t>л</w:t>
      </w:r>
      <w:r w:rsidRPr="002E7528">
        <w:rPr>
          <w:spacing w:val="1"/>
        </w:rPr>
        <w:t>ж</w:t>
      </w:r>
      <w:r w:rsidRPr="002E7528">
        <w:t>но</w:t>
      </w:r>
      <w:r w:rsidRPr="002E7528">
        <w:rPr>
          <w:spacing w:val="1"/>
        </w:rPr>
        <w:t>с</w:t>
      </w:r>
      <w:r w:rsidRPr="002E7528">
        <w:t>т;</w:t>
      </w:r>
    </w:p>
    <w:p w14:paraId="0E127CCB" w14:textId="77777777" w:rsidR="00DD600B" w:rsidRPr="002E7528" w:rsidRDefault="00DD600B" w:rsidP="00DD600B">
      <w:pPr>
        <w:pStyle w:val="Tekst"/>
      </w:pPr>
      <w:r w:rsidRPr="002E7528">
        <w:t xml:space="preserve">3. </w:t>
      </w:r>
      <w:r w:rsidRPr="002E7528">
        <w:rPr>
          <w:spacing w:val="-1"/>
        </w:rPr>
        <w:t>д</w:t>
      </w:r>
      <w:r w:rsidRPr="002E7528">
        <w:t>а</w:t>
      </w:r>
      <w:r w:rsidRPr="002E7528">
        <w:rPr>
          <w:spacing w:val="-1"/>
        </w:rPr>
        <w:t>и</w:t>
      </w:r>
      <w:r w:rsidRPr="002E7528">
        <w:rPr>
          <w:spacing w:val="2"/>
        </w:rPr>
        <w:t>м</w:t>
      </w:r>
      <w:r w:rsidRPr="002E7528">
        <w:t>астекнато најмалку 240 кредити според ЕКТС или завршен VII/1 степен образование од областа на правото, економијата, земјоделството, медицината</w:t>
      </w:r>
      <w:r w:rsidRPr="002E7528">
        <w:rPr>
          <w:lang w:val="mk-MK"/>
        </w:rPr>
        <w:t>,</w:t>
      </w:r>
      <w:r w:rsidRPr="002E7528">
        <w:t xml:space="preserve"> фармацијата </w:t>
      </w:r>
      <w:r w:rsidRPr="002E7528">
        <w:rPr>
          <w:lang w:val="mk-MK"/>
        </w:rPr>
        <w:t xml:space="preserve">или стоматологијата </w:t>
      </w:r>
      <w:r w:rsidRPr="002E7528">
        <w:t>со</w:t>
      </w:r>
      <w:r w:rsidRPr="002E7528">
        <w:rPr>
          <w:lang w:val="en-US"/>
        </w:rPr>
        <w:t xml:space="preserve"> </w:t>
      </w:r>
      <w:r w:rsidRPr="002E7528">
        <w:t>завршено последипломски студии и/или завршена специјализација;</w:t>
      </w:r>
    </w:p>
    <w:p w14:paraId="0E127CCC" w14:textId="77777777" w:rsidR="00DD600B" w:rsidRPr="002E7528" w:rsidRDefault="00DD600B" w:rsidP="00DD600B">
      <w:pPr>
        <w:pStyle w:val="Tekst"/>
      </w:pPr>
      <w:r w:rsidRPr="002E7528">
        <w:t xml:space="preserve">4. </w:t>
      </w:r>
      <w:r w:rsidRPr="002E7528">
        <w:rPr>
          <w:spacing w:val="-1"/>
        </w:rPr>
        <w:t>д</w:t>
      </w:r>
      <w:r w:rsidRPr="002E7528">
        <w:t>а</w:t>
      </w:r>
      <w:r w:rsidRPr="002E7528">
        <w:rPr>
          <w:lang w:val="en-US"/>
        </w:rPr>
        <w:t xml:space="preserve"> </w:t>
      </w:r>
      <w:r w:rsidRPr="002E7528">
        <w:rPr>
          <w:spacing w:val="1"/>
        </w:rPr>
        <w:t>и</w:t>
      </w:r>
      <w:r w:rsidRPr="002E7528">
        <w:t>ма</w:t>
      </w:r>
      <w:r w:rsidRPr="002E7528">
        <w:rPr>
          <w:lang w:val="en-US"/>
        </w:rPr>
        <w:t xml:space="preserve"> </w:t>
      </w:r>
      <w:r w:rsidRPr="002E7528">
        <w:t>на</w:t>
      </w:r>
      <w:r w:rsidRPr="002E7528">
        <w:rPr>
          <w:spacing w:val="1"/>
        </w:rPr>
        <w:t>ј</w:t>
      </w:r>
      <w:r w:rsidRPr="002E7528">
        <w:t>м</w:t>
      </w:r>
      <w:r w:rsidRPr="002E7528">
        <w:rPr>
          <w:spacing w:val="2"/>
        </w:rPr>
        <w:t>а</w:t>
      </w:r>
      <w:r w:rsidRPr="002E7528">
        <w:rPr>
          <w:spacing w:val="-1"/>
        </w:rPr>
        <w:t>л</w:t>
      </w:r>
      <w:r w:rsidRPr="002E7528">
        <w:rPr>
          <w:spacing w:val="4"/>
        </w:rPr>
        <w:t>к</w:t>
      </w:r>
      <w:r w:rsidRPr="002E7528">
        <w:t>у пет</w:t>
      </w:r>
      <w:r w:rsidRPr="002E7528">
        <w:rPr>
          <w:spacing w:val="-1"/>
        </w:rPr>
        <w:t>г</w:t>
      </w:r>
      <w:r w:rsidRPr="002E7528">
        <w:t>о</w:t>
      </w:r>
      <w:r w:rsidRPr="002E7528">
        <w:rPr>
          <w:spacing w:val="1"/>
        </w:rPr>
        <w:t>д</w:t>
      </w:r>
      <w:r w:rsidRPr="002E7528">
        <w:rPr>
          <w:spacing w:val="-1"/>
        </w:rPr>
        <w:t>и</w:t>
      </w:r>
      <w:r w:rsidRPr="002E7528">
        <w:rPr>
          <w:spacing w:val="3"/>
        </w:rPr>
        <w:t>н</w:t>
      </w:r>
      <w:r w:rsidRPr="002E7528">
        <w:t>и</w:t>
      </w:r>
      <w:r w:rsidRPr="002E7528">
        <w:rPr>
          <w:lang w:val="en-US"/>
        </w:rPr>
        <w:t xml:space="preserve"> </w:t>
      </w:r>
      <w:r w:rsidRPr="002E7528">
        <w:t>р</w:t>
      </w:r>
      <w:r w:rsidRPr="002E7528">
        <w:rPr>
          <w:spacing w:val="-1"/>
        </w:rPr>
        <w:t>а</w:t>
      </w:r>
      <w:r w:rsidRPr="002E7528">
        <w:rPr>
          <w:spacing w:val="1"/>
        </w:rPr>
        <w:t>б</w:t>
      </w:r>
      <w:r w:rsidRPr="002E7528">
        <w:t>от</w:t>
      </w:r>
      <w:r w:rsidRPr="002E7528">
        <w:rPr>
          <w:spacing w:val="2"/>
        </w:rPr>
        <w:t>н</w:t>
      </w:r>
      <w:r w:rsidRPr="002E7528">
        <w:t>о</w:t>
      </w:r>
      <w:r w:rsidRPr="002E7528">
        <w:rPr>
          <w:lang w:val="en-US"/>
        </w:rPr>
        <w:t xml:space="preserve"> </w:t>
      </w:r>
      <w:r w:rsidRPr="002E7528">
        <w:rPr>
          <w:spacing w:val="-1"/>
        </w:rPr>
        <w:t>и</w:t>
      </w:r>
      <w:r w:rsidRPr="002E7528">
        <w:rPr>
          <w:spacing w:val="1"/>
        </w:rPr>
        <w:t>с</w:t>
      </w:r>
      <w:r w:rsidRPr="002E7528">
        <w:rPr>
          <w:spacing w:val="4"/>
        </w:rPr>
        <w:t>к</w:t>
      </w:r>
      <w:r w:rsidRPr="002E7528">
        <w:rPr>
          <w:spacing w:val="-6"/>
        </w:rPr>
        <w:t>у</w:t>
      </w:r>
      <w:r w:rsidRPr="002E7528">
        <w:rPr>
          <w:spacing w:val="3"/>
        </w:rPr>
        <w:t>с</w:t>
      </w:r>
      <w:r w:rsidRPr="002E7528">
        <w:t>т</w:t>
      </w:r>
      <w:r w:rsidRPr="002E7528">
        <w:rPr>
          <w:spacing w:val="2"/>
        </w:rPr>
        <w:t>в</w:t>
      </w:r>
      <w:r w:rsidRPr="002E7528">
        <w:t>о</w:t>
      </w:r>
      <w:r w:rsidRPr="002E7528">
        <w:rPr>
          <w:lang w:val="en-US"/>
        </w:rPr>
        <w:t xml:space="preserve"> </w:t>
      </w:r>
      <w:r w:rsidRPr="002E7528">
        <w:rPr>
          <w:spacing w:val="3"/>
        </w:rPr>
        <w:t>во струката;</w:t>
      </w:r>
    </w:p>
    <w:p w14:paraId="0E127CCD" w14:textId="77777777" w:rsidR="00DD600B" w:rsidRPr="002E7528" w:rsidRDefault="00DD600B" w:rsidP="00DD600B">
      <w:pPr>
        <w:pStyle w:val="Tekst"/>
      </w:pPr>
      <w:r w:rsidRPr="002E7528">
        <w:t xml:space="preserve">5. </w:t>
      </w:r>
      <w:r w:rsidRPr="002E7528">
        <w:rPr>
          <w:spacing w:val="-1"/>
        </w:rPr>
        <w:t>д</w:t>
      </w:r>
      <w:r w:rsidRPr="002E7528">
        <w:t>а</w:t>
      </w:r>
      <w:r w:rsidRPr="002E7528">
        <w:rPr>
          <w:lang w:val="en-US"/>
        </w:rPr>
        <w:t xml:space="preserve"> </w:t>
      </w:r>
      <w:r w:rsidRPr="002E7528">
        <w:t>по</w:t>
      </w:r>
      <w:r w:rsidRPr="002E7528">
        <w:rPr>
          <w:spacing w:val="1"/>
        </w:rPr>
        <w:t>с</w:t>
      </w:r>
      <w:r w:rsidRPr="002E7528">
        <w:rPr>
          <w:spacing w:val="2"/>
        </w:rPr>
        <w:t>е</w:t>
      </w:r>
      <w:r w:rsidRPr="002E7528">
        <w:rPr>
          <w:spacing w:val="4"/>
        </w:rPr>
        <w:t>д</w:t>
      </w:r>
      <w:r w:rsidRPr="002E7528">
        <w:rPr>
          <w:spacing w:val="-4"/>
        </w:rPr>
        <w:t>у</w:t>
      </w:r>
      <w:r w:rsidRPr="002E7528">
        <w:t>ва</w:t>
      </w:r>
      <w:r w:rsidRPr="002E7528">
        <w:rPr>
          <w:lang w:val="en-US"/>
        </w:rPr>
        <w:t xml:space="preserve"> </w:t>
      </w:r>
      <w:r w:rsidRPr="002E7528">
        <w:t>е</w:t>
      </w:r>
      <w:r w:rsidRPr="002E7528">
        <w:rPr>
          <w:spacing w:val="1"/>
        </w:rPr>
        <w:t>д</w:t>
      </w:r>
      <w:r w:rsidRPr="002E7528">
        <w:t>ен</w:t>
      </w:r>
      <w:r w:rsidRPr="002E7528">
        <w:rPr>
          <w:lang w:val="en-US"/>
        </w:rPr>
        <w:t xml:space="preserve"> </w:t>
      </w:r>
      <w:r w:rsidRPr="002E7528">
        <w:rPr>
          <w:spacing w:val="2"/>
        </w:rPr>
        <w:t>о</w:t>
      </w:r>
      <w:r w:rsidRPr="002E7528">
        <w:t>д</w:t>
      </w:r>
      <w:r w:rsidRPr="002E7528">
        <w:rPr>
          <w:lang w:val="en-US"/>
        </w:rPr>
        <w:t xml:space="preserve"> </w:t>
      </w:r>
      <w:r w:rsidRPr="002E7528">
        <w:rPr>
          <w:spacing w:val="1"/>
        </w:rPr>
        <w:t>с</w:t>
      </w:r>
      <w:r w:rsidRPr="002E7528">
        <w:rPr>
          <w:spacing w:val="-1"/>
        </w:rPr>
        <w:t>л</w:t>
      </w:r>
      <w:r w:rsidRPr="002E7528">
        <w:rPr>
          <w:spacing w:val="2"/>
        </w:rPr>
        <w:t>е</w:t>
      </w:r>
      <w:r w:rsidRPr="002E7528">
        <w:rPr>
          <w:spacing w:val="-1"/>
        </w:rPr>
        <w:t>д</w:t>
      </w:r>
      <w:r w:rsidRPr="002E7528">
        <w:t>ни</w:t>
      </w:r>
      <w:r w:rsidRPr="002E7528">
        <w:rPr>
          <w:spacing w:val="2"/>
        </w:rPr>
        <w:t>в</w:t>
      </w:r>
      <w:r w:rsidRPr="002E7528">
        <w:t>е</w:t>
      </w:r>
      <w:r w:rsidRPr="002E7528">
        <w:rPr>
          <w:lang w:val="en-US"/>
        </w:rPr>
        <w:t xml:space="preserve"> </w:t>
      </w:r>
      <w:r w:rsidRPr="002E7528">
        <w:t>м</w:t>
      </w:r>
      <w:r w:rsidRPr="002E7528">
        <w:rPr>
          <w:spacing w:val="2"/>
        </w:rPr>
        <w:t>е</w:t>
      </w:r>
      <w:r w:rsidRPr="002E7528">
        <w:rPr>
          <w:spacing w:val="4"/>
        </w:rPr>
        <w:t>ѓ</w:t>
      </w:r>
      <w:r w:rsidRPr="002E7528">
        <w:rPr>
          <w:spacing w:val="-4"/>
        </w:rPr>
        <w:t>у</w:t>
      </w:r>
      <w:r w:rsidRPr="002E7528">
        <w:t>на</w:t>
      </w:r>
      <w:r w:rsidRPr="002E7528">
        <w:rPr>
          <w:spacing w:val="2"/>
        </w:rPr>
        <w:t>р</w:t>
      </w:r>
      <w:r w:rsidRPr="002E7528">
        <w:t>о</w:t>
      </w:r>
      <w:r w:rsidRPr="002E7528">
        <w:rPr>
          <w:spacing w:val="-1"/>
        </w:rPr>
        <w:t>д</w:t>
      </w:r>
      <w:r w:rsidRPr="002E7528">
        <w:rPr>
          <w:spacing w:val="3"/>
        </w:rPr>
        <w:t>н</w:t>
      </w:r>
      <w:r w:rsidRPr="002E7528">
        <w:t xml:space="preserve">о </w:t>
      </w:r>
      <w:r w:rsidRPr="002E7528">
        <w:rPr>
          <w:spacing w:val="2"/>
        </w:rPr>
        <w:t>п</w:t>
      </w:r>
      <w:r w:rsidRPr="002E7528">
        <w:t>р</w:t>
      </w:r>
      <w:r w:rsidRPr="002E7528">
        <w:rPr>
          <w:spacing w:val="-1"/>
        </w:rPr>
        <w:t>и</w:t>
      </w:r>
      <w:r w:rsidRPr="002E7528">
        <w:t>зн</w:t>
      </w:r>
      <w:r w:rsidRPr="002E7528">
        <w:rPr>
          <w:spacing w:val="2"/>
        </w:rPr>
        <w:t>а</w:t>
      </w:r>
      <w:r w:rsidRPr="002E7528">
        <w:t>ти</w:t>
      </w:r>
      <w:r w:rsidRPr="002E7528">
        <w:rPr>
          <w:lang w:val="en-US"/>
        </w:rPr>
        <w:t xml:space="preserve"> </w:t>
      </w:r>
      <w:r w:rsidRPr="002E7528">
        <w:rPr>
          <w:spacing w:val="1"/>
        </w:rPr>
        <w:t>с</w:t>
      </w:r>
      <w:r w:rsidRPr="002E7528">
        <w:rPr>
          <w:spacing w:val="2"/>
        </w:rPr>
        <w:t>е</w:t>
      </w:r>
      <w:r w:rsidRPr="002E7528">
        <w:t>рт</w:t>
      </w:r>
      <w:r w:rsidRPr="002E7528">
        <w:rPr>
          <w:spacing w:val="1"/>
        </w:rPr>
        <w:t>и</w:t>
      </w:r>
      <w:r w:rsidRPr="002E7528">
        <w:rPr>
          <w:spacing w:val="-1"/>
        </w:rPr>
        <w:t>ф</w:t>
      </w:r>
      <w:r w:rsidRPr="002E7528">
        <w:rPr>
          <w:spacing w:val="1"/>
        </w:rPr>
        <w:t>и</w:t>
      </w:r>
      <w:r w:rsidRPr="002E7528">
        <w:rPr>
          <w:spacing w:val="-1"/>
        </w:rPr>
        <w:t>к</w:t>
      </w:r>
      <w:r w:rsidRPr="002E7528">
        <w:t>а</w:t>
      </w:r>
      <w:r w:rsidRPr="002E7528">
        <w:rPr>
          <w:spacing w:val="2"/>
        </w:rPr>
        <w:t>т</w:t>
      </w:r>
      <w:r w:rsidRPr="002E7528">
        <w:t>и</w:t>
      </w:r>
      <w:r w:rsidRPr="002E7528">
        <w:rPr>
          <w:lang w:val="en-US"/>
        </w:rPr>
        <w:t xml:space="preserve"> </w:t>
      </w:r>
      <w:r w:rsidRPr="002E7528">
        <w:rPr>
          <w:spacing w:val="-1"/>
        </w:rPr>
        <w:t>и</w:t>
      </w:r>
      <w:r w:rsidRPr="002E7528">
        <w:rPr>
          <w:spacing w:val="1"/>
        </w:rPr>
        <w:t>л</w:t>
      </w:r>
      <w:r w:rsidRPr="002E7528">
        <w:t xml:space="preserve">и </w:t>
      </w:r>
      <w:r w:rsidRPr="002E7528">
        <w:rPr>
          <w:spacing w:val="-4"/>
        </w:rPr>
        <w:t>у</w:t>
      </w:r>
      <w:r w:rsidRPr="002E7528">
        <w:rPr>
          <w:spacing w:val="2"/>
        </w:rPr>
        <w:t>ве</w:t>
      </w:r>
      <w:r w:rsidRPr="002E7528">
        <w:t>р</w:t>
      </w:r>
      <w:r w:rsidRPr="002E7528">
        <w:rPr>
          <w:spacing w:val="-1"/>
        </w:rPr>
        <w:t>е</w:t>
      </w:r>
      <w:r w:rsidRPr="002E7528">
        <w:rPr>
          <w:spacing w:val="3"/>
        </w:rPr>
        <w:t>н</w:t>
      </w:r>
      <w:r w:rsidRPr="002E7528">
        <w:rPr>
          <w:spacing w:val="-1"/>
        </w:rPr>
        <w:t>и</w:t>
      </w:r>
      <w:r w:rsidRPr="002E7528">
        <w:rPr>
          <w:spacing w:val="1"/>
        </w:rPr>
        <w:t>ј</w:t>
      </w:r>
      <w:r w:rsidRPr="002E7528">
        <w:t>а</w:t>
      </w:r>
      <w:r w:rsidRPr="002E7528">
        <w:rPr>
          <w:lang w:val="en-US"/>
        </w:rPr>
        <w:t xml:space="preserve"> </w:t>
      </w:r>
      <w:r w:rsidRPr="002E7528">
        <w:t xml:space="preserve">за </w:t>
      </w:r>
      <w:r w:rsidRPr="002E7528">
        <w:rPr>
          <w:lang w:val="en-US"/>
        </w:rPr>
        <w:t xml:space="preserve"> </w:t>
      </w:r>
      <w:r w:rsidRPr="002E7528">
        <w:t>а</w:t>
      </w:r>
      <w:r w:rsidRPr="002E7528">
        <w:rPr>
          <w:spacing w:val="-1"/>
        </w:rPr>
        <w:t>к</w:t>
      </w:r>
      <w:r w:rsidRPr="002E7528">
        <w:rPr>
          <w:spacing w:val="2"/>
        </w:rPr>
        <w:t>т</w:t>
      </w:r>
      <w:r w:rsidRPr="002E7528">
        <w:rPr>
          <w:spacing w:val="-1"/>
        </w:rPr>
        <w:t>и</w:t>
      </w:r>
      <w:r w:rsidRPr="002E7528">
        <w:t>вно</w:t>
      </w:r>
      <w:r w:rsidRPr="002E7528">
        <w:rPr>
          <w:lang w:val="en-US"/>
        </w:rPr>
        <w:t xml:space="preserve"> </w:t>
      </w:r>
      <w:r w:rsidRPr="002E7528">
        <w:t>поз</w:t>
      </w:r>
      <w:r w:rsidRPr="002E7528">
        <w:rPr>
          <w:spacing w:val="2"/>
        </w:rPr>
        <w:t>н</w:t>
      </w:r>
      <w:r w:rsidRPr="002E7528">
        <w:t>ав</w:t>
      </w:r>
      <w:r w:rsidRPr="002E7528">
        <w:rPr>
          <w:spacing w:val="1"/>
        </w:rPr>
        <w:t>а</w:t>
      </w:r>
      <w:r w:rsidRPr="002E7528">
        <w:rPr>
          <w:spacing w:val="-1"/>
        </w:rPr>
        <w:t>њ</w:t>
      </w:r>
      <w:r w:rsidRPr="002E7528">
        <w:t>е</w:t>
      </w:r>
      <w:r w:rsidRPr="002E7528">
        <w:rPr>
          <w:lang w:val="en-US"/>
        </w:rPr>
        <w:t xml:space="preserve"> </w:t>
      </w:r>
      <w:r w:rsidRPr="002E7528">
        <w:rPr>
          <w:spacing w:val="3"/>
        </w:rPr>
        <w:t>н</w:t>
      </w:r>
      <w:r w:rsidRPr="002E7528">
        <w:t>а</w:t>
      </w:r>
      <w:r w:rsidRPr="002E7528">
        <w:rPr>
          <w:lang w:val="en-US"/>
        </w:rPr>
        <w:t xml:space="preserve"> </w:t>
      </w:r>
      <w:r w:rsidRPr="002E7528">
        <w:t>ан</w:t>
      </w:r>
      <w:r w:rsidRPr="002E7528">
        <w:rPr>
          <w:spacing w:val="2"/>
        </w:rPr>
        <w:t>г</w:t>
      </w:r>
      <w:r w:rsidRPr="002E7528">
        <w:rPr>
          <w:spacing w:val="1"/>
        </w:rPr>
        <w:t>л</w:t>
      </w:r>
      <w:r w:rsidRPr="002E7528">
        <w:rPr>
          <w:spacing w:val="-1"/>
        </w:rPr>
        <w:t>и</w:t>
      </w:r>
      <w:r w:rsidRPr="002E7528">
        <w:rPr>
          <w:spacing w:val="1"/>
        </w:rPr>
        <w:t>с</w:t>
      </w:r>
      <w:r w:rsidRPr="002E7528">
        <w:rPr>
          <w:spacing w:val="-1"/>
        </w:rPr>
        <w:t>к</w:t>
      </w:r>
      <w:r w:rsidRPr="002E7528">
        <w:rPr>
          <w:spacing w:val="1"/>
        </w:rPr>
        <w:t>и</w:t>
      </w:r>
      <w:r w:rsidRPr="002E7528">
        <w:t>от</w:t>
      </w:r>
      <w:r w:rsidRPr="002E7528">
        <w:rPr>
          <w:lang w:val="en-US"/>
        </w:rPr>
        <w:t xml:space="preserve"> </w:t>
      </w:r>
      <w:r w:rsidRPr="002E7528">
        <w:rPr>
          <w:spacing w:val="1"/>
        </w:rPr>
        <w:t>ј</w:t>
      </w:r>
      <w:r w:rsidRPr="002E7528">
        <w:t>а</w:t>
      </w:r>
      <w:r w:rsidRPr="002E7528">
        <w:rPr>
          <w:spacing w:val="2"/>
        </w:rPr>
        <w:t>з</w:t>
      </w:r>
      <w:r w:rsidRPr="002E7528">
        <w:rPr>
          <w:spacing w:val="1"/>
        </w:rPr>
        <w:t>и</w:t>
      </w:r>
      <w:r w:rsidRPr="002E7528">
        <w:t>к</w:t>
      </w:r>
      <w:r w:rsidRPr="002E7528">
        <w:rPr>
          <w:lang w:val="en-US"/>
        </w:rPr>
        <w:t xml:space="preserve"> </w:t>
      </w:r>
      <w:r w:rsidRPr="002E7528">
        <w:t>не</w:t>
      </w:r>
      <w:r w:rsidRPr="002E7528">
        <w:rPr>
          <w:lang w:val="en-US"/>
        </w:rPr>
        <w:t xml:space="preserve"> </w:t>
      </w:r>
      <w:r w:rsidRPr="002E7528">
        <w:rPr>
          <w:spacing w:val="2"/>
        </w:rPr>
        <w:t>п</w:t>
      </w:r>
      <w:r w:rsidRPr="002E7528">
        <w:t>о</w:t>
      </w:r>
      <w:r w:rsidRPr="002E7528">
        <w:rPr>
          <w:spacing w:val="1"/>
        </w:rPr>
        <w:t>с</w:t>
      </w:r>
      <w:r w:rsidRPr="002E7528">
        <w:t>тар</w:t>
      </w:r>
      <w:r w:rsidRPr="002E7528">
        <w:rPr>
          <w:lang w:val="en-US"/>
        </w:rPr>
        <w:t xml:space="preserve"> </w:t>
      </w:r>
      <w:r w:rsidRPr="002E7528">
        <w:t>од</w:t>
      </w:r>
      <w:r w:rsidRPr="002E7528">
        <w:rPr>
          <w:lang w:val="en-US"/>
        </w:rPr>
        <w:t xml:space="preserve"> </w:t>
      </w:r>
      <w:r w:rsidRPr="002E7528">
        <w:t>пет</w:t>
      </w:r>
      <w:r w:rsidRPr="002E7528">
        <w:rPr>
          <w:spacing w:val="-1"/>
        </w:rPr>
        <w:t xml:space="preserve"> г</w:t>
      </w:r>
      <w:r w:rsidRPr="002E7528">
        <w:rPr>
          <w:spacing w:val="2"/>
        </w:rPr>
        <w:t>о</w:t>
      </w:r>
      <w:r w:rsidRPr="002E7528">
        <w:rPr>
          <w:spacing w:val="-1"/>
        </w:rPr>
        <w:t>ди</w:t>
      </w:r>
      <w:r w:rsidRPr="002E7528">
        <w:rPr>
          <w:spacing w:val="3"/>
        </w:rPr>
        <w:t>н</w:t>
      </w:r>
      <w:r w:rsidRPr="002E7528">
        <w:rPr>
          <w:spacing w:val="-1"/>
        </w:rPr>
        <w:t>и</w:t>
      </w:r>
      <w:r w:rsidRPr="002E7528">
        <w:t>:</w:t>
      </w:r>
    </w:p>
    <w:p w14:paraId="0E127CCE"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pPr>
      <w:r w:rsidRPr="002E7528">
        <w:t>ТОЕФЕЛ ИБТ (TOEFL IBT)- најмалку 74 бода,</w:t>
      </w:r>
    </w:p>
    <w:p w14:paraId="0E127CCF"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pPr>
      <w:r w:rsidRPr="002E7528">
        <w:t>ИЕЛТС (IELTS) - најмалку 6 бода,</w:t>
      </w:r>
    </w:p>
    <w:p w14:paraId="0E127CD0"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pPr>
      <w:r w:rsidRPr="002E7528">
        <w:t>ИЛЕЦ (ILEC) (Cambridge English: Legal) - најмалку Б2 (B2) ниво,</w:t>
      </w:r>
    </w:p>
    <w:p w14:paraId="0E127CD1"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pPr>
      <w:r w:rsidRPr="002E7528">
        <w:t>ФЦЕ (FCE) (Cambridge English: First) - положен,</w:t>
      </w:r>
    </w:p>
    <w:p w14:paraId="0E127CD2"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pPr>
      <w:r w:rsidRPr="002E7528">
        <w:t>БУЛАТС (BULATS) - најмалку 60 бода или</w:t>
      </w:r>
    </w:p>
    <w:p w14:paraId="0E127CD3"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pPr>
      <w:r w:rsidRPr="002E7528">
        <w:t>АПТИС (АPTIS) - најмалку ниво Б2 (B2) и</w:t>
      </w:r>
    </w:p>
    <w:p w14:paraId="0E127CD4" w14:textId="77777777" w:rsidR="00DD600B" w:rsidRPr="002E7528" w:rsidRDefault="00DD600B" w:rsidP="00DD600B">
      <w:pPr>
        <w:pStyle w:val="Podelba"/>
        <w:numPr>
          <w:ilvl w:val="0"/>
          <w:numId w:val="0"/>
        </w:numPr>
        <w:ind w:left="1188" w:hanging="360"/>
      </w:pPr>
      <w:r w:rsidRPr="002E7528">
        <w:t>6. да поседува сертификат за познавање на компјутерски програми за канцелариско</w:t>
      </w:r>
      <w:r w:rsidRPr="002E7528">
        <w:rPr>
          <w:lang w:val="en-US"/>
        </w:rPr>
        <w:t xml:space="preserve"> </w:t>
      </w:r>
      <w:r w:rsidRPr="002E7528">
        <w:t>работење.</w:t>
      </w:r>
    </w:p>
    <w:p w14:paraId="0E127CD5"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30</w:t>
      </w:r>
    </w:p>
    <w:p w14:paraId="0E127CD6" w14:textId="77777777" w:rsidR="00DD600B" w:rsidRPr="002E7528" w:rsidRDefault="00DD600B" w:rsidP="00DD600B">
      <w:pPr>
        <w:pStyle w:val="Tekst"/>
      </w:pPr>
      <w:r w:rsidRPr="002E7528">
        <w:t xml:space="preserve">(1) Заменикот на директорот на Агенцијата го заменува директорот на Агенцијата во случај кога поради болест и други причини не е во можност да ја врши својата функција, со сите негови овластувања и одговорности во раководењето. </w:t>
      </w:r>
    </w:p>
    <w:p w14:paraId="0E127CD7" w14:textId="77777777" w:rsidR="00DD600B" w:rsidRPr="002E7528" w:rsidRDefault="00DD600B" w:rsidP="00DD600B">
      <w:pPr>
        <w:pStyle w:val="Tekst"/>
      </w:pPr>
      <w:r w:rsidRPr="002E7528">
        <w:t>(2) Заменикот на директорот на Агенцијата во соработка со директорот на Агенцијата врши работи од надлежност на директорот што тој ќе му ги довери.</w:t>
      </w:r>
    </w:p>
    <w:p w14:paraId="0E127CD8"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31</w:t>
      </w:r>
    </w:p>
    <w:p w14:paraId="0E127CD9" w14:textId="77777777" w:rsidR="00DD600B" w:rsidRPr="002E7528" w:rsidRDefault="00DD600B" w:rsidP="00DD600B">
      <w:pPr>
        <w:pStyle w:val="Tekst"/>
      </w:pPr>
      <w:r w:rsidRPr="002E7528">
        <w:t>(1) Владата на Република Северна Македонија го разрешува заменикот на директорот на Агенцијата ако:</w:t>
      </w:r>
    </w:p>
    <w:p w14:paraId="0E127CDA" w14:textId="77777777" w:rsidR="00DD600B" w:rsidRPr="002E7528" w:rsidRDefault="00DD600B" w:rsidP="00DD600B">
      <w:pPr>
        <w:pStyle w:val="Podelba"/>
        <w:numPr>
          <w:ilvl w:val="0"/>
          <w:numId w:val="32"/>
        </w:numPr>
        <w:shd w:val="clear" w:color="auto" w:fill="auto"/>
        <w:spacing w:before="18" w:after="0" w:line="220" w:lineRule="exact"/>
        <w:ind w:right="-24"/>
        <w:contextualSpacing w:val="0"/>
      </w:pPr>
      <w:r w:rsidRPr="002E7528">
        <w:t>не постапува според закон и општите акти на Агенцијата,</w:t>
      </w:r>
    </w:p>
    <w:p w14:paraId="0E127CDB" w14:textId="77777777" w:rsidR="00DD600B" w:rsidRPr="002E7528" w:rsidRDefault="00DD600B" w:rsidP="00DD600B">
      <w:pPr>
        <w:pStyle w:val="Podelba"/>
        <w:numPr>
          <w:ilvl w:val="0"/>
          <w:numId w:val="32"/>
        </w:numPr>
        <w:shd w:val="clear" w:color="auto" w:fill="auto"/>
        <w:spacing w:before="18" w:after="0" w:line="220" w:lineRule="exact"/>
        <w:ind w:right="86"/>
        <w:contextualSpacing w:val="0"/>
        <w:rPr>
          <w:lang w:val="en-US"/>
        </w:rPr>
      </w:pPr>
      <w:r w:rsidRPr="002E7528">
        <w:t>со својата несовесност и неправилна работа предизвика штета на Агенцијата</w:t>
      </w:r>
      <w:r w:rsidRPr="002E7528">
        <w:rPr>
          <w:lang w:val="en-US"/>
        </w:rPr>
        <w:t xml:space="preserve"> и</w:t>
      </w:r>
      <w:r w:rsidRPr="002E7528">
        <w:t xml:space="preserve"> </w:t>
      </w:r>
    </w:p>
    <w:p w14:paraId="0E127CDC" w14:textId="77777777" w:rsidR="00DD600B" w:rsidRPr="002E7528" w:rsidRDefault="00DD600B" w:rsidP="00DD600B">
      <w:pPr>
        <w:pStyle w:val="Podelba"/>
        <w:numPr>
          <w:ilvl w:val="0"/>
          <w:numId w:val="32"/>
        </w:numPr>
      </w:pPr>
      <w:r w:rsidRPr="002E7528">
        <w:t>ги занемарува или не ги извршува своите обврски и поради тоа настанат или</w:t>
      </w:r>
      <w:r w:rsidRPr="002E7528">
        <w:rPr>
          <w:lang w:val="mk-MK"/>
        </w:rPr>
        <w:t xml:space="preserve"> </w:t>
      </w:r>
      <w:r w:rsidRPr="002E7528">
        <w:t>би можеле да настанат потешки нарушувања во извршување на надлежностите на</w:t>
      </w:r>
      <w:r w:rsidRPr="002E7528">
        <w:rPr>
          <w:lang w:val="en-US"/>
        </w:rPr>
        <w:t xml:space="preserve"> </w:t>
      </w:r>
      <w:r w:rsidRPr="002E7528">
        <w:t>Агенцијата.</w:t>
      </w:r>
      <w:r w:rsidRPr="002E7528">
        <w:rPr>
          <w:lang w:val="en-US"/>
        </w:rPr>
        <w:t xml:space="preserve">  </w:t>
      </w:r>
    </w:p>
    <w:p w14:paraId="0E127CDD" w14:textId="77777777" w:rsidR="00DD600B" w:rsidRPr="002E7528" w:rsidRDefault="00DD600B" w:rsidP="00DD600B">
      <w:pPr>
        <w:pStyle w:val="Podelba"/>
        <w:numPr>
          <w:ilvl w:val="0"/>
          <w:numId w:val="0"/>
        </w:numPr>
        <w:shd w:val="clear" w:color="auto" w:fill="auto"/>
        <w:spacing w:before="18" w:after="0" w:line="220" w:lineRule="exact"/>
        <w:ind w:right="86"/>
        <w:contextualSpacing w:val="0"/>
      </w:pPr>
    </w:p>
    <w:p w14:paraId="0E127CDE" w14:textId="77777777" w:rsidR="00DD600B" w:rsidRPr="002E7528" w:rsidRDefault="00DD600B" w:rsidP="00DD600B">
      <w:pPr>
        <w:pStyle w:val="Tekst"/>
      </w:pPr>
      <w:r w:rsidRPr="002E7528">
        <w:t xml:space="preserve"> (2) На заменикот на директорот му престанува мандатот во следниве случаи:</w:t>
      </w:r>
    </w:p>
    <w:p w14:paraId="0E127CDF" w14:textId="77777777" w:rsidR="00DD600B" w:rsidRPr="002E7528" w:rsidRDefault="00DD600B" w:rsidP="00DD600B">
      <w:pPr>
        <w:pStyle w:val="Podelba"/>
        <w:numPr>
          <w:ilvl w:val="0"/>
          <w:numId w:val="31"/>
        </w:numPr>
        <w:shd w:val="clear" w:color="auto" w:fill="auto"/>
        <w:spacing w:before="18" w:after="0" w:line="220" w:lineRule="exact"/>
        <w:ind w:right="86"/>
        <w:contextualSpacing w:val="0"/>
      </w:pPr>
      <w:r w:rsidRPr="002E7528">
        <w:t>на негово барање,</w:t>
      </w:r>
    </w:p>
    <w:p w14:paraId="0E127CE0" w14:textId="77777777" w:rsidR="00DD600B" w:rsidRPr="002E7528" w:rsidRDefault="00DD600B" w:rsidP="00DD600B">
      <w:pPr>
        <w:pStyle w:val="Podelba"/>
        <w:numPr>
          <w:ilvl w:val="0"/>
          <w:numId w:val="31"/>
        </w:numPr>
        <w:shd w:val="clear" w:color="auto" w:fill="auto"/>
        <w:spacing w:before="18" w:after="0" w:line="220" w:lineRule="exact"/>
        <w:ind w:right="86"/>
        <w:contextualSpacing w:val="0"/>
      </w:pPr>
      <w:r w:rsidRPr="002E7528">
        <w:t>во случај на смрт и</w:t>
      </w:r>
    </w:p>
    <w:p w14:paraId="0E127CE1" w14:textId="77777777" w:rsidR="00DD600B" w:rsidRPr="002E7528" w:rsidRDefault="00DD600B" w:rsidP="00DD600B">
      <w:pPr>
        <w:pStyle w:val="Podelba"/>
        <w:numPr>
          <w:ilvl w:val="0"/>
          <w:numId w:val="31"/>
        </w:numPr>
        <w:shd w:val="clear" w:color="auto" w:fill="auto"/>
        <w:spacing w:before="18" w:after="0" w:line="220" w:lineRule="exact"/>
        <w:ind w:right="86"/>
        <w:contextualSpacing w:val="0"/>
      </w:pPr>
      <w:r w:rsidRPr="002E7528">
        <w:t>ако настане некоја од причините поради кои според прописите за работните односи му престанува работниот однос по сила на закон и не постапува согласно</w:t>
      </w:r>
      <w:r w:rsidRPr="002E7528">
        <w:rPr>
          <w:lang w:val="en-US"/>
        </w:rPr>
        <w:t xml:space="preserve"> </w:t>
      </w:r>
      <w:r w:rsidRPr="002E7528">
        <w:t>со закон.</w:t>
      </w:r>
    </w:p>
    <w:p w14:paraId="0E127CE2" w14:textId="77777777" w:rsidR="00DD600B" w:rsidRPr="002E7528" w:rsidRDefault="00DD600B" w:rsidP="00DD600B">
      <w:pPr>
        <w:pStyle w:val="Podelba"/>
        <w:numPr>
          <w:ilvl w:val="0"/>
          <w:numId w:val="31"/>
        </w:numPr>
        <w:shd w:val="clear" w:color="auto" w:fill="auto"/>
        <w:spacing w:before="18" w:after="0" w:line="220" w:lineRule="exact"/>
        <w:ind w:right="86"/>
        <w:contextualSpacing w:val="0"/>
      </w:pPr>
    </w:p>
    <w:p w14:paraId="0E127CE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32</w:t>
      </w:r>
    </w:p>
    <w:p w14:paraId="0E127CE4" w14:textId="77777777" w:rsidR="00DD600B" w:rsidRPr="002E7528" w:rsidRDefault="00DD600B" w:rsidP="00DD600B">
      <w:pPr>
        <w:pStyle w:val="Tekst"/>
      </w:pPr>
      <w:r w:rsidRPr="002E7528">
        <w:t>(1)</w:t>
      </w:r>
      <w:r w:rsidRPr="002E7528">
        <w:rPr>
          <w:lang w:val="en-US"/>
        </w:rPr>
        <w:t xml:space="preserve"> </w:t>
      </w:r>
      <w:r w:rsidRPr="002E7528">
        <w:t>Стручните,</w:t>
      </w:r>
      <w:r w:rsidRPr="002E7528">
        <w:rPr>
          <w:lang w:val="en-US"/>
        </w:rPr>
        <w:t xml:space="preserve"> </w:t>
      </w:r>
      <w:r w:rsidRPr="002E7528">
        <w:t>административно-техничките,</w:t>
      </w:r>
      <w:r w:rsidRPr="002E7528">
        <w:rPr>
          <w:lang w:val="en-US"/>
        </w:rPr>
        <w:t xml:space="preserve"> </w:t>
      </w:r>
      <w:r w:rsidRPr="002E7528">
        <w:t>помошните</w:t>
      </w:r>
      <w:r w:rsidRPr="002E7528">
        <w:rPr>
          <w:lang w:val="en-US"/>
        </w:rPr>
        <w:t xml:space="preserve"> </w:t>
      </w:r>
      <w:r w:rsidRPr="002E7528">
        <w:t>и</w:t>
      </w:r>
      <w:r w:rsidRPr="002E7528">
        <w:rPr>
          <w:lang w:val="en-US"/>
        </w:rPr>
        <w:t xml:space="preserve"> </w:t>
      </w:r>
      <w:r w:rsidRPr="002E7528">
        <w:t>други</w:t>
      </w:r>
      <w:r w:rsidRPr="002E7528">
        <w:rPr>
          <w:lang w:val="en-US"/>
        </w:rPr>
        <w:t xml:space="preserve"> </w:t>
      </w:r>
      <w:r w:rsidRPr="002E7528">
        <w:t>работи</w:t>
      </w:r>
      <w:r w:rsidRPr="002E7528">
        <w:rPr>
          <w:lang w:val="en-US"/>
        </w:rPr>
        <w:t xml:space="preserve"> </w:t>
      </w:r>
      <w:r w:rsidRPr="002E7528">
        <w:t>ги</w:t>
      </w:r>
      <w:r w:rsidRPr="002E7528">
        <w:rPr>
          <w:lang w:val="en-US"/>
        </w:rPr>
        <w:t xml:space="preserve"> </w:t>
      </w:r>
      <w:r w:rsidRPr="002E7528">
        <w:t>вршат</w:t>
      </w:r>
      <w:r w:rsidRPr="002E7528">
        <w:rPr>
          <w:lang w:val="en-US"/>
        </w:rPr>
        <w:t xml:space="preserve"> </w:t>
      </w:r>
      <w:r w:rsidRPr="002E7528">
        <w:t xml:space="preserve"> вработените во стручната служба на Агенцијата.</w:t>
      </w:r>
    </w:p>
    <w:p w14:paraId="0E127CE5" w14:textId="77777777" w:rsidR="00DD600B" w:rsidRPr="002E7528" w:rsidRDefault="00DD600B" w:rsidP="00DD600B">
      <w:pPr>
        <w:pStyle w:val="Tekst"/>
      </w:pPr>
      <w:r w:rsidRPr="002E7528">
        <w:t>(2) Вработените лица во Агенцијата имаат статус на административни државни службеници и за нив се применуваат одредбите од Законот за вработените во јавниот сектор и Законот за административни службеници.</w:t>
      </w:r>
    </w:p>
    <w:p w14:paraId="0E127CE6" w14:textId="77777777" w:rsidR="00DD600B" w:rsidRPr="002E7528" w:rsidRDefault="00DD600B" w:rsidP="00DD600B">
      <w:pPr>
        <w:pStyle w:val="Tekst"/>
      </w:pPr>
      <w:r w:rsidRPr="002E7528">
        <w:t>(3) На вработените лица во Агенцијата кои имаат статус на инспектори се применуваат одредбите од Законот за инспекциски надзор.</w:t>
      </w:r>
    </w:p>
    <w:p w14:paraId="0E127CE7" w14:textId="77777777" w:rsidR="00DD600B" w:rsidRPr="002E7528" w:rsidRDefault="00DD600B" w:rsidP="00DD600B">
      <w:pPr>
        <w:pStyle w:val="Tekst"/>
      </w:pPr>
      <w:r w:rsidRPr="002E7528">
        <w:t>(4) Вработените лица во Агенцијата кои вршат помошни и технички работи, не се административни службеници и во однос на нивните права, должности и одговорности од работен однос се применува Законот за работните односи.</w:t>
      </w:r>
    </w:p>
    <w:p w14:paraId="0E127CE8" w14:textId="77777777" w:rsidR="00DD600B" w:rsidRPr="002E7528" w:rsidRDefault="00DD600B" w:rsidP="00DD600B">
      <w:pPr>
        <w:pStyle w:val="Tekst"/>
      </w:pPr>
      <w:r w:rsidRPr="002E7528">
        <w:t>(5) Организационата поставеност на Агенцијата се утврдува со актите за внатрешна организација на Агенцијата.</w:t>
      </w:r>
    </w:p>
    <w:p w14:paraId="0E127CE9" w14:textId="77777777" w:rsidR="00DD600B" w:rsidRPr="002E7528" w:rsidRDefault="00DD600B" w:rsidP="00DD600B">
      <w:pPr>
        <w:pStyle w:val="Tekst"/>
      </w:pPr>
      <w:r w:rsidRPr="002E7528">
        <w:t>(6) Називот на работните места, работните должности и бројот на извршителите воАгенцијата се уредува со актот за систематизација на работите места на Агенцијата.</w:t>
      </w:r>
    </w:p>
    <w:p w14:paraId="0E127CEA" w14:textId="77777777" w:rsidR="00DD600B" w:rsidRPr="002E7528" w:rsidRDefault="00DD600B" w:rsidP="00DD600B">
      <w:pPr>
        <w:pStyle w:val="Heading2"/>
        <w:spacing w:after="120" w:line="240" w:lineRule="auto"/>
        <w:jc w:val="center"/>
        <w:rPr>
          <w:rFonts w:ascii="Arial" w:hAnsi="Arial" w:cs="Arial"/>
          <w:color w:val="auto"/>
          <w:sz w:val="22"/>
          <w:szCs w:val="22"/>
        </w:rPr>
      </w:pPr>
      <w:r w:rsidRPr="002E7528">
        <w:rPr>
          <w:rFonts w:ascii="Arial" w:hAnsi="Arial" w:cs="Arial"/>
          <w:color w:val="auto"/>
          <w:sz w:val="22"/>
          <w:szCs w:val="22"/>
        </w:rPr>
        <w:t>Член 33</w:t>
      </w:r>
    </w:p>
    <w:p w14:paraId="0E127CEB" w14:textId="77777777" w:rsidR="00DD600B" w:rsidRPr="002E7528" w:rsidRDefault="00DD600B" w:rsidP="00DD600B">
      <w:pPr>
        <w:pStyle w:val="Tekst"/>
      </w:pPr>
      <w:r w:rsidRPr="002E7528">
        <w:t>Средствата за работата на Агенцијата се обезбедуваат од:</w:t>
      </w:r>
    </w:p>
    <w:p w14:paraId="0E127CEC" w14:textId="77777777" w:rsidR="00DD600B" w:rsidRPr="002E7528" w:rsidRDefault="00DD600B" w:rsidP="00DD600B">
      <w:pPr>
        <w:pStyle w:val="Podelba"/>
        <w:numPr>
          <w:ilvl w:val="0"/>
          <w:numId w:val="33"/>
        </w:numPr>
        <w:shd w:val="clear" w:color="auto" w:fill="auto"/>
        <w:spacing w:before="18" w:after="0" w:line="220" w:lineRule="exact"/>
        <w:ind w:right="86"/>
        <w:contextualSpacing w:val="0"/>
      </w:pPr>
      <w:r w:rsidRPr="002E7528">
        <w:t>Буџетот на Република Северна Македонија,</w:t>
      </w:r>
    </w:p>
    <w:p w14:paraId="0E127CED" w14:textId="77777777" w:rsidR="00DD600B" w:rsidRPr="002E7528" w:rsidRDefault="00DD600B" w:rsidP="00DD600B">
      <w:pPr>
        <w:pStyle w:val="Podelba"/>
        <w:numPr>
          <w:ilvl w:val="0"/>
          <w:numId w:val="33"/>
        </w:numPr>
        <w:shd w:val="clear" w:color="auto" w:fill="auto"/>
        <w:spacing w:before="18" w:after="0" w:line="220" w:lineRule="exact"/>
        <w:ind w:right="86"/>
        <w:contextualSpacing w:val="0"/>
      </w:pPr>
      <w:r w:rsidRPr="002E7528">
        <w:t>сопствени приходи и</w:t>
      </w:r>
    </w:p>
    <w:p w14:paraId="0E127CEE" w14:textId="77777777" w:rsidR="00DD600B" w:rsidRPr="002E7528" w:rsidRDefault="00DD600B" w:rsidP="00DD600B">
      <w:pPr>
        <w:pStyle w:val="Podelba"/>
        <w:numPr>
          <w:ilvl w:val="0"/>
          <w:numId w:val="33"/>
        </w:numPr>
        <w:shd w:val="clear" w:color="auto" w:fill="auto"/>
        <w:spacing w:before="18" w:after="0" w:line="220" w:lineRule="exact"/>
        <w:ind w:right="86"/>
        <w:contextualSpacing w:val="0"/>
      </w:pPr>
      <w:r w:rsidRPr="002E7528">
        <w:t>донации и од други извори согласно закон.</w:t>
      </w:r>
    </w:p>
    <w:p w14:paraId="0E127CEF" w14:textId="77777777" w:rsidR="00DD600B" w:rsidRPr="002E7528" w:rsidRDefault="00DD600B" w:rsidP="00DD600B">
      <w:pPr>
        <w:pStyle w:val="Podelba"/>
        <w:numPr>
          <w:ilvl w:val="0"/>
          <w:numId w:val="0"/>
        </w:numPr>
        <w:shd w:val="clear" w:color="auto" w:fill="auto"/>
        <w:spacing w:before="18" w:after="0" w:line="220" w:lineRule="exact"/>
        <w:ind w:left="1548" w:right="86"/>
        <w:contextualSpacing w:val="0"/>
      </w:pPr>
    </w:p>
    <w:p w14:paraId="0E127CF0"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34</w:t>
      </w:r>
    </w:p>
    <w:p w14:paraId="0E127CF1" w14:textId="77777777" w:rsidR="00DD600B" w:rsidRPr="002E7528" w:rsidRDefault="00DD600B" w:rsidP="00DD600B">
      <w:pPr>
        <w:pStyle w:val="Tekst"/>
      </w:pPr>
      <w:r w:rsidRPr="002E7528">
        <w:t>(1)</w:t>
      </w:r>
      <w:r w:rsidRPr="002E7528">
        <w:rPr>
          <w:lang w:val="en-US"/>
        </w:rPr>
        <w:t xml:space="preserve"> </w:t>
      </w:r>
      <w:r w:rsidRPr="002E7528">
        <w:t>За</w:t>
      </w:r>
      <w:r w:rsidRPr="002E7528">
        <w:rPr>
          <w:lang w:val="en-US"/>
        </w:rPr>
        <w:t xml:space="preserve"> </w:t>
      </w:r>
      <w:r w:rsidRPr="002E7528">
        <w:t>проучување и</w:t>
      </w:r>
      <w:r w:rsidRPr="002E7528">
        <w:rPr>
          <w:lang w:val="en-US"/>
        </w:rPr>
        <w:t xml:space="preserve"> </w:t>
      </w:r>
      <w:r w:rsidRPr="002E7528">
        <w:t>разгледување на</w:t>
      </w:r>
      <w:r w:rsidRPr="002E7528">
        <w:rPr>
          <w:lang w:val="en-US"/>
        </w:rPr>
        <w:t xml:space="preserve"> </w:t>
      </w:r>
      <w:r w:rsidRPr="002E7528">
        <w:t>прашања и</w:t>
      </w:r>
      <w:r w:rsidRPr="002E7528">
        <w:rPr>
          <w:lang w:val="en-US"/>
        </w:rPr>
        <w:t xml:space="preserve"> </w:t>
      </w:r>
      <w:r w:rsidRPr="002E7528">
        <w:t>за</w:t>
      </w:r>
      <w:r w:rsidRPr="002E7528">
        <w:rPr>
          <w:lang w:val="en-US"/>
        </w:rPr>
        <w:t xml:space="preserve"> </w:t>
      </w:r>
      <w:r w:rsidRPr="002E7528">
        <w:t>давање на</w:t>
      </w:r>
      <w:r w:rsidRPr="002E7528">
        <w:rPr>
          <w:lang w:val="en-US"/>
        </w:rPr>
        <w:t xml:space="preserve"> </w:t>
      </w:r>
      <w:r w:rsidRPr="002E7528">
        <w:t>предлози кои</w:t>
      </w:r>
      <w:r w:rsidRPr="002E7528">
        <w:rPr>
          <w:lang w:val="en-US"/>
        </w:rPr>
        <w:t xml:space="preserve"> </w:t>
      </w:r>
      <w:r w:rsidRPr="002E7528">
        <w:t>се однесуваат на одгледувањето, екстракцијата на канабисот, производството на препарати и финалните производи за медицински цели директорот на Агенцијата формира стручно-советодавни комисии.</w:t>
      </w:r>
    </w:p>
    <w:p w14:paraId="0E127CF2" w14:textId="77777777" w:rsidR="00DD600B" w:rsidRPr="002E7528" w:rsidRDefault="00DD600B" w:rsidP="00DD600B">
      <w:pPr>
        <w:pStyle w:val="Tekst"/>
      </w:pPr>
      <w:r w:rsidRPr="002E7528">
        <w:t>(2) Директорот на Агенцијата, ги назначува членовите на комисиите од став (1) на овој член, од редот на истакнати стручни лица од областа на фармацијата, земјоделството ислично, кои имаат најмалку десет години работно искуство во соодветната област.</w:t>
      </w:r>
    </w:p>
    <w:p w14:paraId="0E127CF3" w14:textId="77777777" w:rsidR="00DD600B" w:rsidRPr="002E7528" w:rsidRDefault="00DD600B" w:rsidP="00DD600B">
      <w:pPr>
        <w:pStyle w:val="Tekst"/>
      </w:pPr>
      <w:r w:rsidRPr="002E7528">
        <w:t>(3) Комисиите од став (1) на овој член, се стручно независни и самостојни во рамките на својот делокруг на работа.</w:t>
      </w:r>
    </w:p>
    <w:p w14:paraId="0E127CF4" w14:textId="77777777" w:rsidR="00DD600B" w:rsidRPr="002E7528" w:rsidRDefault="00DD600B" w:rsidP="00DD600B">
      <w:pPr>
        <w:pStyle w:val="Tekst"/>
      </w:pPr>
      <w:r w:rsidRPr="002E7528">
        <w:t>(4) Членовите на комисиите се должни своите активности да ги вршат совесно и чесно, при</w:t>
      </w:r>
      <w:r w:rsidRPr="002E7528">
        <w:rPr>
          <w:lang w:val="mk-MK"/>
        </w:rPr>
        <w:t xml:space="preserve"> </w:t>
      </w:r>
      <w:r w:rsidRPr="002E7528">
        <w:t>што</w:t>
      </w:r>
      <w:r w:rsidRPr="002E7528">
        <w:rPr>
          <w:lang w:val="mk-MK"/>
        </w:rPr>
        <w:t xml:space="preserve"> </w:t>
      </w:r>
      <w:r w:rsidRPr="002E7528">
        <w:t>потпишуваат</w:t>
      </w:r>
      <w:r w:rsidRPr="002E7528">
        <w:rPr>
          <w:lang w:val="mk-MK"/>
        </w:rPr>
        <w:t xml:space="preserve"> </w:t>
      </w:r>
      <w:r w:rsidRPr="002E7528">
        <w:t>изјава</w:t>
      </w:r>
      <w:r w:rsidRPr="002E7528">
        <w:rPr>
          <w:lang w:val="mk-MK"/>
        </w:rPr>
        <w:t xml:space="preserve"> </w:t>
      </w:r>
      <w:r w:rsidRPr="002E7528">
        <w:t>за</w:t>
      </w:r>
      <w:r w:rsidRPr="002E7528">
        <w:rPr>
          <w:lang w:val="mk-MK"/>
        </w:rPr>
        <w:t xml:space="preserve"> </w:t>
      </w:r>
      <w:r w:rsidRPr="002E7528">
        <w:t>класифицирани</w:t>
      </w:r>
      <w:r w:rsidRPr="002E7528">
        <w:rPr>
          <w:lang w:val="mk-MK"/>
        </w:rPr>
        <w:t xml:space="preserve"> </w:t>
      </w:r>
      <w:r w:rsidRPr="002E7528">
        <w:t>информации</w:t>
      </w:r>
      <w:r w:rsidRPr="002E7528">
        <w:rPr>
          <w:lang w:val="mk-MK"/>
        </w:rPr>
        <w:t xml:space="preserve"> </w:t>
      </w:r>
      <w:r w:rsidRPr="002E7528">
        <w:t>и</w:t>
      </w:r>
      <w:r w:rsidRPr="002E7528">
        <w:rPr>
          <w:lang w:val="mk-MK"/>
        </w:rPr>
        <w:t xml:space="preserve"> </w:t>
      </w:r>
      <w:r w:rsidRPr="002E7528">
        <w:t>за</w:t>
      </w:r>
      <w:r w:rsidRPr="002E7528">
        <w:rPr>
          <w:lang w:val="mk-MK"/>
        </w:rPr>
        <w:t xml:space="preserve"> </w:t>
      </w:r>
      <w:r w:rsidRPr="002E7528">
        <w:t>непостоење</w:t>
      </w:r>
      <w:r w:rsidRPr="002E7528">
        <w:rPr>
          <w:lang w:val="mk-MK"/>
        </w:rPr>
        <w:t xml:space="preserve"> </w:t>
      </w:r>
      <w:r w:rsidRPr="002E7528">
        <w:t>на</w:t>
      </w:r>
      <w:r w:rsidRPr="002E7528">
        <w:rPr>
          <w:lang w:val="mk-MK"/>
        </w:rPr>
        <w:t xml:space="preserve"> </w:t>
      </w:r>
      <w:r w:rsidRPr="002E7528">
        <w:t xml:space="preserve"> конфликт на интереси. </w:t>
      </w:r>
    </w:p>
    <w:p w14:paraId="0E127CF5" w14:textId="77777777" w:rsidR="00DD600B" w:rsidRPr="002E7528" w:rsidRDefault="00DD600B" w:rsidP="00DD600B">
      <w:pPr>
        <w:pStyle w:val="Tekst"/>
      </w:pPr>
      <w:r w:rsidRPr="002E7528">
        <w:t>(5) Начинот на работа на комисиите од став (1) на овој член, се уредува со деловник за работа кој го донесува директорот на Агенцијата.</w:t>
      </w:r>
    </w:p>
    <w:p w14:paraId="0E127CF6" w14:textId="77777777" w:rsidR="00DD600B" w:rsidRPr="002E7528" w:rsidRDefault="00DD600B" w:rsidP="00DD600B">
      <w:pPr>
        <w:pStyle w:val="Tekst"/>
      </w:pPr>
      <w:r w:rsidRPr="002E7528">
        <w:t xml:space="preserve">(6) Членовите на комисиите од став (1) на овој член, имаат право на месечен паричен надоместок за присуство на седниците на комисиите, најмногу во износ од половина од просечната месечна нето-плата по вработен исплатена во претходната година според податоците на Државниот завод за статистика, во зависност од бројот на одржани седници и нивно присуство на седниците, за што директорот на Агенцијата </w:t>
      </w:r>
      <w:r w:rsidRPr="002E7528">
        <w:lastRenderedPageBreak/>
        <w:t>донесува решение. Доколку во текот на месецот не се одржи седница на комисијата, членовите немаат право на месечен паричен надоместок.</w:t>
      </w:r>
    </w:p>
    <w:p w14:paraId="0E127CF7" w14:textId="77777777" w:rsidR="00DD600B" w:rsidRPr="002E7528" w:rsidRDefault="00DD600B" w:rsidP="00DD600B">
      <w:pPr>
        <w:pStyle w:val="Tekst"/>
      </w:pPr>
      <w:r w:rsidRPr="002E7528">
        <w:t>(7) Средствата за плаќање на надоместок за работењето на членовите на комисиите од став (1) на овој член ги обезбедува Агенцијата.</w:t>
      </w:r>
    </w:p>
    <w:p w14:paraId="0E127CF8" w14:textId="77777777" w:rsidR="00DD600B" w:rsidRPr="002E7528" w:rsidRDefault="00DD600B" w:rsidP="00DD600B">
      <w:pPr>
        <w:pStyle w:val="Tekst"/>
      </w:pPr>
      <w:r w:rsidRPr="002E7528">
        <w:t>(8) Начинот на пресметување на месечниот паричен надоместок од ставот (6) на овој член го утврдува директорот на Агенцијата.</w:t>
      </w:r>
    </w:p>
    <w:p w14:paraId="0E127CF9" w14:textId="77777777" w:rsidR="00DD600B" w:rsidRPr="002E7528" w:rsidRDefault="00DD600B" w:rsidP="00DD600B">
      <w:pPr>
        <w:pStyle w:val="Heading1"/>
        <w:numPr>
          <w:ilvl w:val="0"/>
          <w:numId w:val="0"/>
        </w:numPr>
        <w:spacing w:after="120"/>
        <w:ind w:left="567"/>
        <w:jc w:val="center"/>
      </w:pPr>
      <w:r w:rsidRPr="002E7528">
        <w:t>Б. НАЦИОНАЛНА СТРАТЕГИЈА</w:t>
      </w:r>
    </w:p>
    <w:p w14:paraId="0E127CFA" w14:textId="77777777" w:rsidR="00DD600B" w:rsidRPr="002E7528" w:rsidRDefault="00DD600B" w:rsidP="00DD600B">
      <w:pPr>
        <w:pStyle w:val="Heading2"/>
        <w:spacing w:after="120" w:line="240" w:lineRule="auto"/>
        <w:jc w:val="center"/>
        <w:rPr>
          <w:rFonts w:ascii="Arial" w:hAnsi="Arial" w:cs="Arial"/>
          <w:color w:val="auto"/>
          <w:sz w:val="22"/>
          <w:szCs w:val="22"/>
          <w:lang w:val="mk-MK"/>
        </w:rPr>
      </w:pPr>
      <w:r w:rsidRPr="002E7528">
        <w:rPr>
          <w:rFonts w:ascii="Arial" w:hAnsi="Arial" w:cs="Arial"/>
          <w:color w:val="auto"/>
          <w:sz w:val="22"/>
          <w:szCs w:val="22"/>
        </w:rPr>
        <w:t>Национална стратегија за надзор над опојните дроги и психотропните супстанци, сузбивањето на злоупотребата на опојни дроги и психотропните супстанци и помош на зависниците од опојни дроги на Република Северна Македонија</w:t>
      </w:r>
    </w:p>
    <w:p w14:paraId="0E127CFB" w14:textId="77777777" w:rsidR="00DD600B" w:rsidRPr="002E7528" w:rsidRDefault="00DD600B" w:rsidP="00DD600B">
      <w:pPr>
        <w:pStyle w:val="Heading2"/>
        <w:spacing w:after="120" w:line="240" w:lineRule="auto"/>
        <w:jc w:val="center"/>
        <w:rPr>
          <w:rFonts w:ascii="Arial" w:hAnsi="Arial" w:cs="Arial"/>
          <w:color w:val="auto"/>
          <w:sz w:val="22"/>
          <w:szCs w:val="22"/>
        </w:rPr>
      </w:pPr>
      <w:r w:rsidRPr="002E7528">
        <w:rPr>
          <w:rFonts w:ascii="Arial" w:hAnsi="Arial" w:cs="Arial"/>
          <w:color w:val="auto"/>
          <w:sz w:val="22"/>
          <w:szCs w:val="22"/>
        </w:rPr>
        <w:t>Член 35</w:t>
      </w:r>
    </w:p>
    <w:p w14:paraId="0E127CFC" w14:textId="77777777" w:rsidR="00DD600B" w:rsidRPr="002E7528" w:rsidRDefault="00DD600B" w:rsidP="00DD600B">
      <w:pPr>
        <w:pStyle w:val="Tekst"/>
        <w:rPr>
          <w:rFonts w:cs="Arial"/>
        </w:rPr>
      </w:pPr>
      <w:r w:rsidRPr="002E7528">
        <w:t>(1) Националната стратегија се донесува за период од пет години</w:t>
      </w:r>
      <w:r w:rsidRPr="002E7528">
        <w:rPr>
          <w:rFonts w:cs="Arial"/>
        </w:rPr>
        <w:t>.</w:t>
      </w:r>
    </w:p>
    <w:p w14:paraId="0E127CFD" w14:textId="77777777" w:rsidR="00DD600B" w:rsidRPr="002E7528" w:rsidRDefault="00DD600B" w:rsidP="00DD600B">
      <w:pPr>
        <w:pStyle w:val="Tekst"/>
        <w:rPr>
          <w:rFonts w:cs="Arial"/>
        </w:rPr>
      </w:pPr>
      <w:r w:rsidRPr="002E7528">
        <w:rPr>
          <w:rFonts w:cs="Arial"/>
        </w:rPr>
        <w:t>(2) Националната стратегија се заснова на начелата за заштитана човековите права, за еднакви можностина сите граѓани, за еднаков и рамнотежен пристап на граѓаните, за приспособување на потребите на различни целни групи, за споделена одговорност и координиран пристап и за економичност.</w:t>
      </w:r>
    </w:p>
    <w:p w14:paraId="0E127CFE"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Акциски план за реализација на Националната стратегија</w:t>
      </w:r>
    </w:p>
    <w:p w14:paraId="0E127CFF"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36</w:t>
      </w:r>
    </w:p>
    <w:p w14:paraId="0E127D00" w14:textId="77777777" w:rsidR="00DD600B" w:rsidRPr="002E7528" w:rsidRDefault="00DD600B" w:rsidP="00DD600B">
      <w:pPr>
        <w:pStyle w:val="Tekst"/>
      </w:pPr>
      <w:r w:rsidRPr="002E7528">
        <w:t>Националната стратегија за надзор над опојните дроги, прекурсорите и психотропните супстанци, сузбивањето на злоупотребата на опојни дроги и психотропните супстанци и помош на зависниците од опојни дроги содржи акциски план</w:t>
      </w:r>
      <w:r w:rsidRPr="002E7528">
        <w:rPr>
          <w:rFonts w:cs="Arial"/>
        </w:rPr>
        <w:t>со кој се определуваат активностите, роковите, надлежните државни органи, финансиските средства за реализација и индикаторите за следење на реализацијата на активностите.</w:t>
      </w:r>
    </w:p>
    <w:p w14:paraId="0E127D01" w14:textId="77777777" w:rsidR="00DD600B" w:rsidRPr="002E7528" w:rsidRDefault="00DD600B" w:rsidP="00DD600B">
      <w:pPr>
        <w:pStyle w:val="Heading1"/>
        <w:numPr>
          <w:ilvl w:val="0"/>
          <w:numId w:val="0"/>
        </w:numPr>
        <w:ind w:left="567"/>
        <w:jc w:val="center"/>
      </w:pPr>
      <w:r w:rsidRPr="002E7528">
        <w:t>III. КЛАСИФИКАЦИЈА И КОНТРОЛА НА ОПОЈНИ ДРОГИ, ПСИХОТРОПНИ СУПСТАНЦИИ, РАСТЕНИЈА И НОВИ ПСИХОАКТИВНИ СУПСТАНЦИИ</w:t>
      </w:r>
    </w:p>
    <w:p w14:paraId="0E127D02"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 xml:space="preserve">Листи на опојни дроги, психотропни супстанции и растенија </w:t>
      </w:r>
      <w:r w:rsidRPr="002E7528">
        <w:rPr>
          <w:rFonts w:ascii="Arial" w:hAnsi="Arial" w:cs="Arial"/>
          <w:color w:val="auto"/>
          <w:sz w:val="22"/>
          <w:szCs w:val="22"/>
        </w:rPr>
        <w:br/>
        <w:t>и листа на нови психоактивни супстанции</w:t>
      </w:r>
    </w:p>
    <w:p w14:paraId="0E127D0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37</w:t>
      </w:r>
    </w:p>
    <w:p w14:paraId="0E127D04" w14:textId="77777777" w:rsidR="00DD600B" w:rsidRPr="002E7528" w:rsidRDefault="00DD600B" w:rsidP="00DD600B">
      <w:pPr>
        <w:pStyle w:val="Tekst"/>
      </w:pPr>
      <w:r w:rsidRPr="002E7528">
        <w:t>(1) Листите на опојни дроги, психотропни супстанции и растенија од кои може да се добие опојна дрога (во натамошниот текст: Листите) се списоци на супстанции, растенија и прекурзори класифицирани во Листите I, II, III и IV од меѓународните конвенции за контрола на опојните дроги во зависност од контролните мерки кои се применуваат на нив.</w:t>
      </w:r>
    </w:p>
    <w:p w14:paraId="0E127D05" w14:textId="77777777" w:rsidR="00DD600B" w:rsidRPr="002E7528" w:rsidRDefault="00DD600B" w:rsidP="00DD600B">
      <w:pPr>
        <w:pStyle w:val="Tekst"/>
      </w:pPr>
      <w:r w:rsidRPr="002E7528">
        <w:t>(2) Листата на нови психоактивни супстанции е список на супстанциии во чист облик или во состав на препарат кои не се класифицирани согласно Конвенцијата за психотропни супстанции на Обединетите нации од 1971 година и може да предизвикаат здравствен и/или социјаленризик по луѓето сличен на оној кој го предизвикуваат супстанциите опфатени со меѓународните конвенции за контрола на опојни дроги, а кои супстанции и препарати се предмет на контрола во согласност со директивите, одлуките и регулативите на Европска Унија кои се однесуваат на дроги и психоактивни супстанции.</w:t>
      </w:r>
    </w:p>
    <w:p w14:paraId="0E127D06" w14:textId="77777777" w:rsidR="00DD600B" w:rsidRPr="002E7528" w:rsidRDefault="00DD600B" w:rsidP="00DD600B">
      <w:pPr>
        <w:pStyle w:val="Tekst"/>
      </w:pPr>
      <w:r w:rsidRPr="002E7528">
        <w:t xml:space="preserve"> (3) Листите од ставовите (1) и (2) на овој член ги донесува министерот за здравство.</w:t>
      </w:r>
    </w:p>
    <w:p w14:paraId="0E127D07" w14:textId="77777777" w:rsidR="00DD600B" w:rsidRPr="002E7528" w:rsidRDefault="00DD600B" w:rsidP="00DD600B">
      <w:pPr>
        <w:pStyle w:val="Tekst"/>
      </w:pPr>
      <w:r w:rsidRPr="002E7528">
        <w:t>(4) Листите, покрај содржината од ставот (1) на овој член Листите можат да содржат која било друга супстанција и/или растение кое министерот за здравство по предлог на Меѓуресорската комисија ќе процени дека има оправдана причина да се класифицира во Листите.</w:t>
      </w:r>
    </w:p>
    <w:p w14:paraId="0E127D08" w14:textId="77777777" w:rsidR="00DD600B" w:rsidRPr="002E7528" w:rsidRDefault="00DD600B" w:rsidP="00DD600B">
      <w:pPr>
        <w:pStyle w:val="Tekst"/>
      </w:pPr>
      <w:r w:rsidRPr="002E7528">
        <w:lastRenderedPageBreak/>
        <w:t>(5) Министерот за здравство на предлог на директорот на Агенцијата за храна и ветеринарство ги пропишува растенијата кои се опфатени со овој закон, како и нивните меѓупроизводи, споредни производи и отпадни материи кои можат да и се употребуваат во исхраната на луѓето и животните, како и начинот на нивното користење и мерките на официјални контроли.</w:t>
      </w:r>
    </w:p>
    <w:p w14:paraId="0E127D09" w14:textId="77777777" w:rsidR="00DD600B" w:rsidRPr="002E7528" w:rsidRDefault="00DD600B" w:rsidP="00DD600B">
      <w:pPr>
        <w:pStyle w:val="Tekst"/>
      </w:pPr>
      <w:r w:rsidRPr="002E7528">
        <w:t>(6) Листите од ставовите (1) и (2) на овој член се објавуваат во „Службен весник наРепублика Северна Македонија”.</w:t>
      </w:r>
    </w:p>
    <w:p w14:paraId="0E127D0A"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Класификација во листи</w:t>
      </w:r>
    </w:p>
    <w:p w14:paraId="0E127D0B"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38</w:t>
      </w:r>
    </w:p>
    <w:p w14:paraId="0E127D0C" w14:textId="77777777" w:rsidR="00DD600B" w:rsidRPr="002E7528" w:rsidRDefault="00DD600B" w:rsidP="00DD600B">
      <w:pPr>
        <w:pStyle w:val="Tekst"/>
      </w:pPr>
      <w:r w:rsidRPr="002E7528">
        <w:t>(1) Во Листата I се класифицираат забранети супстанции и растенија.</w:t>
      </w:r>
    </w:p>
    <w:p w14:paraId="0E127D0D" w14:textId="77777777" w:rsidR="00DD600B" w:rsidRPr="002E7528" w:rsidRDefault="00DD600B" w:rsidP="00DD600B">
      <w:pPr>
        <w:pStyle w:val="Tekst"/>
      </w:pPr>
      <w:r w:rsidRPr="002E7528">
        <w:t>(2) Во Листата II се класифицираат супстанции и растенија кои подлежат на строга контрола.</w:t>
      </w:r>
    </w:p>
    <w:p w14:paraId="0E127D0E" w14:textId="77777777" w:rsidR="00DD600B" w:rsidRPr="002E7528" w:rsidRDefault="00DD600B" w:rsidP="00DD600B">
      <w:pPr>
        <w:pStyle w:val="Tekst"/>
      </w:pPr>
      <w:r w:rsidRPr="002E7528">
        <w:t>(3) Во Листата III се класифицираат супстанции и растенија кои подлежат на контрола.</w:t>
      </w:r>
    </w:p>
    <w:p w14:paraId="0E127D0F" w14:textId="77777777" w:rsidR="00DD600B" w:rsidRPr="002E7528" w:rsidRDefault="00DD600B" w:rsidP="00DD600B">
      <w:pPr>
        <w:pStyle w:val="Tekst"/>
      </w:pPr>
      <w:r w:rsidRPr="002E7528">
        <w:t>(4) Во Листата IV се класифицираат прекурзори согласно прописите за прекурзори.</w:t>
      </w:r>
    </w:p>
    <w:p w14:paraId="0E127D10" w14:textId="77777777" w:rsidR="00DD600B" w:rsidRPr="002E7528" w:rsidRDefault="00DD600B" w:rsidP="00DD600B">
      <w:pPr>
        <w:pStyle w:val="Tekst"/>
      </w:pPr>
      <w:r w:rsidRPr="002E7528">
        <w:t>(5) Цврстите или течните мешавини што содржат една или повеќе контролирани супстанции и психотропни супстанции што се поделени во поединечни дози ќе се сметаат за препарати и ќе бидат подложени на контрола според спецификацијата за квалитет одобрена од Агенцијата за лекови и медицински средства.</w:t>
      </w:r>
    </w:p>
    <w:p w14:paraId="0E127D11" w14:textId="77777777" w:rsidR="00DD600B" w:rsidRPr="002E7528" w:rsidRDefault="00D21485" w:rsidP="00DD600B">
      <w:pPr>
        <w:pStyle w:val="Tekst"/>
      </w:pPr>
      <w:r>
        <w:rPr>
          <w:noProof/>
          <w:lang w:val="en-US" w:eastAsia="en-US"/>
        </w:rPr>
        <mc:AlternateContent>
          <mc:Choice Requires="wpg">
            <w:drawing>
              <wp:anchor distT="0" distB="0" distL="114294" distR="114294" simplePos="0" relativeHeight="251655168" behindDoc="1" locked="0" layoutInCell="1" allowOverlap="1" wp14:anchorId="0E127FE6" wp14:editId="0E127FE7">
                <wp:simplePos x="0" y="0"/>
                <wp:positionH relativeFrom="page">
                  <wp:posOffset>4061459</wp:posOffset>
                </wp:positionH>
                <wp:positionV relativeFrom="paragraph">
                  <wp:posOffset>584200</wp:posOffset>
                </wp:positionV>
                <wp:extent cx="0" cy="146050"/>
                <wp:effectExtent l="19050" t="0" r="0" b="6350"/>
                <wp:wrapNone/>
                <wp:docPr id="2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146050"/>
                          <a:chOff x="6396" y="920"/>
                          <a:chExt cx="0" cy="230"/>
                        </a:xfrm>
                      </wpg:grpSpPr>
                      <wps:wsp>
                        <wps:cNvPr id="22" name="Freeform 21"/>
                        <wps:cNvSpPr>
                          <a:spLocks/>
                        </wps:cNvSpPr>
                        <wps:spPr bwMode="auto">
                          <a:xfrm>
                            <a:off x="6396" y="920"/>
                            <a:ext cx="0" cy="230"/>
                          </a:xfrm>
                          <a:custGeom>
                            <a:avLst/>
                            <a:gdLst>
                              <a:gd name="T0" fmla="+- 0 920 920"/>
                              <a:gd name="T1" fmla="*/ 920 h 230"/>
                              <a:gd name="T2" fmla="+- 0 1150 920"/>
                              <a:gd name="T3" fmla="*/ 1150 h 230"/>
                            </a:gdLst>
                            <a:ahLst/>
                            <a:cxnLst>
                              <a:cxn ang="0">
                                <a:pos x="0" y="T1"/>
                              </a:cxn>
                              <a:cxn ang="0">
                                <a:pos x="0" y="T3"/>
                              </a:cxn>
                            </a:cxnLst>
                            <a:rect l="0" t="0" r="r" b="b"/>
                            <a:pathLst>
                              <a:path h="230">
                                <a:moveTo>
                                  <a:pt x="0" y="0"/>
                                </a:moveTo>
                                <a:lnTo>
                                  <a:pt x="0" y="230"/>
                                </a:lnTo>
                              </a:path>
                            </a:pathLst>
                          </a:custGeom>
                          <a:noFill/>
                          <a:ln w="30226">
                            <a:solidFill>
                              <a:srgbClr val="FFFF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8E28A3C" id="Group 20" o:spid="_x0000_s1026" style="position:absolute;margin-left:319.8pt;margin-top:46pt;width:0;height:11.5pt;z-index:-251661312;mso-wrap-distance-left:3.17483mm;mso-wrap-distance-right:3.17483mm;mso-position-horizontal-relative:page" coordorigin="6396,920" coordsize="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">
                <v:shape id="Freeform 21" o:spid="_x0000_s1027" style="position:absolute;left:6396;top:920;width:0;height:230;visibility:visible;mso-wrap-style:square;v-text-anchor:top" coordsize="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" path="m,l,230e" filled="f" strokecolor="yellow" strokeweight="2.38pt">
                  <v:path arrowok="t" o:connecttype="custom" o:connectlocs="0,920;0,1150" o:connectangles="0,0"/>
                </v:shape>
                <w10:wrap anchorx="page"/>
              </v:group>
            </w:pict>
          </mc:Fallback>
        </mc:AlternateContent>
      </w:r>
      <w:r w:rsidR="00DD600B" w:rsidRPr="002E7528">
        <w:t xml:space="preserve">(6) Препаратите што содржат две или повеќе супстанции за кои важат различни услови ќе бидат подложени на важечките услови за најстрого контролираните супстанции во нив. </w:t>
      </w:r>
    </w:p>
    <w:p w14:paraId="0E127D12" w14:textId="77777777" w:rsidR="00DD600B" w:rsidRPr="002E7528" w:rsidRDefault="00DD600B" w:rsidP="00DD600B">
      <w:pPr>
        <w:pStyle w:val="Tekst"/>
        <w:rPr>
          <w:szCs w:val="22"/>
        </w:rPr>
      </w:pPr>
      <w:r w:rsidRPr="002E7528">
        <w:t>(7) Препаратите кои содржат супстанции од Листите II и III се ставаат во промет согласно прописите за лекови, по спроведени лабораториски (физичко-хемиски и микробиолошки) испитувања во установи кои ги врши работитена лабораторија овластена од директорот на Агенцијата за лекови и медицински средства за испитување и контрола на квалитетот.</w:t>
      </w:r>
    </w:p>
    <w:p w14:paraId="0E127D1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Имиња на супстанции и растенија</w:t>
      </w:r>
    </w:p>
    <w:p w14:paraId="0E127D1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39</w:t>
      </w:r>
    </w:p>
    <w:p w14:paraId="0E127D15" w14:textId="77777777" w:rsidR="00DD600B" w:rsidRPr="002E7528" w:rsidRDefault="00DD600B" w:rsidP="00DD600B">
      <w:pPr>
        <w:pStyle w:val="Tekst"/>
        <w:rPr>
          <w:rFonts w:cs="Arial"/>
        </w:rPr>
      </w:pPr>
      <w:r w:rsidRPr="002E7528">
        <w:t xml:space="preserve">(1) Супстанциите и растенијата од членот 34 </w:t>
      </w:r>
      <w:r w:rsidRPr="002E7528">
        <w:rPr>
          <w:rFonts w:cs="Arial"/>
        </w:rPr>
        <w:t>од овој закон се наведуваат во Листите под своите интернационални незаштитени имиња (</w:t>
      </w:r>
      <w:r w:rsidRPr="002E7528">
        <w:rPr>
          <w:rFonts w:cs="Arial"/>
          <w:lang w:val="en-US"/>
        </w:rPr>
        <w:t>international</w:t>
      </w:r>
      <w:r w:rsidRPr="002E7528">
        <w:rPr>
          <w:rFonts w:cs="Arial"/>
          <w:lang w:val="mk-MK"/>
        </w:rPr>
        <w:t xml:space="preserve"> </w:t>
      </w:r>
      <w:r w:rsidRPr="002E7528">
        <w:rPr>
          <w:rFonts w:cs="Arial"/>
          <w:bCs/>
          <w:shd w:val="clear" w:color="auto" w:fill="FFFFFF"/>
        </w:rPr>
        <w:t>non-proprietary name</w:t>
      </w:r>
      <w:r w:rsidRPr="002E7528">
        <w:rPr>
          <w:rFonts w:cs="Arial"/>
        </w:rPr>
        <w:t>-INN) или ако тоа не е можно, под своето научно име.</w:t>
      </w:r>
    </w:p>
    <w:p w14:paraId="0E127D16" w14:textId="77777777" w:rsidR="00DD600B" w:rsidRPr="002E7528" w:rsidRDefault="00DD600B" w:rsidP="00DD600B">
      <w:pPr>
        <w:pStyle w:val="Tekst"/>
      </w:pPr>
      <w:r w:rsidRPr="002E7528">
        <w:t>(2)</w:t>
      </w:r>
      <w:r w:rsidRPr="002E7528">
        <w:rPr>
          <w:lang w:val="mk-MK"/>
        </w:rPr>
        <w:t xml:space="preserve"> </w:t>
      </w:r>
      <w:r w:rsidRPr="002E7528">
        <w:t>Во Листите,покрај наведувањето на имињата од ставот (1) на овој член, се наведува и хемискиот состав на супстанцијата, односно растението ако тоа е можно.</w:t>
      </w:r>
    </w:p>
    <w:p w14:paraId="0E127D17"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Забрана на опојни дроги, психотропни супстанции и растенија класифицирани во Листата I</w:t>
      </w:r>
    </w:p>
    <w:p w14:paraId="0E127D18"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40</w:t>
      </w:r>
    </w:p>
    <w:p w14:paraId="0E127D19" w14:textId="77777777" w:rsidR="00DD600B" w:rsidRPr="002E7528" w:rsidRDefault="00DD600B" w:rsidP="00DD600B">
      <w:pPr>
        <w:pStyle w:val="Tekst"/>
      </w:pPr>
      <w:r w:rsidRPr="002E7528">
        <w:t xml:space="preserve">(1) Се забранува одгледување, производство, промет, поседување и употреба </w:t>
      </w:r>
      <w:r w:rsidRPr="002E7528">
        <w:rPr>
          <w:lang w:val="en-US"/>
        </w:rPr>
        <w:t xml:space="preserve"> </w:t>
      </w:r>
      <w:r w:rsidRPr="002E7528">
        <w:t>на</w:t>
      </w:r>
      <w:r w:rsidRPr="002E7528">
        <w:rPr>
          <w:lang w:val="en-US"/>
        </w:rPr>
        <w:t xml:space="preserve"> </w:t>
      </w:r>
      <w:r w:rsidRPr="002E7528">
        <w:t>супстанции</w:t>
      </w:r>
      <w:r w:rsidRPr="002E7528">
        <w:rPr>
          <w:lang w:val="en-US"/>
        </w:rPr>
        <w:t xml:space="preserve"> </w:t>
      </w:r>
      <w:r w:rsidRPr="002E7528">
        <w:t>и</w:t>
      </w:r>
      <w:r w:rsidRPr="002E7528">
        <w:rPr>
          <w:lang w:val="en-US"/>
        </w:rPr>
        <w:t xml:space="preserve"> </w:t>
      </w:r>
      <w:r w:rsidRPr="002E7528">
        <w:t>растенија</w:t>
      </w:r>
      <w:r w:rsidRPr="002E7528">
        <w:rPr>
          <w:lang w:val="en-US"/>
        </w:rPr>
        <w:t xml:space="preserve"> </w:t>
      </w:r>
      <w:r w:rsidRPr="002E7528">
        <w:t>класифицирани во</w:t>
      </w:r>
      <w:r w:rsidRPr="002E7528">
        <w:rPr>
          <w:lang w:val="en-US"/>
        </w:rPr>
        <w:t xml:space="preserve"> </w:t>
      </w:r>
      <w:r w:rsidRPr="002E7528">
        <w:t>Листата</w:t>
      </w:r>
      <w:r w:rsidRPr="002E7528">
        <w:rPr>
          <w:lang w:val="en-US"/>
        </w:rPr>
        <w:t xml:space="preserve"> </w:t>
      </w:r>
      <w:r w:rsidRPr="002E7528">
        <w:t>I</w:t>
      </w:r>
      <w:r w:rsidRPr="002E7528">
        <w:rPr>
          <w:lang w:val="en-US"/>
        </w:rPr>
        <w:t xml:space="preserve"> </w:t>
      </w:r>
      <w:r w:rsidRPr="002E7528">
        <w:t>и</w:t>
      </w:r>
      <w:r w:rsidRPr="002E7528">
        <w:rPr>
          <w:lang w:val="en-US"/>
        </w:rPr>
        <w:t xml:space="preserve"> </w:t>
      </w:r>
      <w:r w:rsidRPr="002E7528">
        <w:t>нивни</w:t>
      </w:r>
      <w:r w:rsidRPr="002E7528">
        <w:rPr>
          <w:lang w:val="en-US"/>
        </w:rPr>
        <w:t xml:space="preserve"> </w:t>
      </w:r>
      <w:r w:rsidRPr="002E7528">
        <w:t>препарати освен</w:t>
      </w:r>
      <w:r w:rsidRPr="002E7528">
        <w:rPr>
          <w:lang w:val="en-US"/>
        </w:rPr>
        <w:t xml:space="preserve"> </w:t>
      </w:r>
      <w:r w:rsidRPr="002E7528">
        <w:t>во медицински или научни истражувања или во судско-медицински, наставни или полициски намени како што е утврдено со овој закон.</w:t>
      </w:r>
    </w:p>
    <w:p w14:paraId="0E127D1A" w14:textId="77777777" w:rsidR="00DD600B" w:rsidRPr="002E7528" w:rsidRDefault="00DD600B" w:rsidP="00DD600B">
      <w:pPr>
        <w:pStyle w:val="Tekst"/>
      </w:pPr>
      <w:r w:rsidRPr="002E7528">
        <w:t>(2) По исклучок од ставот (1) на овој член, одгледување на афион, коноп и/или канабис е дозволено за намени и под услови утврдени со овој закон.</w:t>
      </w:r>
    </w:p>
    <w:p w14:paraId="0E127D1B" w14:textId="77777777" w:rsidR="00DD600B" w:rsidRPr="002E7528" w:rsidRDefault="00DD600B" w:rsidP="00DD600B">
      <w:pPr>
        <w:pStyle w:val="Tekst"/>
      </w:pPr>
      <w:r w:rsidRPr="002E7528">
        <w:t xml:space="preserve">(3) По исклучок од ставот (1) на овој член, за намени и под услови утврдени со овој закон, дозволено е производство, промет, поседување и употреба на канабис, канабис смола, </w:t>
      </w:r>
      <w:r w:rsidRPr="002E7528">
        <w:rPr>
          <w:rFonts w:cs="Arial"/>
        </w:rPr>
        <w:t>е</w:t>
      </w:r>
      <w:r w:rsidRPr="002E7528">
        <w:rPr>
          <w:rFonts w:cs="Arial"/>
          <w:spacing w:val="-1"/>
        </w:rPr>
        <w:t>к</w:t>
      </w:r>
      <w:r w:rsidRPr="002E7528">
        <w:rPr>
          <w:rFonts w:cs="Arial"/>
          <w:spacing w:val="1"/>
        </w:rPr>
        <w:t>с</w:t>
      </w:r>
      <w:r w:rsidRPr="002E7528">
        <w:rPr>
          <w:rFonts w:cs="Arial"/>
        </w:rPr>
        <w:t>тр</w:t>
      </w:r>
      <w:r w:rsidRPr="002E7528">
        <w:rPr>
          <w:rFonts w:cs="Arial"/>
          <w:spacing w:val="1"/>
        </w:rPr>
        <w:t>а</w:t>
      </w:r>
      <w:r w:rsidRPr="002E7528">
        <w:rPr>
          <w:rFonts w:cs="Arial"/>
          <w:spacing w:val="-1"/>
        </w:rPr>
        <w:t>к</w:t>
      </w:r>
      <w:r w:rsidRPr="002E7528">
        <w:rPr>
          <w:rFonts w:cs="Arial"/>
        </w:rPr>
        <w:t>т</w:t>
      </w:r>
      <w:r w:rsidRPr="002E7528">
        <w:rPr>
          <w:rFonts w:cs="Arial"/>
          <w:lang w:val="en-US"/>
        </w:rPr>
        <w:t xml:space="preserve"> </w:t>
      </w:r>
      <w:r w:rsidRPr="002E7528">
        <w:rPr>
          <w:rFonts w:cs="Arial"/>
          <w:spacing w:val="-8"/>
        </w:rPr>
        <w:t xml:space="preserve">од канабис </w:t>
      </w:r>
      <w:r w:rsidRPr="002E7528">
        <w:rPr>
          <w:rFonts w:cs="Arial"/>
        </w:rPr>
        <w:t>и</w:t>
      </w:r>
      <w:r w:rsidRPr="002E7528">
        <w:rPr>
          <w:rFonts w:cs="Arial"/>
          <w:lang w:val="en-US"/>
        </w:rPr>
        <w:t xml:space="preserve"> </w:t>
      </w:r>
      <w:r w:rsidRPr="002E7528">
        <w:t xml:space="preserve">негови </w:t>
      </w:r>
      <w:r w:rsidRPr="002E7528">
        <w:rPr>
          <w:rFonts w:cs="Arial"/>
          <w:spacing w:val="1"/>
        </w:rPr>
        <w:t>ф</w:t>
      </w:r>
      <w:r w:rsidRPr="002E7528">
        <w:rPr>
          <w:rFonts w:cs="Arial"/>
          <w:spacing w:val="-1"/>
        </w:rPr>
        <w:t>и</w:t>
      </w:r>
      <w:r w:rsidRPr="002E7528">
        <w:rPr>
          <w:rFonts w:cs="Arial"/>
          <w:spacing w:val="3"/>
        </w:rPr>
        <w:t>н</w:t>
      </w:r>
      <w:r w:rsidRPr="002E7528">
        <w:rPr>
          <w:rFonts w:cs="Arial"/>
        </w:rPr>
        <w:t>а</w:t>
      </w:r>
      <w:r w:rsidRPr="002E7528">
        <w:rPr>
          <w:rFonts w:cs="Arial"/>
          <w:spacing w:val="-1"/>
        </w:rPr>
        <w:t>л</w:t>
      </w:r>
      <w:r w:rsidRPr="002E7528">
        <w:rPr>
          <w:rFonts w:cs="Arial"/>
          <w:spacing w:val="3"/>
        </w:rPr>
        <w:t>н</w:t>
      </w:r>
      <w:r w:rsidRPr="002E7528">
        <w:rPr>
          <w:rFonts w:cs="Arial"/>
        </w:rPr>
        <w:t>и</w:t>
      </w:r>
      <w:r w:rsidRPr="002E7528">
        <w:rPr>
          <w:rFonts w:cs="Arial"/>
          <w:lang w:val="en-US"/>
        </w:rPr>
        <w:t xml:space="preserve"> </w:t>
      </w:r>
      <w:r w:rsidRPr="002E7528">
        <w:rPr>
          <w:rFonts w:cs="Arial"/>
        </w:rPr>
        <w:t>п</w:t>
      </w:r>
      <w:r w:rsidRPr="002E7528">
        <w:rPr>
          <w:rFonts w:cs="Arial"/>
          <w:spacing w:val="2"/>
        </w:rPr>
        <w:t>р</w:t>
      </w:r>
      <w:r w:rsidRPr="002E7528">
        <w:rPr>
          <w:rFonts w:cs="Arial"/>
        </w:rPr>
        <w:t>о</w:t>
      </w:r>
      <w:r w:rsidRPr="002E7528">
        <w:rPr>
          <w:rFonts w:cs="Arial"/>
          <w:spacing w:val="-1"/>
        </w:rPr>
        <w:t>и</w:t>
      </w:r>
      <w:r w:rsidRPr="002E7528">
        <w:rPr>
          <w:rFonts w:cs="Arial"/>
          <w:spacing w:val="2"/>
        </w:rPr>
        <w:t>з</w:t>
      </w:r>
      <w:r w:rsidRPr="002E7528">
        <w:rPr>
          <w:rFonts w:cs="Arial"/>
        </w:rPr>
        <w:t>в</w:t>
      </w:r>
      <w:r w:rsidRPr="002E7528">
        <w:rPr>
          <w:rFonts w:cs="Arial"/>
          <w:spacing w:val="2"/>
        </w:rPr>
        <w:t>о</w:t>
      </w:r>
      <w:r w:rsidRPr="002E7528">
        <w:rPr>
          <w:rFonts w:cs="Arial"/>
          <w:spacing w:val="-1"/>
        </w:rPr>
        <w:t>ди</w:t>
      </w:r>
      <w:r w:rsidRPr="002E7528">
        <w:t>.</w:t>
      </w:r>
    </w:p>
    <w:p w14:paraId="0E127D1C"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lastRenderedPageBreak/>
        <w:t>Контрола на опојни дроги, психотропни супстанции и растенија класифицирани во Листите II и III</w:t>
      </w:r>
    </w:p>
    <w:p w14:paraId="0E127D1D"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41</w:t>
      </w:r>
    </w:p>
    <w:p w14:paraId="0E127D1E" w14:textId="77777777" w:rsidR="00DD600B" w:rsidRPr="002E7528" w:rsidRDefault="00DD600B" w:rsidP="00DD600B">
      <w:pPr>
        <w:pStyle w:val="Tekst"/>
      </w:pPr>
      <w:r w:rsidRPr="002E7528">
        <w:t>(1)</w:t>
      </w:r>
      <w:r w:rsidRPr="002E7528">
        <w:rPr>
          <w:lang w:val="en-US"/>
        </w:rPr>
        <w:t xml:space="preserve"> </w:t>
      </w:r>
      <w:r w:rsidRPr="002E7528">
        <w:t>Се</w:t>
      </w:r>
      <w:r w:rsidRPr="002E7528">
        <w:rPr>
          <w:lang w:val="en-US"/>
        </w:rPr>
        <w:t xml:space="preserve"> </w:t>
      </w:r>
      <w:r w:rsidRPr="002E7528">
        <w:t>забранува одгледување, производство и</w:t>
      </w:r>
      <w:r w:rsidRPr="002E7528">
        <w:rPr>
          <w:lang w:val="en-US"/>
        </w:rPr>
        <w:t xml:space="preserve"> </w:t>
      </w:r>
      <w:r w:rsidRPr="002E7528">
        <w:t>промет на</w:t>
      </w:r>
      <w:r w:rsidRPr="002E7528">
        <w:rPr>
          <w:lang w:val="en-US"/>
        </w:rPr>
        <w:t xml:space="preserve"> </w:t>
      </w:r>
      <w:r w:rsidRPr="002E7528">
        <w:t>супстанции</w:t>
      </w:r>
      <w:r w:rsidRPr="002E7528">
        <w:rPr>
          <w:lang w:val="en-US"/>
        </w:rPr>
        <w:t xml:space="preserve"> </w:t>
      </w:r>
      <w:r w:rsidRPr="002E7528">
        <w:t>и</w:t>
      </w:r>
      <w:r w:rsidRPr="002E7528">
        <w:rPr>
          <w:lang w:val="en-US"/>
        </w:rPr>
        <w:t xml:space="preserve"> </w:t>
      </w:r>
      <w:r w:rsidRPr="002E7528">
        <w:t>растенија класифицирани во Листите II и III и нивни препарати на кое било правно лице кое нема дозвола за вршење на дејност и/или опрема и простории кои не се посебно одобрени за таа намена, освен за медицински или научни истражувања или во судско-медицински, наставни или полициски намени како што е утврдено со овој закон.</w:t>
      </w:r>
    </w:p>
    <w:p w14:paraId="0E127D1F" w14:textId="77777777" w:rsidR="00DD600B" w:rsidRPr="002E7528" w:rsidRDefault="00DD600B" w:rsidP="00DD600B">
      <w:pPr>
        <w:pStyle w:val="Tekst"/>
      </w:pPr>
      <w:r w:rsidRPr="002E7528">
        <w:t>(2) Забрането е поседување и употреба на супстанции и растенија класифицирани во Листите II и III, како и нивни препарати без дозвола издадена согласно со овој или друг закон.</w:t>
      </w:r>
    </w:p>
    <w:p w14:paraId="0E127D20"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Препарати на супстанции и растенија</w:t>
      </w:r>
    </w:p>
    <w:p w14:paraId="0E127D2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42</w:t>
      </w:r>
    </w:p>
    <w:p w14:paraId="0E127D22" w14:textId="77777777" w:rsidR="00DD600B" w:rsidRPr="002E7528" w:rsidRDefault="00DD600B" w:rsidP="00DD600B">
      <w:pPr>
        <w:pStyle w:val="Tekst"/>
        <w:rPr>
          <w:rFonts w:cs="Arial"/>
          <w:szCs w:val="22"/>
        </w:rPr>
      </w:pPr>
      <w:r w:rsidRPr="002E7528">
        <w:rPr>
          <w:rFonts w:cs="Arial"/>
          <w:szCs w:val="22"/>
        </w:rPr>
        <w:t>(1) На препаратот - финален производ во кој е содржана супстанца,се применуваат истите мерки како и за супстанцата што ја содржи, согласно закон.</w:t>
      </w:r>
    </w:p>
    <w:p w14:paraId="0E127D23" w14:textId="77777777" w:rsidR="00DD600B" w:rsidRPr="002E7528" w:rsidRDefault="00DD600B" w:rsidP="00DD600B">
      <w:pPr>
        <w:pStyle w:val="Tekst"/>
        <w:rPr>
          <w:rFonts w:cs="Arial"/>
          <w:szCs w:val="22"/>
        </w:rPr>
      </w:pPr>
      <w:r w:rsidRPr="002E7528">
        <w:rPr>
          <w:rFonts w:cs="Arial"/>
          <w:szCs w:val="22"/>
        </w:rPr>
        <w:t>(2) Ако препаратот содржи две или повеќе супстанции, се применуваат мерките како и за најстрого контролираната супстанција, согласно закон.</w:t>
      </w:r>
    </w:p>
    <w:p w14:paraId="0E127D2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Изземање на препарати од примената на одредени контролни мерки</w:t>
      </w:r>
    </w:p>
    <w:p w14:paraId="0E127D25"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43</w:t>
      </w:r>
    </w:p>
    <w:p w14:paraId="0E127D26" w14:textId="77777777" w:rsidR="00DD600B" w:rsidRPr="002E7528" w:rsidRDefault="00DD600B" w:rsidP="00DD600B">
      <w:pPr>
        <w:pStyle w:val="Tekst"/>
        <w:rPr>
          <w:rFonts w:cs="Arial"/>
          <w:szCs w:val="22"/>
        </w:rPr>
      </w:pPr>
      <w:r w:rsidRPr="002E7528">
        <w:rPr>
          <w:rFonts w:cs="Arial"/>
          <w:szCs w:val="22"/>
        </w:rPr>
        <w:t xml:space="preserve">(1) Препарат кој содржи супстанции класифицирани во Листите II и III, составен така да нема опасност од злоупотреба или злоупотребата е занемарлива, а од кој </w:t>
      </w:r>
      <w:r w:rsidRPr="002E7528">
        <w:rPr>
          <w:rFonts w:cs="Arial"/>
          <w:szCs w:val="22"/>
          <w:lang w:val="en-US"/>
        </w:rPr>
        <w:t xml:space="preserve"> </w:t>
      </w:r>
      <w:r w:rsidRPr="002E7528">
        <w:rPr>
          <w:rFonts w:cs="Arial"/>
          <w:szCs w:val="22"/>
        </w:rPr>
        <w:t>супстанцијата</w:t>
      </w:r>
      <w:r w:rsidRPr="002E7528">
        <w:rPr>
          <w:rFonts w:cs="Arial"/>
          <w:szCs w:val="22"/>
          <w:lang w:val="en-US"/>
        </w:rPr>
        <w:t xml:space="preserve"> </w:t>
      </w:r>
      <w:r w:rsidRPr="002E7528">
        <w:rPr>
          <w:rFonts w:cs="Arial"/>
          <w:szCs w:val="22"/>
        </w:rPr>
        <w:t>не</w:t>
      </w:r>
      <w:r w:rsidRPr="002E7528">
        <w:rPr>
          <w:rFonts w:cs="Arial"/>
          <w:szCs w:val="22"/>
          <w:lang w:val="en-US"/>
        </w:rPr>
        <w:t xml:space="preserve"> </w:t>
      </w:r>
      <w:r w:rsidRPr="002E7528">
        <w:rPr>
          <w:rFonts w:cs="Arial"/>
          <w:szCs w:val="22"/>
        </w:rPr>
        <w:t>може</w:t>
      </w:r>
      <w:r w:rsidRPr="002E7528">
        <w:rPr>
          <w:rFonts w:cs="Arial"/>
          <w:szCs w:val="22"/>
          <w:lang w:val="en-US"/>
        </w:rPr>
        <w:t xml:space="preserve"> </w:t>
      </w:r>
      <w:r w:rsidRPr="002E7528">
        <w:rPr>
          <w:rFonts w:cs="Arial"/>
          <w:szCs w:val="22"/>
        </w:rPr>
        <w:t>да</w:t>
      </w:r>
      <w:r w:rsidRPr="002E7528">
        <w:rPr>
          <w:rFonts w:cs="Arial"/>
          <w:szCs w:val="22"/>
          <w:lang w:val="en-US"/>
        </w:rPr>
        <w:t xml:space="preserve"> </w:t>
      </w:r>
      <w:r w:rsidRPr="002E7528">
        <w:rPr>
          <w:rFonts w:cs="Arial"/>
          <w:szCs w:val="22"/>
        </w:rPr>
        <w:t>се</w:t>
      </w:r>
      <w:r w:rsidRPr="002E7528">
        <w:rPr>
          <w:rFonts w:cs="Arial"/>
          <w:szCs w:val="22"/>
          <w:lang w:val="en-US"/>
        </w:rPr>
        <w:t xml:space="preserve"> </w:t>
      </w:r>
      <w:r w:rsidRPr="002E7528">
        <w:rPr>
          <w:rFonts w:cs="Arial"/>
          <w:szCs w:val="22"/>
        </w:rPr>
        <w:t>одвои</w:t>
      </w:r>
      <w:r w:rsidRPr="002E7528">
        <w:rPr>
          <w:rFonts w:cs="Arial"/>
          <w:szCs w:val="22"/>
          <w:lang w:val="en-US"/>
        </w:rPr>
        <w:t xml:space="preserve"> </w:t>
      </w:r>
      <w:r w:rsidRPr="002E7528">
        <w:rPr>
          <w:rFonts w:cs="Arial"/>
          <w:szCs w:val="22"/>
        </w:rPr>
        <w:t>со</w:t>
      </w:r>
      <w:r w:rsidRPr="002E7528">
        <w:rPr>
          <w:rFonts w:cs="Arial"/>
          <w:szCs w:val="22"/>
          <w:lang w:val="en-US"/>
        </w:rPr>
        <w:t xml:space="preserve"> </w:t>
      </w:r>
      <w:r w:rsidRPr="002E7528">
        <w:rPr>
          <w:rFonts w:cs="Arial"/>
          <w:szCs w:val="22"/>
        </w:rPr>
        <w:t>достапните средства</w:t>
      </w:r>
      <w:r w:rsidRPr="002E7528">
        <w:rPr>
          <w:rFonts w:cs="Arial"/>
          <w:szCs w:val="22"/>
          <w:lang w:val="en-US"/>
        </w:rPr>
        <w:t xml:space="preserve"> </w:t>
      </w:r>
      <w:r w:rsidRPr="002E7528">
        <w:rPr>
          <w:rFonts w:cs="Arial"/>
          <w:szCs w:val="22"/>
        </w:rPr>
        <w:t>во</w:t>
      </w:r>
      <w:r w:rsidRPr="002E7528">
        <w:rPr>
          <w:rFonts w:cs="Arial"/>
          <w:szCs w:val="22"/>
          <w:lang w:val="en-US"/>
        </w:rPr>
        <w:t xml:space="preserve"> </w:t>
      </w:r>
      <w:r w:rsidRPr="002E7528">
        <w:rPr>
          <w:rFonts w:cs="Arial"/>
          <w:szCs w:val="22"/>
        </w:rPr>
        <w:t>количина која</w:t>
      </w:r>
      <w:r w:rsidRPr="002E7528">
        <w:rPr>
          <w:rFonts w:cs="Arial"/>
          <w:szCs w:val="22"/>
          <w:lang w:val="en-US"/>
        </w:rPr>
        <w:t xml:space="preserve"> </w:t>
      </w:r>
      <w:r w:rsidRPr="002E7528">
        <w:rPr>
          <w:rFonts w:cs="Arial"/>
          <w:szCs w:val="22"/>
        </w:rPr>
        <w:t>би</w:t>
      </w:r>
      <w:r w:rsidRPr="002E7528">
        <w:rPr>
          <w:rFonts w:cs="Arial"/>
          <w:szCs w:val="22"/>
          <w:lang w:val="en-US"/>
        </w:rPr>
        <w:t xml:space="preserve"> </w:t>
      </w:r>
      <w:r w:rsidRPr="002E7528">
        <w:rPr>
          <w:rFonts w:cs="Arial"/>
          <w:szCs w:val="22"/>
        </w:rPr>
        <w:t>можела</w:t>
      </w:r>
      <w:r w:rsidRPr="002E7528">
        <w:rPr>
          <w:rFonts w:cs="Arial"/>
          <w:szCs w:val="22"/>
          <w:lang w:val="en-US"/>
        </w:rPr>
        <w:t xml:space="preserve"> </w:t>
      </w:r>
      <w:r w:rsidRPr="002E7528">
        <w:rPr>
          <w:rFonts w:cs="Arial"/>
          <w:szCs w:val="22"/>
        </w:rPr>
        <w:t>да</w:t>
      </w:r>
      <w:r w:rsidRPr="002E7528">
        <w:rPr>
          <w:rFonts w:cs="Arial"/>
          <w:szCs w:val="22"/>
          <w:lang w:val="en-US"/>
        </w:rPr>
        <w:t xml:space="preserve"> </w:t>
      </w:r>
      <w:r w:rsidRPr="002E7528">
        <w:rPr>
          <w:rFonts w:cs="Arial"/>
          <w:szCs w:val="22"/>
        </w:rPr>
        <w:t>се злоупотреби или недозволено се користи, може да се изземе од одредени контролни мерки предвидени со овој закон.</w:t>
      </w:r>
    </w:p>
    <w:p w14:paraId="0E127D27" w14:textId="77777777" w:rsidR="00DD600B" w:rsidRPr="002E7528" w:rsidRDefault="00DD600B" w:rsidP="00DD600B">
      <w:pPr>
        <w:pStyle w:val="Tekst"/>
        <w:rPr>
          <w:rFonts w:cs="Arial"/>
          <w:szCs w:val="22"/>
        </w:rPr>
      </w:pPr>
      <w:r w:rsidRPr="002E7528">
        <w:rPr>
          <w:rFonts w:cs="Arial"/>
          <w:szCs w:val="22"/>
        </w:rPr>
        <w:t>(2) Храната или храната за животни која содржи растенија кои се опфатени со овој закон, како и нивните меѓупроизводи, споредни производи и отпадни материи кои можат да се употребуваат во исхраната на луѓето и животните, и која е произведена така да нема опасност од нејзина злоупотребаили злоупотребата е занемарлива, а од која супстанцијата не може да се одвои со достапните средства во количина која би можела да</w:t>
      </w:r>
      <w:r w:rsidRPr="002E7528">
        <w:rPr>
          <w:rFonts w:cs="Arial"/>
          <w:szCs w:val="22"/>
          <w:lang w:val="en-US"/>
        </w:rPr>
        <w:t xml:space="preserve"> </w:t>
      </w:r>
      <w:r w:rsidRPr="002E7528">
        <w:rPr>
          <w:rFonts w:cs="Arial"/>
          <w:szCs w:val="22"/>
        </w:rPr>
        <w:t>се</w:t>
      </w:r>
      <w:r w:rsidRPr="002E7528">
        <w:rPr>
          <w:rFonts w:cs="Arial"/>
          <w:szCs w:val="22"/>
          <w:lang w:val="en-US"/>
        </w:rPr>
        <w:t xml:space="preserve"> </w:t>
      </w:r>
      <w:r w:rsidRPr="002E7528">
        <w:rPr>
          <w:rFonts w:cs="Arial"/>
          <w:szCs w:val="22"/>
        </w:rPr>
        <w:t>злоупотреби или</w:t>
      </w:r>
      <w:r w:rsidRPr="002E7528">
        <w:rPr>
          <w:rFonts w:cs="Arial"/>
          <w:szCs w:val="22"/>
          <w:lang w:val="en-US"/>
        </w:rPr>
        <w:t xml:space="preserve"> </w:t>
      </w:r>
      <w:r w:rsidRPr="002E7528">
        <w:rPr>
          <w:rFonts w:cs="Arial"/>
          <w:szCs w:val="22"/>
        </w:rPr>
        <w:t>недозволено се</w:t>
      </w:r>
      <w:r w:rsidRPr="002E7528">
        <w:rPr>
          <w:rFonts w:cs="Arial"/>
          <w:szCs w:val="22"/>
          <w:lang w:val="en-US"/>
        </w:rPr>
        <w:t xml:space="preserve"> </w:t>
      </w:r>
      <w:r w:rsidRPr="002E7528">
        <w:rPr>
          <w:rFonts w:cs="Arial"/>
          <w:szCs w:val="22"/>
        </w:rPr>
        <w:t>користи,</w:t>
      </w:r>
      <w:r w:rsidRPr="002E7528">
        <w:rPr>
          <w:rFonts w:cs="Arial"/>
          <w:szCs w:val="22"/>
          <w:lang w:val="en-US"/>
        </w:rPr>
        <w:t xml:space="preserve"> </w:t>
      </w:r>
      <w:r w:rsidRPr="002E7528">
        <w:rPr>
          <w:rFonts w:cs="Arial"/>
          <w:szCs w:val="22"/>
        </w:rPr>
        <w:t>може</w:t>
      </w:r>
      <w:r w:rsidRPr="002E7528">
        <w:rPr>
          <w:rFonts w:cs="Arial"/>
          <w:szCs w:val="22"/>
          <w:lang w:val="en-US"/>
        </w:rPr>
        <w:t xml:space="preserve"> </w:t>
      </w:r>
      <w:r w:rsidRPr="002E7528">
        <w:rPr>
          <w:rFonts w:cs="Arial"/>
          <w:szCs w:val="22"/>
        </w:rPr>
        <w:t>да</w:t>
      </w:r>
      <w:r w:rsidRPr="002E7528">
        <w:rPr>
          <w:rFonts w:cs="Arial"/>
          <w:szCs w:val="22"/>
          <w:lang w:val="en-US"/>
        </w:rPr>
        <w:t xml:space="preserve"> </w:t>
      </w:r>
      <w:r w:rsidRPr="002E7528">
        <w:rPr>
          <w:rFonts w:cs="Arial"/>
          <w:szCs w:val="22"/>
        </w:rPr>
        <w:t>се</w:t>
      </w:r>
      <w:r w:rsidRPr="002E7528">
        <w:rPr>
          <w:rFonts w:cs="Arial"/>
          <w:szCs w:val="22"/>
          <w:lang w:val="en-US"/>
        </w:rPr>
        <w:t xml:space="preserve"> </w:t>
      </w:r>
      <w:r w:rsidRPr="002E7528">
        <w:rPr>
          <w:rFonts w:cs="Arial"/>
          <w:szCs w:val="22"/>
        </w:rPr>
        <w:t>изземе</w:t>
      </w:r>
      <w:r w:rsidRPr="002E7528">
        <w:rPr>
          <w:rFonts w:cs="Arial"/>
          <w:szCs w:val="22"/>
          <w:lang w:val="en-US"/>
        </w:rPr>
        <w:t xml:space="preserve"> </w:t>
      </w:r>
      <w:r w:rsidRPr="002E7528">
        <w:rPr>
          <w:rFonts w:cs="Arial"/>
          <w:szCs w:val="22"/>
        </w:rPr>
        <w:t>од</w:t>
      </w:r>
      <w:r w:rsidRPr="002E7528">
        <w:rPr>
          <w:rFonts w:cs="Arial"/>
          <w:szCs w:val="22"/>
          <w:lang w:val="en-US"/>
        </w:rPr>
        <w:t xml:space="preserve"> </w:t>
      </w:r>
      <w:r w:rsidRPr="002E7528">
        <w:rPr>
          <w:rFonts w:cs="Arial"/>
          <w:szCs w:val="22"/>
        </w:rPr>
        <w:t>одредени контролни мерки предвидени со овој закон.</w:t>
      </w:r>
    </w:p>
    <w:p w14:paraId="0E127D28" w14:textId="77777777" w:rsidR="00DD600B" w:rsidRPr="002E7528" w:rsidRDefault="00DD600B" w:rsidP="00DD600B">
      <w:pPr>
        <w:pStyle w:val="Tekst"/>
        <w:rPr>
          <w:rFonts w:cs="Arial"/>
          <w:szCs w:val="22"/>
        </w:rPr>
      </w:pPr>
      <w:r w:rsidRPr="002E7528">
        <w:rPr>
          <w:rFonts w:cs="Arial"/>
          <w:szCs w:val="22"/>
        </w:rPr>
        <w:t>(3) Решението за изземање од ставот (1) на овој член го донесува директорот на Агенција,во согласност со директорот на</w:t>
      </w:r>
      <w:r w:rsidRPr="002E7528">
        <w:rPr>
          <w:rFonts w:cs="Arial"/>
          <w:szCs w:val="22"/>
          <w:lang w:val="en-US"/>
        </w:rPr>
        <w:t xml:space="preserve"> </w:t>
      </w:r>
      <w:r w:rsidRPr="002E7528">
        <w:rPr>
          <w:rFonts w:cs="Arial"/>
          <w:szCs w:val="22"/>
        </w:rPr>
        <w:t>Агенцијата за лекови и медицински средства.</w:t>
      </w:r>
    </w:p>
    <w:p w14:paraId="0E127D29" w14:textId="77777777" w:rsidR="00DD600B" w:rsidRPr="002E7528" w:rsidRDefault="00DD600B" w:rsidP="00DD600B">
      <w:pPr>
        <w:pStyle w:val="Heading1"/>
        <w:numPr>
          <w:ilvl w:val="0"/>
          <w:numId w:val="0"/>
        </w:numPr>
        <w:spacing w:after="120"/>
        <w:ind w:left="567"/>
        <w:jc w:val="center"/>
      </w:pPr>
      <w:r w:rsidRPr="002E7528">
        <w:t>IV. ОДГЛЕДУВАЊЕ НА РАСТЕНИЈА ОД КОИ МОЖЕ ДА СЕ ДОБИЕ ОПОЈНА ДРОГА</w:t>
      </w:r>
    </w:p>
    <w:p w14:paraId="0E127D2A" w14:textId="77777777" w:rsidR="00DD600B" w:rsidRPr="002E7528" w:rsidRDefault="00DD600B" w:rsidP="00DD600B">
      <w:pPr>
        <w:pStyle w:val="Heading2"/>
        <w:spacing w:after="120" w:line="240" w:lineRule="auto"/>
        <w:jc w:val="center"/>
        <w:rPr>
          <w:rFonts w:ascii="Arial" w:hAnsi="Arial" w:cs="Arial"/>
          <w:color w:val="auto"/>
          <w:sz w:val="22"/>
          <w:szCs w:val="22"/>
        </w:rPr>
      </w:pPr>
      <w:r w:rsidRPr="002E7528">
        <w:rPr>
          <w:rFonts w:ascii="Arial" w:hAnsi="Arial" w:cs="Arial"/>
          <w:color w:val="auto"/>
          <w:sz w:val="22"/>
          <w:szCs w:val="22"/>
        </w:rPr>
        <w:t>Дозволено одгледување на растенија или нивно уништување</w:t>
      </w:r>
    </w:p>
    <w:p w14:paraId="0E127D2B" w14:textId="77777777" w:rsidR="00DD600B" w:rsidRPr="002E7528" w:rsidRDefault="00DD600B" w:rsidP="00DD600B">
      <w:pPr>
        <w:pStyle w:val="Heading2"/>
        <w:spacing w:after="120" w:line="240" w:lineRule="auto"/>
        <w:jc w:val="center"/>
        <w:rPr>
          <w:rFonts w:ascii="Arial" w:hAnsi="Arial" w:cs="Arial"/>
          <w:color w:val="auto"/>
          <w:sz w:val="22"/>
          <w:szCs w:val="22"/>
          <w:lang w:val="mk-MK"/>
        </w:rPr>
      </w:pPr>
      <w:r w:rsidRPr="002E7528">
        <w:rPr>
          <w:rFonts w:ascii="Arial" w:hAnsi="Arial" w:cs="Arial"/>
          <w:color w:val="auto"/>
          <w:sz w:val="22"/>
          <w:szCs w:val="22"/>
        </w:rPr>
        <w:t>Член 44</w:t>
      </w:r>
    </w:p>
    <w:p w14:paraId="0E127D2C" w14:textId="77777777" w:rsidR="00DD600B" w:rsidRPr="002E7528" w:rsidRDefault="00DD600B" w:rsidP="00DD600B">
      <w:pPr>
        <w:pStyle w:val="Tekst"/>
        <w:rPr>
          <w:rFonts w:cs="Arial"/>
          <w:szCs w:val="22"/>
        </w:rPr>
      </w:pPr>
      <w:r w:rsidRPr="002E7528">
        <w:rPr>
          <w:rFonts w:cs="Arial"/>
          <w:szCs w:val="22"/>
        </w:rPr>
        <w:t>(1) Дозволено е одгледување на афион, индустриски коноп и/или канабис за медицински и/или научни цели за намена и под услови утврдени во овој закон.</w:t>
      </w:r>
    </w:p>
    <w:p w14:paraId="0E127D2D" w14:textId="77777777" w:rsidR="00DD600B" w:rsidRPr="002E7528" w:rsidRDefault="00DD600B" w:rsidP="00DD600B">
      <w:pPr>
        <w:pStyle w:val="Tekst"/>
        <w:rPr>
          <w:rFonts w:cs="Arial"/>
          <w:szCs w:val="22"/>
        </w:rPr>
      </w:pPr>
      <w:r w:rsidRPr="002E7528">
        <w:rPr>
          <w:rFonts w:cs="Arial"/>
          <w:szCs w:val="22"/>
        </w:rPr>
        <w:t>(2) Самоникнатите растенија од кои може да се добие опојна дрога и отпадот од канабиссе уништуваат.</w:t>
      </w:r>
    </w:p>
    <w:p w14:paraId="0E127D2E" w14:textId="77777777" w:rsidR="00DD600B" w:rsidRPr="002E7528" w:rsidRDefault="00DD600B" w:rsidP="00DD600B">
      <w:pPr>
        <w:pStyle w:val="Tekst"/>
      </w:pPr>
      <w:r w:rsidRPr="002E7528">
        <w:rPr>
          <w:rFonts w:cs="Arial"/>
          <w:szCs w:val="22"/>
        </w:rPr>
        <w:t>(3) Растенијата од ставот (2) на овој член, ги уништува лицето кое по кој било</w:t>
      </w:r>
      <w:r w:rsidRPr="002E7528">
        <w:t xml:space="preserve"> основ поседува или користи земјиште на кое растението израснало и/или правното лице кое одгледува канабис за медицински цели.</w:t>
      </w:r>
    </w:p>
    <w:p w14:paraId="0E127D2F" w14:textId="77777777" w:rsidR="00DD600B" w:rsidRPr="002E7528" w:rsidRDefault="00DD600B" w:rsidP="00DD600B">
      <w:pPr>
        <w:pStyle w:val="Tekst"/>
      </w:pPr>
      <w:r w:rsidRPr="002E7528">
        <w:t>(4) Ако растенијата афион и/или индустриски коноп не бидат уништени од лицето од ставот (3) на овој член, истите комисиски ги уништува Министерството за земјоделство, шумарство и водостопанство заедно со Министерството за внатрешни работи,за сметка на сопственикот или корисникот на земјиштето.</w:t>
      </w:r>
    </w:p>
    <w:p w14:paraId="0E127D30" w14:textId="77777777" w:rsidR="00DD600B" w:rsidRPr="002E7528" w:rsidRDefault="00DD600B" w:rsidP="00DD600B">
      <w:pPr>
        <w:pStyle w:val="Tekst"/>
      </w:pPr>
      <w:r w:rsidRPr="002E7528">
        <w:lastRenderedPageBreak/>
        <w:t>(5) Ако растенијата канабис за медицински и/или научни цели не бидат уништени од лицата од ставот (3) на овој член, истите комисиски ќе ги уништи Агенцијата заедно со Министерството за внатрешни работи, на сметка на сопственикот или корисникот на земјиштето.</w:t>
      </w:r>
    </w:p>
    <w:p w14:paraId="0E127D31" w14:textId="77777777" w:rsidR="00DD600B" w:rsidRPr="002E7528" w:rsidRDefault="00DD600B" w:rsidP="00DD600B">
      <w:pPr>
        <w:pStyle w:val="Tekst"/>
        <w:rPr>
          <w:rFonts w:cs="Arial"/>
        </w:rPr>
      </w:pPr>
      <w:r w:rsidRPr="002E7528">
        <w:t>(6) Начинот на уништување на отпадот од канабис од став (2)на овој член, го пропишува министерот за земјоделство, шумарство и водостопанство, во согласност со министерот за здравство и</w:t>
      </w:r>
      <w:r w:rsidRPr="002E7528">
        <w:rPr>
          <w:rFonts w:cs="Arial"/>
        </w:rPr>
        <w:t>министерот за внатрешни работи.</w:t>
      </w:r>
    </w:p>
    <w:p w14:paraId="0E127D32"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Одгледување на афион кој е наменет за производство на опојна дрога</w:t>
      </w:r>
    </w:p>
    <w:p w14:paraId="0E127D3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45</w:t>
      </w:r>
    </w:p>
    <w:p w14:paraId="0E127D34" w14:textId="77777777" w:rsidR="00DD600B" w:rsidRPr="002E7528" w:rsidRDefault="00DD600B" w:rsidP="00DD600B">
      <w:pPr>
        <w:pStyle w:val="Tekst"/>
        <w:rPr>
          <w:rFonts w:cs="Arial"/>
          <w:szCs w:val="22"/>
        </w:rPr>
      </w:pPr>
      <w:r w:rsidRPr="002E7528">
        <w:rPr>
          <w:rFonts w:cs="Arial"/>
          <w:szCs w:val="22"/>
        </w:rPr>
        <w:t>(1) Дозволено е одгледување на афион (Papaver somniferum) за производство и прометна опојни дроги, како и за прехранбени цели (афионово семе).</w:t>
      </w:r>
    </w:p>
    <w:p w14:paraId="0E127D35" w14:textId="77777777" w:rsidR="00DD600B" w:rsidRPr="002E7528" w:rsidRDefault="00DD600B" w:rsidP="00DD600B">
      <w:pPr>
        <w:pStyle w:val="Tekst"/>
        <w:rPr>
          <w:rFonts w:cs="Arial"/>
          <w:szCs w:val="22"/>
        </w:rPr>
      </w:pPr>
      <w:r w:rsidRPr="002E7528">
        <w:rPr>
          <w:rFonts w:cs="Arial"/>
          <w:szCs w:val="22"/>
        </w:rPr>
        <w:t>(2) Со одгледување на афион можат да се занимаваат семејни земјоделски стопанства и правни лица кои се евидентирани во Единствениот регистар на земјоделски стопанства (во натамошниот текст: одгледувачот на афион) и склучен договор со правен субјект регистриран согласно ставот (6) на овој член, што го води Министерството за земјоделство, шумарство и водостопанство.</w:t>
      </w:r>
    </w:p>
    <w:p w14:paraId="0E127D36" w14:textId="77777777" w:rsidR="00DD600B" w:rsidRPr="002E7528" w:rsidRDefault="00DD600B" w:rsidP="00DD600B">
      <w:pPr>
        <w:pStyle w:val="Tekst"/>
        <w:rPr>
          <w:rFonts w:cs="Arial"/>
          <w:szCs w:val="22"/>
        </w:rPr>
      </w:pPr>
      <w:r w:rsidRPr="002E7528">
        <w:rPr>
          <w:rFonts w:cs="Arial"/>
          <w:szCs w:val="22"/>
        </w:rPr>
        <w:t>(3) Одгледувачот на афион е должен да ги пријави површините на кои планира да одгледува афион во подрачната единица на Министерството за земјоделство, шумарство и водостопанство каде што е седиштето или местото на живеење на производителот независно</w:t>
      </w:r>
      <w:r w:rsidRPr="002E7528">
        <w:rPr>
          <w:rFonts w:cs="Arial"/>
          <w:szCs w:val="22"/>
          <w:lang w:val="mk-MK"/>
        </w:rPr>
        <w:t xml:space="preserve"> </w:t>
      </w:r>
      <w:r w:rsidRPr="002E7528">
        <w:rPr>
          <w:rFonts w:cs="Arial"/>
          <w:szCs w:val="22"/>
        </w:rPr>
        <w:t>од</w:t>
      </w:r>
      <w:r w:rsidRPr="002E7528">
        <w:rPr>
          <w:rFonts w:cs="Arial"/>
          <w:szCs w:val="22"/>
          <w:lang w:val="mk-MK"/>
        </w:rPr>
        <w:t xml:space="preserve"> </w:t>
      </w:r>
      <w:r w:rsidRPr="002E7528">
        <w:rPr>
          <w:rFonts w:cs="Arial"/>
          <w:szCs w:val="22"/>
        </w:rPr>
        <w:t>местото</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zCs w:val="22"/>
        </w:rPr>
        <w:t>извршување на</w:t>
      </w:r>
      <w:r w:rsidRPr="002E7528">
        <w:rPr>
          <w:rFonts w:cs="Arial"/>
          <w:szCs w:val="22"/>
          <w:lang w:val="mk-MK"/>
        </w:rPr>
        <w:t xml:space="preserve"> </w:t>
      </w:r>
      <w:r w:rsidRPr="002E7528">
        <w:rPr>
          <w:rFonts w:cs="Arial"/>
          <w:szCs w:val="22"/>
        </w:rPr>
        <w:t>земјоделската дејност</w:t>
      </w:r>
      <w:r w:rsidRPr="002E7528">
        <w:rPr>
          <w:rFonts w:cs="Arial"/>
          <w:szCs w:val="22"/>
          <w:lang w:val="mk-MK"/>
        </w:rPr>
        <w:t xml:space="preserve"> </w:t>
      </w:r>
      <w:r w:rsidRPr="002E7528">
        <w:rPr>
          <w:rFonts w:cs="Arial"/>
          <w:szCs w:val="22"/>
        </w:rPr>
        <w:t>најдоцна 15 дена пред сеидбата, по склучување на договор за производство и откуп на афион.</w:t>
      </w:r>
    </w:p>
    <w:p w14:paraId="0E127D37" w14:textId="77777777" w:rsidR="00DD600B" w:rsidRPr="002E7528" w:rsidRDefault="00DD600B" w:rsidP="00DD600B">
      <w:pPr>
        <w:pStyle w:val="Tekst"/>
        <w:rPr>
          <w:rFonts w:cs="Arial"/>
          <w:szCs w:val="22"/>
        </w:rPr>
      </w:pPr>
      <w:r w:rsidRPr="002E7528">
        <w:rPr>
          <w:rFonts w:cs="Arial"/>
          <w:szCs w:val="22"/>
        </w:rPr>
        <w:t>(4) Министерството за земјоделство, шумарство и водостопанство води евиденција на пријавени, евидентирани и договорени површини и количини афион по производители, откупувачи, за секоја сеидба и реколта поединечно, за што ја известува Агенцијата двапати годишно.</w:t>
      </w:r>
    </w:p>
    <w:p w14:paraId="0E127D38" w14:textId="77777777" w:rsidR="00DD600B" w:rsidRPr="002E7528" w:rsidRDefault="00DD600B" w:rsidP="00DD600B">
      <w:pPr>
        <w:pStyle w:val="Tekst"/>
        <w:rPr>
          <w:rFonts w:cs="Arial"/>
          <w:szCs w:val="22"/>
        </w:rPr>
      </w:pPr>
      <w:r w:rsidRPr="002E7528">
        <w:rPr>
          <w:rFonts w:cs="Arial"/>
          <w:szCs w:val="22"/>
        </w:rPr>
        <w:t>(5) Афионот наменет за научни цели може да се одгледува без одобрение, по добивањена дозволата од член 75</w:t>
      </w:r>
      <w:r w:rsidRPr="002E7528">
        <w:rPr>
          <w:rFonts w:cs="Arial"/>
          <w:szCs w:val="22"/>
          <w:lang w:val="en-US"/>
        </w:rPr>
        <w:t xml:space="preserve"> </w:t>
      </w:r>
      <w:r w:rsidRPr="002E7528">
        <w:rPr>
          <w:rFonts w:cs="Arial"/>
          <w:szCs w:val="22"/>
        </w:rPr>
        <w:t>од овој закони пријавување на</w:t>
      </w:r>
      <w:r w:rsidRPr="002E7528">
        <w:rPr>
          <w:rFonts w:cs="Arial"/>
          <w:szCs w:val="22"/>
          <w:lang w:val="en-US"/>
        </w:rPr>
        <w:t xml:space="preserve"> </w:t>
      </w:r>
      <w:r w:rsidRPr="002E7528">
        <w:rPr>
          <w:rFonts w:cs="Arial"/>
          <w:szCs w:val="22"/>
        </w:rPr>
        <w:t>површините на кои ќе го одгледува афионот од правно лице во Министерството за земјоделство, шумарство и водостопанство.</w:t>
      </w:r>
    </w:p>
    <w:p w14:paraId="0E127D39" w14:textId="77777777" w:rsidR="00DD600B" w:rsidRPr="002E7528" w:rsidRDefault="00DD600B" w:rsidP="00DD600B">
      <w:pPr>
        <w:pStyle w:val="Tekst"/>
        <w:rPr>
          <w:rFonts w:cs="Arial"/>
          <w:szCs w:val="22"/>
        </w:rPr>
      </w:pPr>
      <w:r w:rsidRPr="002E7528">
        <w:rPr>
          <w:rFonts w:cs="Arial"/>
          <w:szCs w:val="22"/>
        </w:rPr>
        <w:t>(6) Откуп на афион за производство на опојни дроги може да врши правно лице кое има одобрение за откуп на афион и производство на опојни дроги и психотропни супстанции и е регистрирано од Министерството за земјоделство,</w:t>
      </w:r>
      <w:r w:rsidRPr="002E7528">
        <w:rPr>
          <w:rFonts w:cs="Arial"/>
          <w:szCs w:val="22"/>
          <w:lang w:val="mk-MK"/>
        </w:rPr>
        <w:t xml:space="preserve"> </w:t>
      </w:r>
      <w:r w:rsidRPr="002E7528">
        <w:rPr>
          <w:rFonts w:cs="Arial"/>
          <w:szCs w:val="22"/>
        </w:rPr>
        <w:t>шумарство и водостопанство.</w:t>
      </w:r>
    </w:p>
    <w:p w14:paraId="0E127D3A" w14:textId="77777777" w:rsidR="00DD600B" w:rsidRPr="002E7528" w:rsidRDefault="00DD600B" w:rsidP="00DD600B">
      <w:pPr>
        <w:pStyle w:val="Tekst"/>
        <w:rPr>
          <w:rFonts w:cs="Arial"/>
          <w:szCs w:val="22"/>
        </w:rPr>
      </w:pPr>
      <w:r w:rsidRPr="002E7528">
        <w:rPr>
          <w:rFonts w:cs="Arial"/>
          <w:szCs w:val="22"/>
        </w:rPr>
        <w:t>(7) Правното лице од ставот (6) на овој член може да врши откуп на афион доколку има регистрирана дејност откуп на афион и производство на опојни дроги и психотропни супстанции и/или има склучен договор за производство и откуп со овластени посредници за откуп на афион од тековната производна година.</w:t>
      </w:r>
    </w:p>
    <w:p w14:paraId="0E127D3B" w14:textId="77777777" w:rsidR="00DD600B" w:rsidRPr="002E7528" w:rsidRDefault="00DD600B" w:rsidP="00DD600B">
      <w:pPr>
        <w:pStyle w:val="Tekst"/>
        <w:rPr>
          <w:rFonts w:cs="Arial"/>
          <w:szCs w:val="22"/>
        </w:rPr>
      </w:pPr>
      <w:r w:rsidRPr="002E7528">
        <w:rPr>
          <w:rFonts w:cs="Arial"/>
          <w:szCs w:val="22"/>
        </w:rPr>
        <w:t>(8) Правното лице од ставот (6) на овој член, може да врши производство на опојни дроги и психотропни супстанции ако:</w:t>
      </w:r>
    </w:p>
    <w:p w14:paraId="0E127D3C" w14:textId="77777777" w:rsidR="00DD600B" w:rsidRPr="002E7528" w:rsidRDefault="00DD600B" w:rsidP="00DD600B">
      <w:pPr>
        <w:pStyle w:val="Podelba"/>
        <w:numPr>
          <w:ilvl w:val="0"/>
          <w:numId w:val="34"/>
        </w:numPr>
        <w:shd w:val="clear" w:color="auto" w:fill="auto"/>
        <w:spacing w:before="18" w:after="0"/>
        <w:ind w:right="85" w:hanging="357"/>
        <w:contextualSpacing w:val="0"/>
        <w:rPr>
          <w:rFonts w:cs="Arial"/>
          <w:szCs w:val="22"/>
        </w:rPr>
      </w:pPr>
      <w:r w:rsidRPr="002E7528">
        <w:rPr>
          <w:rFonts w:cs="Arial"/>
          <w:szCs w:val="22"/>
        </w:rPr>
        <w:t>има вработено најмалку едно лице со високо образование со соодветна насока од областа на технологијата за производство и доработка на афион,</w:t>
      </w:r>
    </w:p>
    <w:p w14:paraId="0E127D3D" w14:textId="77777777" w:rsidR="00DD600B" w:rsidRPr="002E7528" w:rsidRDefault="00DD600B" w:rsidP="00DD600B">
      <w:pPr>
        <w:pStyle w:val="Podelba"/>
        <w:numPr>
          <w:ilvl w:val="0"/>
          <w:numId w:val="34"/>
        </w:numPr>
        <w:shd w:val="clear" w:color="auto" w:fill="auto"/>
        <w:spacing w:before="18" w:after="0"/>
        <w:ind w:right="85" w:hanging="357"/>
        <w:contextualSpacing w:val="0"/>
        <w:rPr>
          <w:rFonts w:cs="Arial"/>
          <w:szCs w:val="22"/>
        </w:rPr>
      </w:pPr>
      <w:r w:rsidRPr="002E7528">
        <w:rPr>
          <w:rFonts w:cs="Arial"/>
          <w:szCs w:val="22"/>
        </w:rPr>
        <w:t>располага/поседува со земјоделско земјиште,</w:t>
      </w:r>
    </w:p>
    <w:p w14:paraId="0E127D3E" w14:textId="77777777" w:rsidR="00DD600B" w:rsidRPr="002E7528" w:rsidRDefault="00DD600B" w:rsidP="00DD600B">
      <w:pPr>
        <w:pStyle w:val="Podelba"/>
        <w:numPr>
          <w:ilvl w:val="0"/>
          <w:numId w:val="34"/>
        </w:numPr>
        <w:shd w:val="clear" w:color="auto" w:fill="auto"/>
        <w:spacing w:before="18" w:after="0"/>
        <w:ind w:right="85" w:hanging="357"/>
        <w:contextualSpacing w:val="0"/>
        <w:rPr>
          <w:rFonts w:cs="Arial"/>
          <w:szCs w:val="22"/>
        </w:rPr>
      </w:pPr>
      <w:r w:rsidRPr="002E7528">
        <w:rPr>
          <w:rFonts w:cs="Arial"/>
          <w:szCs w:val="22"/>
        </w:rPr>
        <w:t>располага/поседува со простории за откуп, сместување, чување и индустриска обработка на афионот, како и соодветен простор за складирање на откупената афионова слама,</w:t>
      </w:r>
    </w:p>
    <w:p w14:paraId="0E127D3F" w14:textId="77777777" w:rsidR="00DD600B" w:rsidRPr="002E7528" w:rsidRDefault="00DD600B" w:rsidP="00DD600B">
      <w:pPr>
        <w:pStyle w:val="Podelba"/>
        <w:numPr>
          <w:ilvl w:val="0"/>
          <w:numId w:val="34"/>
        </w:numPr>
        <w:shd w:val="clear" w:color="auto" w:fill="auto"/>
        <w:spacing w:before="18" w:after="0"/>
        <w:ind w:right="85" w:hanging="357"/>
        <w:contextualSpacing w:val="0"/>
        <w:rPr>
          <w:rFonts w:cs="Arial"/>
          <w:szCs w:val="22"/>
        </w:rPr>
      </w:pPr>
      <w:r w:rsidRPr="002E7528">
        <w:rPr>
          <w:rFonts w:cs="Arial"/>
          <w:szCs w:val="22"/>
        </w:rPr>
        <w:t>располага со соодветна опрема за екстракција и механизација за производство и доработка на семенскиот материјал од афион,</w:t>
      </w:r>
    </w:p>
    <w:p w14:paraId="0E127D40" w14:textId="77777777" w:rsidR="00DD600B" w:rsidRPr="002E7528" w:rsidRDefault="00DD600B" w:rsidP="00DD600B">
      <w:pPr>
        <w:pStyle w:val="Podelba"/>
        <w:numPr>
          <w:ilvl w:val="0"/>
          <w:numId w:val="34"/>
        </w:numPr>
        <w:shd w:val="clear" w:color="auto" w:fill="auto"/>
        <w:spacing w:before="18" w:after="0"/>
        <w:ind w:right="85" w:hanging="357"/>
        <w:contextualSpacing w:val="0"/>
        <w:rPr>
          <w:rFonts w:cs="Arial"/>
          <w:szCs w:val="22"/>
        </w:rPr>
      </w:pPr>
      <w:r w:rsidRPr="002E7528">
        <w:rPr>
          <w:rFonts w:cs="Arial"/>
          <w:szCs w:val="22"/>
        </w:rPr>
        <w:t>има позитивно мислење за бонитет и</w:t>
      </w:r>
    </w:p>
    <w:p w14:paraId="0E127D41" w14:textId="77777777" w:rsidR="00DD600B" w:rsidRPr="002E7528" w:rsidRDefault="00DD600B" w:rsidP="00DD600B">
      <w:pPr>
        <w:pStyle w:val="Podelba"/>
        <w:numPr>
          <w:ilvl w:val="0"/>
          <w:numId w:val="34"/>
        </w:numPr>
        <w:shd w:val="clear" w:color="auto" w:fill="auto"/>
        <w:spacing w:before="18" w:after="0"/>
        <w:ind w:right="85" w:hanging="357"/>
        <w:contextualSpacing w:val="0"/>
        <w:rPr>
          <w:rFonts w:cs="Arial"/>
          <w:szCs w:val="22"/>
        </w:rPr>
      </w:pPr>
      <w:r w:rsidRPr="002E7528">
        <w:rPr>
          <w:rFonts w:cs="Arial"/>
          <w:szCs w:val="22"/>
        </w:rPr>
        <w:t>има исплатени обврски за откупените количини афионова слама и/или семе согласно склучените договори од претходната производна година.</w:t>
      </w:r>
    </w:p>
    <w:p w14:paraId="0E127D42" w14:textId="77777777" w:rsidR="00DD600B" w:rsidRPr="002E7528" w:rsidRDefault="00DD600B" w:rsidP="00DD600B">
      <w:pPr>
        <w:pStyle w:val="Podelba"/>
        <w:numPr>
          <w:ilvl w:val="0"/>
          <w:numId w:val="0"/>
        </w:numPr>
        <w:shd w:val="clear" w:color="auto" w:fill="auto"/>
        <w:spacing w:before="18" w:after="0"/>
        <w:ind w:left="1548" w:right="85"/>
        <w:contextualSpacing w:val="0"/>
        <w:rPr>
          <w:rFonts w:cs="Arial"/>
          <w:szCs w:val="22"/>
        </w:rPr>
      </w:pPr>
    </w:p>
    <w:p w14:paraId="0E127D43" w14:textId="77777777" w:rsidR="00DD600B" w:rsidRPr="002E7528" w:rsidRDefault="00DD600B" w:rsidP="00DD600B">
      <w:pPr>
        <w:pStyle w:val="Tekst"/>
        <w:rPr>
          <w:rFonts w:cs="Arial"/>
          <w:szCs w:val="22"/>
        </w:rPr>
      </w:pPr>
      <w:r w:rsidRPr="002E7528">
        <w:rPr>
          <w:rFonts w:cs="Arial"/>
          <w:szCs w:val="22"/>
        </w:rPr>
        <w:t>(9) Правното лице од ставот (6) на овој член е должно да води книга за евиденција</w:t>
      </w:r>
      <w:r w:rsidRPr="002E7528">
        <w:rPr>
          <w:rFonts w:cs="Arial"/>
          <w:szCs w:val="22"/>
          <w:lang w:val="en-US"/>
        </w:rPr>
        <w:t xml:space="preserve"> </w:t>
      </w:r>
      <w:r w:rsidRPr="002E7528">
        <w:rPr>
          <w:rFonts w:cs="Arial"/>
          <w:szCs w:val="22"/>
        </w:rPr>
        <w:t>на</w:t>
      </w:r>
      <w:r w:rsidRPr="002E7528">
        <w:rPr>
          <w:rFonts w:cs="Arial"/>
          <w:szCs w:val="22"/>
          <w:lang w:val="en-US"/>
        </w:rPr>
        <w:t xml:space="preserve"> </w:t>
      </w:r>
      <w:r w:rsidRPr="002E7528">
        <w:rPr>
          <w:rFonts w:cs="Arial"/>
          <w:szCs w:val="22"/>
        </w:rPr>
        <w:t>произведената и откупената количина на афион, да достави извештај најдоцна пет месеци по извршената жетва до Министерството заземјоделство, шумарство и водостопанство и Државниот инспекторат за земјоделство и податоците од договорот да ги внесува во  евиденцијата од ставот (4) на овој член.</w:t>
      </w:r>
    </w:p>
    <w:p w14:paraId="0E127D44" w14:textId="77777777" w:rsidR="00DD600B" w:rsidRPr="002E7528" w:rsidRDefault="00DD600B" w:rsidP="00DD600B">
      <w:pPr>
        <w:pStyle w:val="Tekst"/>
        <w:rPr>
          <w:rFonts w:cs="Arial"/>
          <w:szCs w:val="22"/>
        </w:rPr>
      </w:pPr>
      <w:r w:rsidRPr="002E7528">
        <w:rPr>
          <w:rFonts w:cs="Arial"/>
          <w:szCs w:val="22"/>
        </w:rPr>
        <w:t>(10) Формата и содржината на пријавата, начинот на водење на евиденција, договорот за производство и откуп на афионот, книгата за евиденција, потребната документација, како и поблиските критериуми од ставовите (2), (4), (6), (8) и (9) на овој член ги пропишува министерот за земјоделство, шумарство и водостопанство во согласност со министерот за здравство.</w:t>
      </w:r>
    </w:p>
    <w:p w14:paraId="0E127D45" w14:textId="77777777" w:rsidR="00DD600B" w:rsidRPr="002E7528" w:rsidRDefault="00DD600B" w:rsidP="00DD600B">
      <w:pPr>
        <w:pStyle w:val="Tekst"/>
        <w:rPr>
          <w:rFonts w:cs="Arial"/>
          <w:szCs w:val="22"/>
        </w:rPr>
      </w:pPr>
      <w:r w:rsidRPr="002E7528">
        <w:rPr>
          <w:rFonts w:cs="Arial"/>
          <w:szCs w:val="22"/>
        </w:rPr>
        <w:t>(11) Одгледувачот на афион е должен во рок од четири месеци по завршување на жетвата да го предаде целокупниот род, односно сите количини на делови на афион кои служат за производство на опојни дроги-афионова слама, на правното лице кое еовластено да врши откуп на афион согласно ставот (6) на овој член.</w:t>
      </w:r>
    </w:p>
    <w:p w14:paraId="0E127D46" w14:textId="77777777" w:rsidR="00DD600B" w:rsidRPr="002E7528" w:rsidRDefault="00DD600B" w:rsidP="00DD600B">
      <w:pPr>
        <w:pStyle w:val="Tekst"/>
        <w:rPr>
          <w:rFonts w:cs="Arial"/>
          <w:szCs w:val="22"/>
        </w:rPr>
      </w:pPr>
      <w:r w:rsidRPr="002E7528">
        <w:rPr>
          <w:rFonts w:cs="Arial"/>
          <w:szCs w:val="22"/>
        </w:rPr>
        <w:t>(12) Правното лице од ставот (6) на овој член е должно од одгледувачот на афион да ги откупи сите произведени количини на афионова слама во рок од четири месеци од жетвата на афионот.</w:t>
      </w:r>
    </w:p>
    <w:p w14:paraId="0E127D47" w14:textId="77777777" w:rsidR="00DD600B" w:rsidRPr="002E7528" w:rsidRDefault="00DD600B" w:rsidP="00DD600B">
      <w:pPr>
        <w:pStyle w:val="Tekst"/>
        <w:rPr>
          <w:rFonts w:cs="Arial"/>
          <w:szCs w:val="22"/>
        </w:rPr>
      </w:pPr>
      <w:r w:rsidRPr="002E7528">
        <w:rPr>
          <w:rFonts w:cs="Arial"/>
          <w:szCs w:val="22"/>
        </w:rPr>
        <w:t>(13)</w:t>
      </w:r>
      <w:r w:rsidRPr="002E7528">
        <w:rPr>
          <w:rFonts w:cs="Arial"/>
          <w:szCs w:val="22"/>
          <w:lang w:val="en-US"/>
        </w:rPr>
        <w:t xml:space="preserve"> </w:t>
      </w:r>
      <w:r w:rsidRPr="002E7528">
        <w:rPr>
          <w:rFonts w:cs="Arial"/>
          <w:szCs w:val="22"/>
        </w:rPr>
        <w:t>Одгледувачот</w:t>
      </w:r>
      <w:r w:rsidRPr="002E7528">
        <w:rPr>
          <w:rFonts w:cs="Arial"/>
          <w:szCs w:val="22"/>
          <w:lang w:val="en-US"/>
        </w:rPr>
        <w:t xml:space="preserve"> </w:t>
      </w:r>
      <w:r w:rsidRPr="002E7528">
        <w:rPr>
          <w:rFonts w:cs="Arial"/>
          <w:szCs w:val="22"/>
        </w:rPr>
        <w:t>на</w:t>
      </w:r>
      <w:r w:rsidRPr="002E7528">
        <w:rPr>
          <w:rFonts w:cs="Arial"/>
          <w:szCs w:val="22"/>
          <w:lang w:val="en-US"/>
        </w:rPr>
        <w:t xml:space="preserve"> </w:t>
      </w:r>
      <w:r w:rsidRPr="002E7528">
        <w:rPr>
          <w:rFonts w:cs="Arial"/>
          <w:szCs w:val="22"/>
        </w:rPr>
        <w:t>афион</w:t>
      </w:r>
      <w:r w:rsidRPr="002E7528">
        <w:rPr>
          <w:rFonts w:cs="Arial"/>
          <w:szCs w:val="22"/>
          <w:lang w:val="en-US"/>
        </w:rPr>
        <w:t xml:space="preserve"> </w:t>
      </w:r>
      <w:r w:rsidRPr="002E7528">
        <w:rPr>
          <w:rFonts w:cs="Arial"/>
          <w:szCs w:val="22"/>
        </w:rPr>
        <w:t>е</w:t>
      </w:r>
      <w:r w:rsidRPr="002E7528">
        <w:rPr>
          <w:rFonts w:cs="Arial"/>
          <w:szCs w:val="22"/>
          <w:lang w:val="en-US"/>
        </w:rPr>
        <w:t xml:space="preserve"> </w:t>
      </w:r>
      <w:r w:rsidRPr="002E7528">
        <w:rPr>
          <w:rFonts w:cs="Arial"/>
          <w:szCs w:val="22"/>
        </w:rPr>
        <w:t>должен</w:t>
      </w:r>
      <w:r w:rsidRPr="002E7528">
        <w:rPr>
          <w:rFonts w:cs="Arial"/>
          <w:szCs w:val="22"/>
          <w:lang w:val="en-US"/>
        </w:rPr>
        <w:t xml:space="preserve"> </w:t>
      </w:r>
      <w:r w:rsidRPr="002E7528">
        <w:rPr>
          <w:rFonts w:cs="Arial"/>
          <w:szCs w:val="22"/>
        </w:rPr>
        <w:t>да</w:t>
      </w:r>
      <w:r w:rsidRPr="002E7528">
        <w:rPr>
          <w:rFonts w:cs="Arial"/>
          <w:szCs w:val="22"/>
          <w:lang w:val="en-US"/>
        </w:rPr>
        <w:t xml:space="preserve"> </w:t>
      </w:r>
      <w:r w:rsidRPr="002E7528">
        <w:rPr>
          <w:rFonts w:cs="Arial"/>
          <w:szCs w:val="22"/>
        </w:rPr>
        <w:t>ја</w:t>
      </w:r>
      <w:r w:rsidRPr="002E7528">
        <w:rPr>
          <w:rFonts w:cs="Arial"/>
          <w:szCs w:val="22"/>
          <w:lang w:val="en-US"/>
        </w:rPr>
        <w:t xml:space="preserve"> </w:t>
      </w:r>
      <w:r w:rsidRPr="002E7528">
        <w:rPr>
          <w:rFonts w:cs="Arial"/>
          <w:szCs w:val="22"/>
        </w:rPr>
        <w:t>извести</w:t>
      </w:r>
      <w:r w:rsidRPr="002E7528">
        <w:rPr>
          <w:rFonts w:cs="Arial"/>
          <w:szCs w:val="22"/>
          <w:lang w:val="en-US"/>
        </w:rPr>
        <w:t xml:space="preserve"> </w:t>
      </w:r>
      <w:r w:rsidRPr="002E7528">
        <w:rPr>
          <w:rFonts w:cs="Arial"/>
          <w:szCs w:val="22"/>
        </w:rPr>
        <w:t>подрачната</w:t>
      </w:r>
      <w:r w:rsidRPr="002E7528">
        <w:rPr>
          <w:rFonts w:cs="Arial"/>
          <w:szCs w:val="22"/>
          <w:lang w:val="en-US"/>
        </w:rPr>
        <w:t xml:space="preserve"> </w:t>
      </w:r>
      <w:r w:rsidRPr="002E7528">
        <w:rPr>
          <w:rFonts w:cs="Arial"/>
          <w:szCs w:val="22"/>
        </w:rPr>
        <w:t>единица</w:t>
      </w:r>
      <w:r w:rsidRPr="002E7528">
        <w:rPr>
          <w:rFonts w:cs="Arial"/>
          <w:szCs w:val="22"/>
          <w:lang w:val="en-US"/>
        </w:rPr>
        <w:t xml:space="preserve"> </w:t>
      </w:r>
      <w:r w:rsidRPr="002E7528">
        <w:rPr>
          <w:rFonts w:cs="Arial"/>
          <w:szCs w:val="22"/>
        </w:rPr>
        <w:t>на</w:t>
      </w:r>
      <w:r w:rsidRPr="002E7528">
        <w:rPr>
          <w:rFonts w:cs="Arial"/>
          <w:szCs w:val="22"/>
          <w:lang w:val="en-US"/>
        </w:rPr>
        <w:t xml:space="preserve"> </w:t>
      </w:r>
      <w:r w:rsidRPr="002E7528">
        <w:rPr>
          <w:rFonts w:cs="Arial"/>
          <w:szCs w:val="22"/>
        </w:rPr>
        <w:t xml:space="preserve"> Министерството за земјоделство, шумарство и водостопанство каде што е седиштето или местото на живеење на производителот независно од местото на извршување на земјоделската</w:t>
      </w:r>
      <w:r w:rsidRPr="002E7528">
        <w:rPr>
          <w:rFonts w:cs="Arial"/>
          <w:szCs w:val="22"/>
          <w:lang w:val="en-US"/>
        </w:rPr>
        <w:t xml:space="preserve"> </w:t>
      </w:r>
      <w:r w:rsidRPr="002E7528">
        <w:rPr>
          <w:rFonts w:cs="Arial"/>
          <w:szCs w:val="22"/>
        </w:rPr>
        <w:t>дејност</w:t>
      </w:r>
      <w:r w:rsidRPr="002E7528">
        <w:rPr>
          <w:rFonts w:cs="Arial"/>
          <w:szCs w:val="22"/>
          <w:lang w:val="en-US"/>
        </w:rPr>
        <w:t xml:space="preserve"> </w:t>
      </w:r>
      <w:r w:rsidRPr="002E7528">
        <w:rPr>
          <w:rFonts w:cs="Arial"/>
          <w:szCs w:val="22"/>
        </w:rPr>
        <w:t>и</w:t>
      </w:r>
      <w:r w:rsidRPr="002E7528">
        <w:rPr>
          <w:rFonts w:cs="Arial"/>
          <w:szCs w:val="22"/>
          <w:lang w:val="en-US"/>
        </w:rPr>
        <w:t xml:space="preserve"> </w:t>
      </w:r>
      <w:r w:rsidRPr="002E7528">
        <w:rPr>
          <w:rFonts w:cs="Arial"/>
          <w:szCs w:val="22"/>
        </w:rPr>
        <w:t>Државниот</w:t>
      </w:r>
      <w:r w:rsidRPr="002E7528">
        <w:rPr>
          <w:rFonts w:cs="Arial"/>
          <w:szCs w:val="22"/>
          <w:lang w:val="en-US"/>
        </w:rPr>
        <w:t xml:space="preserve"> </w:t>
      </w:r>
      <w:r w:rsidRPr="002E7528">
        <w:rPr>
          <w:rFonts w:cs="Arial"/>
          <w:szCs w:val="22"/>
        </w:rPr>
        <w:t>инспекторат</w:t>
      </w:r>
      <w:r w:rsidRPr="002E7528">
        <w:rPr>
          <w:rFonts w:cs="Arial"/>
          <w:szCs w:val="22"/>
          <w:lang w:val="en-US"/>
        </w:rPr>
        <w:t xml:space="preserve"> </w:t>
      </w:r>
      <w:r w:rsidRPr="002E7528">
        <w:rPr>
          <w:rFonts w:cs="Arial"/>
          <w:szCs w:val="22"/>
        </w:rPr>
        <w:t>за</w:t>
      </w:r>
      <w:r w:rsidRPr="002E7528">
        <w:rPr>
          <w:rFonts w:cs="Arial"/>
          <w:szCs w:val="22"/>
          <w:lang w:val="en-US"/>
        </w:rPr>
        <w:t xml:space="preserve"> </w:t>
      </w:r>
      <w:r w:rsidRPr="002E7528">
        <w:rPr>
          <w:rFonts w:cs="Arial"/>
          <w:szCs w:val="22"/>
        </w:rPr>
        <w:t>земјоделство,</w:t>
      </w:r>
      <w:r w:rsidRPr="002E7528">
        <w:rPr>
          <w:rFonts w:cs="Arial"/>
          <w:szCs w:val="22"/>
          <w:lang w:val="en-US"/>
        </w:rPr>
        <w:t xml:space="preserve"> </w:t>
      </w:r>
      <w:r w:rsidRPr="002E7528">
        <w:rPr>
          <w:rFonts w:cs="Arial"/>
          <w:szCs w:val="22"/>
        </w:rPr>
        <w:t>доколку</w:t>
      </w:r>
      <w:r w:rsidRPr="002E7528">
        <w:rPr>
          <w:rFonts w:cs="Arial"/>
          <w:szCs w:val="22"/>
          <w:lang w:val="en-US"/>
        </w:rPr>
        <w:t xml:space="preserve"> </w:t>
      </w:r>
      <w:r w:rsidRPr="002E7528">
        <w:rPr>
          <w:rFonts w:cs="Arial"/>
          <w:szCs w:val="22"/>
        </w:rPr>
        <w:t>на договорената површина има појави на измрзнување или уништување од било каков основ во рок од најмногу десет дена од настанатата промена, со поднесување на изјава.</w:t>
      </w:r>
    </w:p>
    <w:p w14:paraId="0E127D48" w14:textId="77777777" w:rsidR="00DD600B" w:rsidRPr="002E7528" w:rsidRDefault="00DD600B" w:rsidP="00DD600B">
      <w:pPr>
        <w:pStyle w:val="Tekst"/>
        <w:rPr>
          <w:rFonts w:cs="Arial"/>
          <w:szCs w:val="22"/>
        </w:rPr>
      </w:pPr>
      <w:r w:rsidRPr="002E7528">
        <w:rPr>
          <w:rFonts w:cs="Arial"/>
          <w:szCs w:val="22"/>
        </w:rPr>
        <w:t xml:space="preserve"> (14) Одгледувачот на афион е должен да ги извести Министерството за внатрешни работи и Државниот инспекторат за земјоделство за секоја состојба која укажува на сомнеж дека афионот или делови на афионот се употребени или би можеле да бидат употребени за производство на опојни дроги (зарежување, берење на зелени чаури на афион).</w:t>
      </w:r>
    </w:p>
    <w:p w14:paraId="0E127D49" w14:textId="77777777" w:rsidR="00DD600B" w:rsidRPr="002E7528" w:rsidRDefault="00DD600B" w:rsidP="00DD600B">
      <w:pPr>
        <w:pStyle w:val="Tekst"/>
        <w:rPr>
          <w:rFonts w:cs="Arial"/>
          <w:szCs w:val="22"/>
        </w:rPr>
      </w:pPr>
      <w:r w:rsidRPr="002E7528">
        <w:rPr>
          <w:rFonts w:cs="Arial"/>
          <w:szCs w:val="22"/>
        </w:rPr>
        <w:t>(15) Државниот инспекторат за земјоделство за</w:t>
      </w:r>
      <w:r w:rsidRPr="002E7528">
        <w:rPr>
          <w:rFonts w:cs="Arial"/>
          <w:szCs w:val="22"/>
          <w:lang w:val="en-US"/>
        </w:rPr>
        <w:t xml:space="preserve"> </w:t>
      </w:r>
      <w:r w:rsidRPr="002E7528">
        <w:rPr>
          <w:rFonts w:cs="Arial"/>
          <w:szCs w:val="22"/>
        </w:rPr>
        <w:t>направениот инспекциски надзор над одгледувањето</w:t>
      </w:r>
      <w:r w:rsidRPr="002E7528">
        <w:rPr>
          <w:rFonts w:cs="Arial"/>
          <w:szCs w:val="22"/>
          <w:lang w:val="en-US"/>
        </w:rPr>
        <w:t xml:space="preserve"> </w:t>
      </w:r>
      <w:r w:rsidRPr="002E7528">
        <w:rPr>
          <w:rFonts w:cs="Arial"/>
          <w:szCs w:val="22"/>
        </w:rPr>
        <w:t>на</w:t>
      </w:r>
      <w:r w:rsidRPr="002E7528">
        <w:rPr>
          <w:rFonts w:cs="Arial"/>
          <w:szCs w:val="22"/>
          <w:lang w:val="en-US"/>
        </w:rPr>
        <w:t xml:space="preserve"> </w:t>
      </w:r>
      <w:r w:rsidRPr="002E7528">
        <w:rPr>
          <w:rFonts w:cs="Arial"/>
          <w:szCs w:val="22"/>
        </w:rPr>
        <w:t>афион поднесува најмалку двапати годишно</w:t>
      </w:r>
      <w:r w:rsidRPr="002E7528">
        <w:rPr>
          <w:rFonts w:cs="Arial"/>
          <w:szCs w:val="22"/>
          <w:lang w:val="en-US"/>
        </w:rPr>
        <w:t xml:space="preserve"> </w:t>
      </w:r>
      <w:r w:rsidRPr="002E7528">
        <w:rPr>
          <w:rFonts w:cs="Arial"/>
          <w:szCs w:val="22"/>
        </w:rPr>
        <w:t>извештај</w:t>
      </w:r>
      <w:r w:rsidRPr="002E7528">
        <w:rPr>
          <w:rFonts w:cs="Arial"/>
          <w:szCs w:val="22"/>
          <w:lang w:val="en-US"/>
        </w:rPr>
        <w:t xml:space="preserve"> </w:t>
      </w:r>
      <w:r w:rsidRPr="002E7528">
        <w:rPr>
          <w:rFonts w:cs="Arial"/>
          <w:szCs w:val="22"/>
        </w:rPr>
        <w:t>до Министерството за</w:t>
      </w:r>
      <w:r w:rsidRPr="002E7528">
        <w:rPr>
          <w:rFonts w:cs="Arial"/>
          <w:szCs w:val="22"/>
          <w:lang w:val="en-US"/>
        </w:rPr>
        <w:t xml:space="preserve"> </w:t>
      </w:r>
      <w:r w:rsidRPr="002E7528">
        <w:rPr>
          <w:rFonts w:cs="Arial"/>
          <w:szCs w:val="22"/>
        </w:rPr>
        <w:t>земјоделство, шумарство</w:t>
      </w:r>
      <w:r w:rsidRPr="002E7528">
        <w:rPr>
          <w:rFonts w:cs="Arial"/>
          <w:szCs w:val="22"/>
          <w:lang w:val="en-US"/>
        </w:rPr>
        <w:t xml:space="preserve"> </w:t>
      </w:r>
      <w:r w:rsidRPr="002E7528">
        <w:rPr>
          <w:rFonts w:cs="Arial"/>
          <w:szCs w:val="22"/>
        </w:rPr>
        <w:t>и</w:t>
      </w:r>
      <w:r w:rsidRPr="002E7528">
        <w:rPr>
          <w:rFonts w:cs="Arial"/>
          <w:szCs w:val="22"/>
          <w:lang w:val="en-US"/>
        </w:rPr>
        <w:t xml:space="preserve"> </w:t>
      </w:r>
      <w:r w:rsidRPr="002E7528">
        <w:rPr>
          <w:rFonts w:cs="Arial"/>
          <w:szCs w:val="22"/>
        </w:rPr>
        <w:t>водостопанство и Министерството за здравство.</w:t>
      </w:r>
    </w:p>
    <w:p w14:paraId="0E127D4A"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 xml:space="preserve">Одгледување на канабис кој е наменет за производство на опојна дрога </w:t>
      </w:r>
      <w:r w:rsidRPr="002E7528">
        <w:rPr>
          <w:rFonts w:ascii="Arial" w:hAnsi="Arial" w:cs="Arial"/>
          <w:color w:val="auto"/>
          <w:sz w:val="22"/>
          <w:szCs w:val="22"/>
        </w:rPr>
        <w:br/>
        <w:t>за медицински и/или научни цели</w:t>
      </w:r>
    </w:p>
    <w:p w14:paraId="0E127D4B"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46</w:t>
      </w:r>
    </w:p>
    <w:p w14:paraId="0E127D4C" w14:textId="77777777" w:rsidR="00DD600B" w:rsidRPr="002E7528" w:rsidRDefault="00DD600B" w:rsidP="00DD600B">
      <w:pPr>
        <w:pStyle w:val="Tekst"/>
        <w:rPr>
          <w:rFonts w:cs="Arial"/>
          <w:szCs w:val="22"/>
        </w:rPr>
      </w:pPr>
      <w:r w:rsidRPr="002E7528">
        <w:rPr>
          <w:rFonts w:cs="Arial"/>
          <w:szCs w:val="22"/>
        </w:rPr>
        <w:t xml:space="preserve">(1) Дозволено е одгледување на канабис, како и </w:t>
      </w:r>
      <w:bookmarkStart w:id="4" w:name="_Hlk19110992"/>
      <w:bookmarkStart w:id="5" w:name="_Hlk19100526"/>
      <w:r w:rsidRPr="002E7528">
        <w:rPr>
          <w:rFonts w:cs="Arial"/>
          <w:szCs w:val="22"/>
        </w:rPr>
        <w:t xml:space="preserve">на семе и саден </w:t>
      </w:r>
      <w:bookmarkEnd w:id="4"/>
      <w:r w:rsidRPr="002E7528">
        <w:rPr>
          <w:rFonts w:cs="Arial"/>
          <w:szCs w:val="22"/>
        </w:rPr>
        <w:t>материјал</w:t>
      </w:r>
      <w:bookmarkEnd w:id="5"/>
      <w:r w:rsidRPr="002E7528">
        <w:rPr>
          <w:rFonts w:cs="Arial"/>
          <w:szCs w:val="22"/>
          <w:lang w:val="en-US"/>
        </w:rPr>
        <w:t xml:space="preserve"> </w:t>
      </w:r>
      <w:r w:rsidRPr="002E7528">
        <w:rPr>
          <w:rFonts w:cs="Arial"/>
          <w:szCs w:val="22"/>
        </w:rPr>
        <w:t>на канабис за медицински и/или научни цели.</w:t>
      </w:r>
    </w:p>
    <w:p w14:paraId="0E127D4D" w14:textId="77777777" w:rsidR="00DD600B" w:rsidRPr="002E7528" w:rsidRDefault="00DD600B" w:rsidP="00DD600B">
      <w:pPr>
        <w:pStyle w:val="Tekst"/>
        <w:rPr>
          <w:rFonts w:cs="Arial"/>
          <w:szCs w:val="22"/>
        </w:rPr>
      </w:pPr>
      <w:r w:rsidRPr="002E7528">
        <w:rPr>
          <w:rFonts w:cs="Arial"/>
          <w:szCs w:val="22"/>
        </w:rPr>
        <w:t>(2) Одгледување на канабис од ставот (1) на овој член, е дозволено само на правни лица кои имаат одобрение за одгледување на канабис донесено од Министерството за здравство, по претходно добиена согласност од Владата на Република Северна Македонија.</w:t>
      </w:r>
    </w:p>
    <w:p w14:paraId="0E127D4E" w14:textId="77777777" w:rsidR="00DD600B" w:rsidRPr="002E7528" w:rsidRDefault="00DD600B" w:rsidP="00DD600B">
      <w:pPr>
        <w:pStyle w:val="Tekst"/>
        <w:rPr>
          <w:rFonts w:cs="Arial"/>
          <w:szCs w:val="22"/>
        </w:rPr>
      </w:pPr>
      <w:r w:rsidRPr="002E7528">
        <w:rPr>
          <w:rFonts w:cs="Arial"/>
          <w:szCs w:val="22"/>
        </w:rPr>
        <w:t>(3) Правните лица од став (2) на овој член се должни да уплатуваат средствата во висина од 10% од вкупниот износ без пресметан ДДВ на излезната фактура за продажба на производи согласно овој закон,на соодветна сметка, кои се приход на Буџетот на Република Северна Македонија.</w:t>
      </w:r>
    </w:p>
    <w:p w14:paraId="0E127D4F" w14:textId="77777777" w:rsidR="00DD600B" w:rsidRPr="002E7528" w:rsidRDefault="00DD600B" w:rsidP="00DD600B">
      <w:pPr>
        <w:pStyle w:val="Tekst"/>
        <w:rPr>
          <w:rFonts w:cs="Arial"/>
          <w:szCs w:val="22"/>
        </w:rPr>
      </w:pPr>
      <w:r w:rsidRPr="002E7528">
        <w:rPr>
          <w:rFonts w:cs="Arial"/>
          <w:szCs w:val="22"/>
        </w:rPr>
        <w:t>(4) Владата на Република Северна Македонија донесува програма за намената и начинот на користење на средствата одстав (3) на овој член.</w:t>
      </w:r>
    </w:p>
    <w:p w14:paraId="0E127D50"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lastRenderedPageBreak/>
        <w:t>Одгледување на канабис за медицински и/или научни цели</w:t>
      </w:r>
    </w:p>
    <w:p w14:paraId="0E127D5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47</w:t>
      </w:r>
    </w:p>
    <w:p w14:paraId="0E127D52" w14:textId="77777777" w:rsidR="00DD600B" w:rsidRPr="002E7528" w:rsidRDefault="00DD600B" w:rsidP="00DD600B">
      <w:pPr>
        <w:pStyle w:val="Tekst"/>
        <w:rPr>
          <w:rFonts w:cs="Arial"/>
          <w:szCs w:val="22"/>
        </w:rPr>
      </w:pPr>
      <w:r w:rsidRPr="002E7528">
        <w:rPr>
          <w:rFonts w:cs="Arial"/>
          <w:szCs w:val="22"/>
        </w:rPr>
        <w:t>(1) Правното лице од членот 46 став (2) од овој закон, е должно да ги исполниследните услови:</w:t>
      </w:r>
    </w:p>
    <w:p w14:paraId="0E127D53" w14:textId="77777777" w:rsidR="00DD600B" w:rsidRPr="002E7528" w:rsidRDefault="00DD600B" w:rsidP="00DD600B">
      <w:pPr>
        <w:pStyle w:val="Podelba"/>
        <w:numPr>
          <w:ilvl w:val="0"/>
          <w:numId w:val="35"/>
        </w:numPr>
        <w:shd w:val="clear" w:color="auto" w:fill="auto"/>
        <w:spacing w:before="18" w:after="0"/>
        <w:ind w:right="85" w:hanging="357"/>
        <w:contextualSpacing w:val="0"/>
        <w:rPr>
          <w:rFonts w:cs="Arial"/>
          <w:szCs w:val="22"/>
        </w:rPr>
      </w:pPr>
      <w:r w:rsidRPr="002E7528">
        <w:rPr>
          <w:rFonts w:cs="Arial"/>
          <w:szCs w:val="22"/>
        </w:rPr>
        <w:t>да има обезбедено соодветен простор, површини или земјиште каде канабисот за медицински и/или научни цели ќе се одгледува во затворен простор или во оранжерии, пластеници и/или стакленици,</w:t>
      </w:r>
    </w:p>
    <w:p w14:paraId="0E127D54" w14:textId="77777777" w:rsidR="00DD600B" w:rsidRPr="002E7528" w:rsidRDefault="00DD600B" w:rsidP="00DD600B">
      <w:pPr>
        <w:pStyle w:val="Podelba"/>
        <w:numPr>
          <w:ilvl w:val="0"/>
          <w:numId w:val="35"/>
        </w:numPr>
        <w:shd w:val="clear" w:color="auto" w:fill="auto"/>
        <w:spacing w:before="18" w:after="0"/>
        <w:ind w:right="85" w:hanging="357"/>
        <w:contextualSpacing w:val="0"/>
        <w:rPr>
          <w:rFonts w:cs="Arial"/>
          <w:szCs w:val="22"/>
        </w:rPr>
      </w:pPr>
      <w:r w:rsidRPr="002E7528">
        <w:rPr>
          <w:rFonts w:cs="Arial"/>
          <w:szCs w:val="22"/>
        </w:rPr>
        <w:t>да има обезбедено простор за сушење, сечење и складирање, опремен соодветно на производниот, односно преработувачкиот капацитет на правното лице за</w:t>
      </w:r>
      <w:r w:rsidRPr="002E7528">
        <w:rPr>
          <w:rFonts w:cs="Arial"/>
          <w:szCs w:val="22"/>
          <w:lang w:val="mk-MK"/>
        </w:rPr>
        <w:t xml:space="preserve"> </w:t>
      </w:r>
      <w:r w:rsidRPr="002E7528">
        <w:rPr>
          <w:rFonts w:cs="Arial"/>
          <w:szCs w:val="22"/>
        </w:rPr>
        <w:t>одгледување на канабис, прикажани во производствениот план,</w:t>
      </w:r>
    </w:p>
    <w:p w14:paraId="0E127D55" w14:textId="77777777" w:rsidR="00DD600B" w:rsidRPr="002E7528" w:rsidRDefault="00DD600B" w:rsidP="00DD600B">
      <w:pPr>
        <w:pStyle w:val="Podelba"/>
        <w:numPr>
          <w:ilvl w:val="0"/>
          <w:numId w:val="35"/>
        </w:numPr>
        <w:shd w:val="clear" w:color="auto" w:fill="auto"/>
        <w:spacing w:before="18" w:after="0"/>
        <w:ind w:right="85" w:hanging="357"/>
        <w:contextualSpacing w:val="0"/>
        <w:rPr>
          <w:rFonts w:cs="Arial"/>
          <w:szCs w:val="22"/>
        </w:rPr>
      </w:pPr>
      <w:r w:rsidRPr="002E7528">
        <w:rPr>
          <w:rFonts w:cs="Arial"/>
          <w:szCs w:val="22"/>
        </w:rPr>
        <w:t>површината за одгледување да биде заштитена и оградена со ограда висока најмалку четири метри, со бринов елемент пред оградата во котури во три реда и бодликава жица над оградата, како и да има обезбеден 24 часовен видео надзор над целиот простор,</w:t>
      </w:r>
    </w:p>
    <w:p w14:paraId="0E127D56" w14:textId="77777777" w:rsidR="00DD600B" w:rsidRPr="002E7528" w:rsidRDefault="00DD600B" w:rsidP="00DD600B">
      <w:pPr>
        <w:pStyle w:val="Podelba"/>
        <w:numPr>
          <w:ilvl w:val="0"/>
          <w:numId w:val="35"/>
        </w:numPr>
        <w:shd w:val="clear" w:color="auto" w:fill="auto"/>
        <w:spacing w:before="18" w:after="0"/>
        <w:ind w:right="85" w:hanging="357"/>
        <w:contextualSpacing w:val="0"/>
        <w:rPr>
          <w:rFonts w:cs="Arial"/>
          <w:szCs w:val="22"/>
        </w:rPr>
      </w:pPr>
      <w:r w:rsidRPr="002E7528">
        <w:rPr>
          <w:rFonts w:cs="Arial"/>
          <w:szCs w:val="22"/>
        </w:rPr>
        <w:t>да има 24 часа физичко обезбедување и</w:t>
      </w:r>
    </w:p>
    <w:p w14:paraId="0E127D57" w14:textId="77777777" w:rsidR="00DD600B" w:rsidRPr="002E7528" w:rsidRDefault="00DD600B" w:rsidP="00DD600B">
      <w:pPr>
        <w:pStyle w:val="Podelba"/>
        <w:numPr>
          <w:ilvl w:val="0"/>
          <w:numId w:val="35"/>
        </w:numPr>
        <w:shd w:val="clear" w:color="auto" w:fill="auto"/>
        <w:spacing w:before="18" w:after="0"/>
        <w:ind w:right="85" w:hanging="357"/>
        <w:contextualSpacing w:val="0"/>
        <w:rPr>
          <w:rFonts w:cs="Arial"/>
          <w:szCs w:val="22"/>
        </w:rPr>
      </w:pPr>
      <w:r w:rsidRPr="002E7528">
        <w:rPr>
          <w:rFonts w:cs="Arial"/>
          <w:szCs w:val="22"/>
        </w:rPr>
        <w:t>да има вработено најмалку пет лица од кои најмалку едно лице дипломиран фармацевт со најмалку три години работно искуство од областа на фармацијата и едно лице дипломиран земјоделски инженер со најмалку три години работно искуство во областа.</w:t>
      </w:r>
    </w:p>
    <w:p w14:paraId="0E127D58" w14:textId="77777777" w:rsidR="00DD600B" w:rsidRPr="002E7528" w:rsidRDefault="00DD600B" w:rsidP="00DD600B">
      <w:pPr>
        <w:pStyle w:val="Podelba"/>
        <w:numPr>
          <w:ilvl w:val="0"/>
          <w:numId w:val="0"/>
        </w:numPr>
        <w:shd w:val="clear" w:color="auto" w:fill="auto"/>
        <w:spacing w:before="18" w:after="0"/>
        <w:ind w:left="1191" w:right="85"/>
        <w:contextualSpacing w:val="0"/>
        <w:rPr>
          <w:rFonts w:cs="Arial"/>
          <w:sz w:val="16"/>
          <w:szCs w:val="16"/>
        </w:rPr>
      </w:pPr>
    </w:p>
    <w:p w14:paraId="0E127D59" w14:textId="77777777" w:rsidR="00DD600B" w:rsidRPr="002E7528" w:rsidRDefault="00DD600B" w:rsidP="00DD600B">
      <w:pPr>
        <w:pStyle w:val="Tekst"/>
        <w:rPr>
          <w:rFonts w:cs="Arial"/>
          <w:szCs w:val="22"/>
        </w:rPr>
      </w:pPr>
      <w:r w:rsidRPr="002E7528">
        <w:rPr>
          <w:rFonts w:cs="Arial"/>
          <w:szCs w:val="22"/>
        </w:rPr>
        <w:t>(2) За соодветен простор, површини или земјиште каде се одгледува канабис за медицински и/или научни цели од став (1) алинеја 1 на овој член, се смета простор, површина или земјоделско земјиште во приватна или во државна сопственост, за коеправното лице од членот 46 став (2) од овој закон, како сопственик има имотен лист или како корисник на земјоделско земјиште во државна сопственост има склучено договор за закуп, односно договор за плодоуживање во писмена форма согласно со прописите одобласта на земјоделското земјиште кое е наменето за дејноста за која се бара дозвола,односно како закупец на земјоделско земјиште во приватна сопственост има склучено договор за закуп, односно договор за плодоуживање во писмена форма согласно со прописите од областа на облигационото право.</w:t>
      </w:r>
    </w:p>
    <w:p w14:paraId="0E127D5A" w14:textId="77777777" w:rsidR="00DD600B" w:rsidRPr="002E7528" w:rsidRDefault="00DD600B" w:rsidP="00DD600B">
      <w:pPr>
        <w:pStyle w:val="Tekst"/>
        <w:rPr>
          <w:rFonts w:cs="Arial"/>
          <w:szCs w:val="22"/>
        </w:rPr>
      </w:pPr>
      <w:r w:rsidRPr="002E7528">
        <w:rPr>
          <w:rFonts w:cs="Arial"/>
          <w:szCs w:val="22"/>
        </w:rPr>
        <w:t>(3) Правното лице од став (1) наовој член, е должно да обезбеди најмалку еден простор, површина или земјиште, а може да обезбеди и два или повеќе простора, површини или земјишта на кои ќе се одгледува, сече, суши и/или преработува канабисот за медицински и/или научни цели.</w:t>
      </w:r>
    </w:p>
    <w:p w14:paraId="0E127D5B" w14:textId="77777777" w:rsidR="00DD600B" w:rsidRPr="002E7528" w:rsidRDefault="00DD600B" w:rsidP="00DD600B">
      <w:pPr>
        <w:pStyle w:val="Tekst"/>
        <w:rPr>
          <w:rFonts w:cs="Arial"/>
          <w:szCs w:val="22"/>
        </w:rPr>
      </w:pPr>
      <w:r w:rsidRPr="002E7528">
        <w:rPr>
          <w:rFonts w:cs="Arial"/>
          <w:szCs w:val="22"/>
        </w:rPr>
        <w:t xml:space="preserve">(4) Правното лице од став (1) на овој член, може да основа и една или повеќе подружници, при што секоја подружница задолжително ги исполнува условите за одгледување на канабис за медицински и/или научни цели и условите засушење, складирање ипреработка/екстракција и има добиено одобрение за одгледување на канабис од член 46 став (2) од овој закон, за секоја подружница. </w:t>
      </w:r>
    </w:p>
    <w:p w14:paraId="0E127D5C"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48</w:t>
      </w:r>
    </w:p>
    <w:p w14:paraId="0E127D5D" w14:textId="77777777" w:rsidR="00DD600B" w:rsidRPr="002E7528" w:rsidRDefault="00DD600B" w:rsidP="00DD600B">
      <w:pPr>
        <w:pStyle w:val="Tekst"/>
        <w:rPr>
          <w:rFonts w:cs="Arial"/>
          <w:szCs w:val="22"/>
        </w:rPr>
      </w:pPr>
      <w:r w:rsidRPr="002E7528">
        <w:rPr>
          <w:rFonts w:cs="Arial"/>
          <w:szCs w:val="22"/>
        </w:rPr>
        <w:t>(1) Барањето за добивање одобрение за одгледување на канабис за медицински и/илинаучни цели се поднесува до Министерството за здравство и истото содржи:</w:t>
      </w:r>
    </w:p>
    <w:p w14:paraId="0E127D5E" w14:textId="77777777" w:rsidR="00DD600B" w:rsidRPr="002E7528" w:rsidRDefault="00DD600B" w:rsidP="00DD600B">
      <w:pPr>
        <w:pStyle w:val="Podelba"/>
        <w:numPr>
          <w:ilvl w:val="0"/>
          <w:numId w:val="36"/>
        </w:numPr>
        <w:shd w:val="clear" w:color="auto" w:fill="auto"/>
        <w:spacing w:before="18" w:after="0" w:line="220" w:lineRule="exact"/>
        <w:ind w:right="86"/>
        <w:contextualSpacing w:val="0"/>
        <w:rPr>
          <w:rFonts w:cs="Arial"/>
          <w:szCs w:val="22"/>
        </w:rPr>
      </w:pPr>
      <w:r w:rsidRPr="002E7528">
        <w:rPr>
          <w:rFonts w:cs="Arial"/>
          <w:szCs w:val="22"/>
        </w:rPr>
        <w:t>основни</w:t>
      </w:r>
      <w:r w:rsidRPr="002E7528">
        <w:rPr>
          <w:rFonts w:cs="Arial"/>
          <w:szCs w:val="22"/>
          <w:lang w:val="en-US"/>
        </w:rPr>
        <w:t xml:space="preserve"> </w:t>
      </w:r>
      <w:r w:rsidRPr="002E7528">
        <w:rPr>
          <w:rFonts w:cs="Arial"/>
          <w:szCs w:val="22"/>
        </w:rPr>
        <w:t>податоци</w:t>
      </w:r>
      <w:r w:rsidRPr="002E7528">
        <w:rPr>
          <w:rFonts w:cs="Arial"/>
          <w:szCs w:val="22"/>
          <w:lang w:val="en-US"/>
        </w:rPr>
        <w:t xml:space="preserve"> </w:t>
      </w:r>
      <w:r w:rsidRPr="002E7528">
        <w:rPr>
          <w:rFonts w:cs="Arial"/>
          <w:szCs w:val="22"/>
        </w:rPr>
        <w:t>за</w:t>
      </w:r>
      <w:r w:rsidRPr="002E7528">
        <w:rPr>
          <w:rFonts w:cs="Arial"/>
          <w:szCs w:val="22"/>
          <w:lang w:val="en-US"/>
        </w:rPr>
        <w:t xml:space="preserve"> </w:t>
      </w:r>
      <w:r w:rsidRPr="002E7528">
        <w:rPr>
          <w:rFonts w:cs="Arial"/>
          <w:szCs w:val="22"/>
        </w:rPr>
        <w:t>подносителот на</w:t>
      </w:r>
      <w:r w:rsidRPr="002E7528">
        <w:rPr>
          <w:rFonts w:cs="Arial"/>
          <w:szCs w:val="22"/>
          <w:lang w:val="en-US"/>
        </w:rPr>
        <w:t xml:space="preserve"> </w:t>
      </w:r>
      <w:r w:rsidRPr="002E7528">
        <w:rPr>
          <w:rFonts w:cs="Arial"/>
          <w:szCs w:val="22"/>
        </w:rPr>
        <w:t>барањето</w:t>
      </w:r>
      <w:r w:rsidRPr="002E7528">
        <w:rPr>
          <w:rFonts w:cs="Arial"/>
          <w:szCs w:val="22"/>
          <w:lang w:val="en-US"/>
        </w:rPr>
        <w:t xml:space="preserve"> </w:t>
      </w:r>
      <w:r w:rsidRPr="002E7528">
        <w:rPr>
          <w:rFonts w:cs="Arial"/>
          <w:szCs w:val="22"/>
        </w:rPr>
        <w:t>(назив</w:t>
      </w:r>
      <w:r w:rsidRPr="002E7528">
        <w:rPr>
          <w:rFonts w:cs="Arial"/>
          <w:szCs w:val="22"/>
          <w:lang w:val="en-US"/>
        </w:rPr>
        <w:t xml:space="preserve"> </w:t>
      </w:r>
      <w:r w:rsidRPr="002E7528">
        <w:rPr>
          <w:rFonts w:cs="Arial"/>
          <w:szCs w:val="22"/>
        </w:rPr>
        <w:t>на</w:t>
      </w:r>
      <w:r w:rsidRPr="002E7528">
        <w:rPr>
          <w:rFonts w:cs="Arial"/>
          <w:szCs w:val="22"/>
          <w:lang w:val="en-US"/>
        </w:rPr>
        <w:t xml:space="preserve"> </w:t>
      </w:r>
      <w:r w:rsidRPr="002E7528">
        <w:rPr>
          <w:rFonts w:cs="Arial"/>
          <w:szCs w:val="22"/>
        </w:rPr>
        <w:t>правното</w:t>
      </w:r>
      <w:r w:rsidRPr="002E7528">
        <w:rPr>
          <w:rFonts w:cs="Arial"/>
          <w:szCs w:val="22"/>
          <w:lang w:val="en-US"/>
        </w:rPr>
        <w:t xml:space="preserve"> </w:t>
      </w:r>
      <w:r w:rsidRPr="002E7528">
        <w:rPr>
          <w:rFonts w:cs="Arial"/>
          <w:szCs w:val="22"/>
        </w:rPr>
        <w:t>лице, седиште, локација на просторот/површината каде што ќе се одгледува канабисот) и</w:t>
      </w:r>
    </w:p>
    <w:p w14:paraId="0E127D5F" w14:textId="77777777" w:rsidR="00DD600B" w:rsidRPr="002E7528" w:rsidRDefault="00DD600B" w:rsidP="00DD600B">
      <w:pPr>
        <w:pStyle w:val="Podelba"/>
        <w:numPr>
          <w:ilvl w:val="0"/>
          <w:numId w:val="36"/>
        </w:numPr>
        <w:shd w:val="clear" w:color="auto" w:fill="auto"/>
        <w:spacing w:before="18" w:after="0" w:line="220" w:lineRule="exact"/>
        <w:ind w:right="86"/>
        <w:contextualSpacing w:val="0"/>
        <w:rPr>
          <w:rFonts w:cs="Arial"/>
          <w:szCs w:val="22"/>
        </w:rPr>
      </w:pPr>
      <w:r w:rsidRPr="002E7528">
        <w:rPr>
          <w:rFonts w:cs="Arial"/>
          <w:szCs w:val="22"/>
        </w:rPr>
        <w:t>податоци</w:t>
      </w:r>
      <w:r w:rsidRPr="002E7528">
        <w:rPr>
          <w:rFonts w:cs="Arial"/>
          <w:szCs w:val="22"/>
          <w:lang w:val="en-US"/>
        </w:rPr>
        <w:t xml:space="preserve"> </w:t>
      </w:r>
      <w:r w:rsidRPr="002E7528">
        <w:rPr>
          <w:rFonts w:cs="Arial"/>
          <w:szCs w:val="22"/>
        </w:rPr>
        <w:t>за</w:t>
      </w:r>
      <w:r w:rsidRPr="002E7528">
        <w:rPr>
          <w:rFonts w:cs="Arial"/>
          <w:szCs w:val="22"/>
          <w:lang w:val="en-US"/>
        </w:rPr>
        <w:t xml:space="preserve"> </w:t>
      </w:r>
      <w:r w:rsidRPr="002E7528">
        <w:rPr>
          <w:rFonts w:cs="Arial"/>
          <w:szCs w:val="22"/>
        </w:rPr>
        <w:t>одговорните</w:t>
      </w:r>
      <w:r w:rsidRPr="002E7528">
        <w:rPr>
          <w:rFonts w:cs="Arial"/>
          <w:szCs w:val="22"/>
          <w:lang w:val="en-US"/>
        </w:rPr>
        <w:t xml:space="preserve"> </w:t>
      </w:r>
      <w:r w:rsidRPr="002E7528">
        <w:rPr>
          <w:rFonts w:cs="Arial"/>
          <w:szCs w:val="22"/>
        </w:rPr>
        <w:t>лица</w:t>
      </w:r>
      <w:r w:rsidRPr="002E7528">
        <w:rPr>
          <w:rFonts w:cs="Arial"/>
          <w:szCs w:val="22"/>
          <w:lang w:val="en-US"/>
        </w:rPr>
        <w:t xml:space="preserve"> </w:t>
      </w:r>
      <w:r w:rsidRPr="002E7528">
        <w:rPr>
          <w:rFonts w:cs="Arial"/>
          <w:szCs w:val="22"/>
        </w:rPr>
        <w:t>во</w:t>
      </w:r>
      <w:r w:rsidRPr="002E7528">
        <w:rPr>
          <w:rFonts w:cs="Arial"/>
          <w:szCs w:val="22"/>
          <w:lang w:val="en-US"/>
        </w:rPr>
        <w:t xml:space="preserve"> </w:t>
      </w:r>
      <w:r w:rsidRPr="002E7528">
        <w:rPr>
          <w:rFonts w:cs="Arial"/>
          <w:szCs w:val="22"/>
        </w:rPr>
        <w:t>постапката</w:t>
      </w:r>
      <w:r w:rsidRPr="002E7528">
        <w:rPr>
          <w:rFonts w:cs="Arial"/>
          <w:szCs w:val="22"/>
          <w:lang w:val="en-US"/>
        </w:rPr>
        <w:t xml:space="preserve"> </w:t>
      </w:r>
      <w:r w:rsidRPr="002E7528">
        <w:rPr>
          <w:rFonts w:cs="Arial"/>
          <w:szCs w:val="22"/>
        </w:rPr>
        <w:t>за</w:t>
      </w:r>
      <w:r w:rsidRPr="002E7528">
        <w:rPr>
          <w:rFonts w:cs="Arial"/>
          <w:szCs w:val="22"/>
          <w:lang w:val="en-US"/>
        </w:rPr>
        <w:t xml:space="preserve"> </w:t>
      </w:r>
      <w:r w:rsidRPr="002E7528">
        <w:rPr>
          <w:rFonts w:cs="Arial"/>
          <w:szCs w:val="22"/>
        </w:rPr>
        <w:t>добивање</w:t>
      </w:r>
      <w:r w:rsidRPr="002E7528">
        <w:rPr>
          <w:rFonts w:cs="Arial"/>
          <w:szCs w:val="22"/>
          <w:lang w:val="en-US"/>
        </w:rPr>
        <w:t xml:space="preserve"> </w:t>
      </w:r>
      <w:r w:rsidRPr="002E7528">
        <w:rPr>
          <w:rFonts w:cs="Arial"/>
          <w:szCs w:val="22"/>
        </w:rPr>
        <w:t>одобрение</w:t>
      </w:r>
      <w:r w:rsidRPr="002E7528">
        <w:rPr>
          <w:rFonts w:cs="Arial"/>
          <w:szCs w:val="22"/>
          <w:lang w:val="en-US"/>
        </w:rPr>
        <w:t xml:space="preserve"> </w:t>
      </w:r>
      <w:r w:rsidRPr="002E7528">
        <w:rPr>
          <w:rFonts w:cs="Arial"/>
          <w:szCs w:val="22"/>
        </w:rPr>
        <w:t>за</w:t>
      </w:r>
      <w:r w:rsidRPr="002E7528">
        <w:rPr>
          <w:rFonts w:cs="Arial"/>
          <w:szCs w:val="22"/>
          <w:lang w:val="en-US"/>
        </w:rPr>
        <w:t xml:space="preserve"> </w:t>
      </w:r>
      <w:r w:rsidRPr="002E7528">
        <w:rPr>
          <w:rFonts w:cs="Arial"/>
          <w:szCs w:val="22"/>
        </w:rPr>
        <w:t xml:space="preserve"> одгледување на канабиси одговорно лице за процесот на одгледување на канабис (име и презиме, стручна подготовка, телефон).</w:t>
      </w:r>
    </w:p>
    <w:p w14:paraId="0E127D60" w14:textId="77777777" w:rsidR="00DD600B" w:rsidRPr="002E7528" w:rsidRDefault="00DD600B" w:rsidP="00DD600B">
      <w:pPr>
        <w:pStyle w:val="Podelba"/>
        <w:numPr>
          <w:ilvl w:val="0"/>
          <w:numId w:val="0"/>
        </w:numPr>
        <w:shd w:val="clear" w:color="auto" w:fill="auto"/>
        <w:spacing w:before="18" w:after="0" w:line="220" w:lineRule="exact"/>
        <w:ind w:left="1548" w:right="86"/>
        <w:contextualSpacing w:val="0"/>
        <w:rPr>
          <w:rFonts w:cs="Arial"/>
          <w:szCs w:val="22"/>
        </w:rPr>
      </w:pPr>
    </w:p>
    <w:p w14:paraId="0E127D61" w14:textId="77777777" w:rsidR="00DD600B" w:rsidRPr="002E7528" w:rsidRDefault="00DD600B" w:rsidP="00DD600B">
      <w:pPr>
        <w:pStyle w:val="Tekst"/>
        <w:rPr>
          <w:rFonts w:cs="Arial"/>
          <w:szCs w:val="22"/>
        </w:rPr>
      </w:pPr>
      <w:r w:rsidRPr="002E7528">
        <w:rPr>
          <w:rFonts w:cs="Arial"/>
          <w:szCs w:val="22"/>
        </w:rPr>
        <w:t>(2) Кон барањето од ставот (1) на овој член се приложува следната документација како доказ за исполнување на условите од член 47 став (1) од овој закон, и тоа:</w:t>
      </w:r>
    </w:p>
    <w:p w14:paraId="0E127D62" w14:textId="77777777" w:rsidR="00DD600B" w:rsidRPr="002E7528" w:rsidRDefault="00DD600B" w:rsidP="00DD600B">
      <w:pPr>
        <w:pStyle w:val="Tekst"/>
        <w:rPr>
          <w:rFonts w:cs="Arial"/>
          <w:szCs w:val="22"/>
        </w:rPr>
      </w:pPr>
      <w:r w:rsidRPr="002E7528">
        <w:rPr>
          <w:rFonts w:cs="Arial"/>
          <w:szCs w:val="22"/>
        </w:rPr>
        <w:lastRenderedPageBreak/>
        <w:t>1.доказ</w:t>
      </w:r>
      <w:r w:rsidRPr="002E7528">
        <w:rPr>
          <w:rFonts w:cs="Arial"/>
          <w:szCs w:val="22"/>
          <w:lang w:val="en-US"/>
        </w:rPr>
        <w:t xml:space="preserve"> </w:t>
      </w:r>
      <w:r w:rsidRPr="002E7528">
        <w:rPr>
          <w:rFonts w:cs="Arial"/>
          <w:szCs w:val="22"/>
        </w:rPr>
        <w:t>дека</w:t>
      </w:r>
      <w:r w:rsidRPr="002E7528">
        <w:rPr>
          <w:rFonts w:cs="Arial"/>
          <w:szCs w:val="22"/>
          <w:lang w:val="en-US"/>
        </w:rPr>
        <w:t xml:space="preserve"> </w:t>
      </w:r>
      <w:r w:rsidRPr="002E7528">
        <w:rPr>
          <w:rFonts w:cs="Arial"/>
          <w:szCs w:val="22"/>
        </w:rPr>
        <w:t>правното</w:t>
      </w:r>
      <w:r w:rsidRPr="002E7528">
        <w:rPr>
          <w:rFonts w:cs="Arial"/>
          <w:szCs w:val="22"/>
          <w:lang w:val="en-US"/>
        </w:rPr>
        <w:t xml:space="preserve"> </w:t>
      </w:r>
      <w:r w:rsidRPr="002E7528">
        <w:rPr>
          <w:rFonts w:cs="Arial"/>
          <w:szCs w:val="22"/>
        </w:rPr>
        <w:t>лице</w:t>
      </w:r>
      <w:r w:rsidRPr="002E7528">
        <w:rPr>
          <w:rFonts w:cs="Arial"/>
          <w:szCs w:val="22"/>
          <w:lang w:val="en-US"/>
        </w:rPr>
        <w:t xml:space="preserve"> </w:t>
      </w:r>
      <w:r w:rsidRPr="002E7528">
        <w:rPr>
          <w:rFonts w:cs="Arial"/>
          <w:szCs w:val="22"/>
        </w:rPr>
        <w:t>е запишано во</w:t>
      </w:r>
      <w:r w:rsidRPr="002E7528">
        <w:rPr>
          <w:rFonts w:cs="Arial"/>
          <w:szCs w:val="22"/>
          <w:lang w:val="en-US"/>
        </w:rPr>
        <w:t xml:space="preserve"> </w:t>
      </w:r>
      <w:r w:rsidRPr="002E7528">
        <w:rPr>
          <w:rFonts w:cs="Arial"/>
          <w:szCs w:val="22"/>
        </w:rPr>
        <w:t>Централниот</w:t>
      </w:r>
      <w:r w:rsidRPr="002E7528">
        <w:rPr>
          <w:rFonts w:cs="Arial"/>
          <w:szCs w:val="22"/>
          <w:lang w:val="en-US"/>
        </w:rPr>
        <w:t xml:space="preserve"> </w:t>
      </w:r>
      <w:r w:rsidRPr="002E7528">
        <w:rPr>
          <w:rFonts w:cs="Arial"/>
          <w:szCs w:val="22"/>
        </w:rPr>
        <w:t>регистар</w:t>
      </w:r>
      <w:r w:rsidRPr="002E7528">
        <w:rPr>
          <w:rFonts w:cs="Arial"/>
          <w:szCs w:val="22"/>
          <w:lang w:val="en-US"/>
        </w:rPr>
        <w:t xml:space="preserve"> </w:t>
      </w:r>
      <w:r w:rsidRPr="002E7528">
        <w:rPr>
          <w:rFonts w:cs="Arial"/>
          <w:szCs w:val="22"/>
        </w:rPr>
        <w:t>на</w:t>
      </w:r>
      <w:r w:rsidRPr="002E7528">
        <w:rPr>
          <w:rFonts w:cs="Arial"/>
          <w:szCs w:val="22"/>
          <w:lang w:val="en-US"/>
        </w:rPr>
        <w:t xml:space="preserve"> </w:t>
      </w:r>
      <w:r w:rsidRPr="002E7528">
        <w:rPr>
          <w:rFonts w:cs="Arial"/>
          <w:szCs w:val="22"/>
        </w:rPr>
        <w:t>Република Северна Македонија,</w:t>
      </w:r>
    </w:p>
    <w:p w14:paraId="0E127D63" w14:textId="77777777" w:rsidR="00DD600B" w:rsidRPr="002E7528" w:rsidRDefault="00DD600B" w:rsidP="00DD600B">
      <w:pPr>
        <w:pStyle w:val="Tekst"/>
        <w:rPr>
          <w:rFonts w:cs="Arial"/>
          <w:szCs w:val="22"/>
        </w:rPr>
      </w:pPr>
      <w:r w:rsidRPr="002E7528">
        <w:rPr>
          <w:rFonts w:cs="Arial"/>
          <w:szCs w:val="22"/>
        </w:rPr>
        <w:t>2.доказ за сопственост на просторот/површината или земјиштето на кое се одгледува, суши, сече и складира канабисот (имотен лист) или договор за закупили договор за плодоуживање на земјоделско земјиште во државна сопственост или на земјоделско земјиште во приватна сопственост,</w:t>
      </w:r>
    </w:p>
    <w:p w14:paraId="0E127D64" w14:textId="77777777" w:rsidR="00DD600B" w:rsidRPr="002E7528" w:rsidRDefault="00DD600B" w:rsidP="00DD600B">
      <w:pPr>
        <w:pStyle w:val="Tekst"/>
        <w:rPr>
          <w:rFonts w:cs="Arial"/>
          <w:szCs w:val="22"/>
        </w:rPr>
      </w:pPr>
      <w:r w:rsidRPr="002E7528">
        <w:rPr>
          <w:rFonts w:cs="Arial"/>
          <w:szCs w:val="22"/>
        </w:rPr>
        <w:t>3.доказ за поседување сопствено физичко обезбедување, согласно законските прописи или договор за физичко обезбедување со лиценцирана компанија за обезбедување на простор,</w:t>
      </w:r>
    </w:p>
    <w:p w14:paraId="0E127D65" w14:textId="77777777" w:rsidR="00DD600B" w:rsidRPr="002E7528" w:rsidRDefault="00DD600B" w:rsidP="00DD600B">
      <w:pPr>
        <w:pStyle w:val="Tekst"/>
        <w:rPr>
          <w:rFonts w:cs="Arial"/>
          <w:szCs w:val="22"/>
        </w:rPr>
      </w:pPr>
      <w:r w:rsidRPr="002E7528">
        <w:rPr>
          <w:rFonts w:cs="Arial"/>
          <w:szCs w:val="22"/>
        </w:rPr>
        <w:t>4.доказ за исполнување на условот за потребниот стручен кадар,</w:t>
      </w:r>
    </w:p>
    <w:p w14:paraId="0E127D66" w14:textId="77777777" w:rsidR="00DD600B" w:rsidRPr="002E7528" w:rsidRDefault="00DD600B" w:rsidP="00DD600B">
      <w:pPr>
        <w:pStyle w:val="Tekst"/>
        <w:rPr>
          <w:rFonts w:cs="Arial"/>
          <w:szCs w:val="22"/>
        </w:rPr>
      </w:pPr>
      <w:r w:rsidRPr="002E7528">
        <w:rPr>
          <w:rFonts w:cs="Arial"/>
          <w:szCs w:val="22"/>
        </w:rPr>
        <w:t>5.елаборат/план за одгледување на канабис за медицински и/или научни цели,</w:t>
      </w:r>
    </w:p>
    <w:p w14:paraId="0E127D67" w14:textId="77777777" w:rsidR="00DD600B" w:rsidRPr="002E7528" w:rsidRDefault="00DD600B" w:rsidP="00DD600B">
      <w:pPr>
        <w:pStyle w:val="Tekst"/>
        <w:rPr>
          <w:rFonts w:cs="Arial"/>
          <w:szCs w:val="22"/>
        </w:rPr>
      </w:pPr>
      <w:r w:rsidRPr="002E7528">
        <w:rPr>
          <w:rFonts w:cs="Arial"/>
          <w:szCs w:val="22"/>
        </w:rPr>
        <w:t>6.банкарска гаранција во висина од 500.000 евра, во денарска противвредност,</w:t>
      </w:r>
    </w:p>
    <w:p w14:paraId="0E127D68" w14:textId="77777777" w:rsidR="00DD600B" w:rsidRPr="002E7528" w:rsidRDefault="00DD600B" w:rsidP="00DD600B">
      <w:pPr>
        <w:pStyle w:val="Tekst"/>
        <w:rPr>
          <w:rFonts w:cs="Arial"/>
          <w:szCs w:val="22"/>
        </w:rPr>
      </w:pPr>
      <w:r w:rsidRPr="002E7528">
        <w:rPr>
          <w:rFonts w:cs="Arial"/>
          <w:szCs w:val="22"/>
        </w:rPr>
        <w:t>7.изјава дека 10% од вкупниот износ без пресметан ДДВ на излезната фактура за продажба на производи согласно овој закон, ќе уплатува на соодветна сметка на буџетот на Република Северна Македонија, согласно член 46став (3) од овој закон,и</w:t>
      </w:r>
    </w:p>
    <w:p w14:paraId="0E127D69" w14:textId="77777777" w:rsidR="00DD600B" w:rsidRPr="002E7528" w:rsidRDefault="00DD600B" w:rsidP="00DD600B">
      <w:pPr>
        <w:pStyle w:val="Tekst"/>
        <w:rPr>
          <w:rFonts w:cs="Arial"/>
          <w:szCs w:val="22"/>
        </w:rPr>
      </w:pPr>
      <w:r w:rsidRPr="002E7528">
        <w:rPr>
          <w:rFonts w:cs="Arial"/>
          <w:szCs w:val="22"/>
        </w:rPr>
        <w:t>8.доказ за платена административна такса и платени надоместоци за постапување по барањето од ставот (1) на овој член.</w:t>
      </w:r>
    </w:p>
    <w:p w14:paraId="0E127D6A" w14:textId="77777777" w:rsidR="00DD600B" w:rsidRPr="002E7528" w:rsidRDefault="00DD600B" w:rsidP="00DD600B">
      <w:pPr>
        <w:pStyle w:val="Tekst"/>
        <w:rPr>
          <w:rFonts w:cs="Arial"/>
          <w:szCs w:val="22"/>
        </w:rPr>
      </w:pPr>
      <w:r w:rsidRPr="002E7528">
        <w:rPr>
          <w:rFonts w:cs="Arial"/>
          <w:szCs w:val="22"/>
        </w:rPr>
        <w:t>(3) Документацијата од ставот (2) на овој член, се доставува во оригинал или копија заверена од нотар.</w:t>
      </w:r>
    </w:p>
    <w:p w14:paraId="0E127D6B" w14:textId="77777777" w:rsidR="00DD600B" w:rsidRPr="002E7528" w:rsidRDefault="00DD600B" w:rsidP="00DD600B">
      <w:pPr>
        <w:pStyle w:val="Tekst"/>
        <w:rPr>
          <w:rFonts w:cs="Arial"/>
          <w:szCs w:val="22"/>
        </w:rPr>
      </w:pPr>
      <w:r w:rsidRPr="002E7528">
        <w:rPr>
          <w:rFonts w:cs="Arial"/>
          <w:szCs w:val="22"/>
        </w:rPr>
        <w:t>(4) Исполнувањето на условите во однос на просторот, опремата и кадарот за добивањена одобрение за одгледување ипроизводство на канабис за медицински и/или научни цели го оценува и следи комисија формирана од министерот за здравство, составена од еден претставник на Владата на Република Северна Македонија, еден претставник на Министерството за здравство,еден претставник на Министерството за земјоделство, шумарство и водостопанство, еден претставник на Агенцијата за лекови и медицински средства и еден претстваник од Агенцијата за контрола на одгледувањето и производство на канабис и производи од канабис за медицински и научни цели. За членови на комисијата можат да бидат определени лица од редот на вработените и/или од редот на стручните лица од областа на фармацијата, земјоделството и експерти од областа на одгледување на канабис за медицински цели.</w:t>
      </w:r>
    </w:p>
    <w:p w14:paraId="0E127D6C" w14:textId="77777777" w:rsidR="00DD600B" w:rsidRPr="002E7528" w:rsidRDefault="00DD600B" w:rsidP="00DD600B">
      <w:pPr>
        <w:pStyle w:val="Tekst"/>
        <w:rPr>
          <w:rFonts w:cs="Arial"/>
          <w:szCs w:val="22"/>
        </w:rPr>
      </w:pPr>
      <w:r w:rsidRPr="002E7528">
        <w:rPr>
          <w:rFonts w:cs="Arial"/>
          <w:szCs w:val="22"/>
        </w:rPr>
        <w:t>(5) Комисијата од ставот (4) на овој член, ги врши следните работи:</w:t>
      </w:r>
    </w:p>
    <w:p w14:paraId="0E127D6D" w14:textId="77777777" w:rsidR="00DD600B" w:rsidRPr="002E7528" w:rsidRDefault="00DD600B" w:rsidP="00DD600B">
      <w:pPr>
        <w:pStyle w:val="Tekst"/>
        <w:rPr>
          <w:rFonts w:cs="Arial"/>
          <w:szCs w:val="22"/>
        </w:rPr>
      </w:pPr>
      <w:r w:rsidRPr="002E7528">
        <w:rPr>
          <w:rFonts w:cs="Arial"/>
          <w:szCs w:val="22"/>
        </w:rPr>
        <w:t>1.ги разгледува барањата за исполнување на условите во однос на просторот, опремата и кадарот за издавање на одобрение за одгледување и производство на канабис;</w:t>
      </w:r>
    </w:p>
    <w:p w14:paraId="0E127D6E" w14:textId="77777777" w:rsidR="00DD600B" w:rsidRPr="002E7528" w:rsidRDefault="00DD600B" w:rsidP="00DD600B">
      <w:pPr>
        <w:pStyle w:val="Tekst"/>
        <w:rPr>
          <w:rFonts w:cs="Arial"/>
          <w:szCs w:val="22"/>
        </w:rPr>
      </w:pPr>
      <w:r w:rsidRPr="002E7528">
        <w:rPr>
          <w:rFonts w:cs="Arial"/>
          <w:szCs w:val="22"/>
        </w:rPr>
        <w:t>2.го одобрува елаборатот/планот за одгледување на канабис;</w:t>
      </w:r>
    </w:p>
    <w:p w14:paraId="0E127D6F" w14:textId="77777777" w:rsidR="00DD600B" w:rsidRPr="002E7528" w:rsidRDefault="00DD600B" w:rsidP="00DD600B">
      <w:pPr>
        <w:pStyle w:val="Tekst"/>
        <w:rPr>
          <w:rFonts w:cs="Arial"/>
          <w:szCs w:val="22"/>
        </w:rPr>
      </w:pPr>
      <w:r w:rsidRPr="002E7528">
        <w:rPr>
          <w:rFonts w:cs="Arial"/>
          <w:szCs w:val="22"/>
        </w:rPr>
        <w:t>3.врши</w:t>
      </w:r>
      <w:r w:rsidRPr="002E7528">
        <w:rPr>
          <w:rFonts w:cs="Arial"/>
          <w:szCs w:val="22"/>
          <w:lang w:val="en-US"/>
        </w:rPr>
        <w:t xml:space="preserve"> </w:t>
      </w:r>
      <w:r w:rsidRPr="002E7528">
        <w:rPr>
          <w:rFonts w:cs="Arial"/>
          <w:szCs w:val="22"/>
        </w:rPr>
        <w:t>контрола</w:t>
      </w:r>
      <w:r w:rsidRPr="002E7528">
        <w:rPr>
          <w:rFonts w:cs="Arial"/>
          <w:szCs w:val="22"/>
          <w:lang w:val="en-US"/>
        </w:rPr>
        <w:t xml:space="preserve"> </w:t>
      </w:r>
      <w:r w:rsidRPr="002E7528">
        <w:rPr>
          <w:rFonts w:cs="Arial"/>
          <w:szCs w:val="22"/>
        </w:rPr>
        <w:t>над</w:t>
      </w:r>
      <w:r w:rsidRPr="002E7528">
        <w:rPr>
          <w:rFonts w:cs="Arial"/>
          <w:szCs w:val="22"/>
          <w:lang w:val="en-US"/>
        </w:rPr>
        <w:t xml:space="preserve"> </w:t>
      </w:r>
      <w:r w:rsidRPr="002E7528">
        <w:rPr>
          <w:rFonts w:cs="Arial"/>
          <w:szCs w:val="22"/>
        </w:rPr>
        <w:t>одгледувањето</w:t>
      </w:r>
      <w:r w:rsidRPr="002E7528">
        <w:rPr>
          <w:rFonts w:cs="Arial"/>
          <w:szCs w:val="22"/>
          <w:lang w:val="en-US"/>
        </w:rPr>
        <w:t xml:space="preserve"> </w:t>
      </w:r>
      <w:r w:rsidRPr="002E7528">
        <w:rPr>
          <w:rFonts w:cs="Arial"/>
          <w:szCs w:val="22"/>
        </w:rPr>
        <w:t>на</w:t>
      </w:r>
      <w:r w:rsidRPr="002E7528">
        <w:rPr>
          <w:rFonts w:cs="Arial"/>
          <w:szCs w:val="22"/>
          <w:lang w:val="en-US"/>
        </w:rPr>
        <w:t xml:space="preserve"> </w:t>
      </w:r>
      <w:r w:rsidRPr="002E7528">
        <w:rPr>
          <w:rFonts w:cs="Arial"/>
          <w:szCs w:val="22"/>
        </w:rPr>
        <w:t>канабисот,</w:t>
      </w:r>
      <w:r w:rsidRPr="002E7528">
        <w:rPr>
          <w:rFonts w:cs="Arial"/>
          <w:szCs w:val="22"/>
          <w:lang w:val="en-US"/>
        </w:rPr>
        <w:t xml:space="preserve"> </w:t>
      </w:r>
      <w:r w:rsidRPr="002E7528">
        <w:rPr>
          <w:rFonts w:cs="Arial"/>
          <w:szCs w:val="22"/>
        </w:rPr>
        <w:t>во</w:t>
      </w:r>
      <w:r w:rsidRPr="002E7528">
        <w:rPr>
          <w:rFonts w:cs="Arial"/>
          <w:szCs w:val="22"/>
          <w:lang w:val="en-US"/>
        </w:rPr>
        <w:t xml:space="preserve"> </w:t>
      </w:r>
      <w:r w:rsidRPr="002E7528">
        <w:rPr>
          <w:rFonts w:cs="Arial"/>
          <w:szCs w:val="22"/>
        </w:rPr>
        <w:t>периодот</w:t>
      </w:r>
      <w:r w:rsidRPr="002E7528">
        <w:rPr>
          <w:rFonts w:cs="Arial"/>
          <w:szCs w:val="22"/>
          <w:lang w:val="en-US"/>
        </w:rPr>
        <w:t xml:space="preserve"> </w:t>
      </w:r>
      <w:r w:rsidRPr="002E7528">
        <w:rPr>
          <w:rFonts w:cs="Arial"/>
          <w:szCs w:val="22"/>
        </w:rPr>
        <w:t>од сеење/садење до берба на канабисот, најмалку два пати годишно и</w:t>
      </w:r>
    </w:p>
    <w:p w14:paraId="0E127D70" w14:textId="77777777" w:rsidR="00DD600B" w:rsidRPr="002E7528" w:rsidRDefault="00DD600B" w:rsidP="00DD600B">
      <w:pPr>
        <w:pStyle w:val="Tekst"/>
        <w:rPr>
          <w:rFonts w:cs="Arial"/>
          <w:szCs w:val="22"/>
        </w:rPr>
      </w:pPr>
      <w:r w:rsidRPr="002E7528">
        <w:rPr>
          <w:rFonts w:cs="Arial"/>
          <w:szCs w:val="22"/>
        </w:rPr>
        <w:t>4.дава одобрение за проширување на елаборатот/планот за одгледување на канабис за медицински и/или научни цели.</w:t>
      </w:r>
    </w:p>
    <w:p w14:paraId="0E127D71" w14:textId="77777777" w:rsidR="00DD600B" w:rsidRPr="002E7528" w:rsidRDefault="00DD600B" w:rsidP="00DD600B">
      <w:pPr>
        <w:pStyle w:val="Tekst"/>
        <w:rPr>
          <w:rFonts w:cs="Arial"/>
          <w:szCs w:val="22"/>
        </w:rPr>
      </w:pPr>
      <w:r w:rsidRPr="002E7528">
        <w:rPr>
          <w:rFonts w:cs="Arial"/>
          <w:szCs w:val="22"/>
        </w:rPr>
        <w:t>(6) За работата во комисијата од ставот (4) на овој член, на нејзините членови им се исплаќа надоместок во висина од 30% од просечната бруто плата исплатена во текот на претходната година согласно податоците од Државен завод за статистика, а се исплаќа врз основа нарешение донесено одминистерот за здравство на членовите на комисијата кои учествувале во работата во месецот за кој се исплаќа надоместокот.</w:t>
      </w:r>
    </w:p>
    <w:p w14:paraId="0E127D72" w14:textId="77777777" w:rsidR="00DD600B" w:rsidRPr="002E7528" w:rsidRDefault="00DD600B" w:rsidP="00DD600B">
      <w:pPr>
        <w:pStyle w:val="Tekst"/>
        <w:rPr>
          <w:rFonts w:cs="Arial"/>
          <w:szCs w:val="22"/>
        </w:rPr>
      </w:pPr>
      <w:r w:rsidRPr="002E7528">
        <w:rPr>
          <w:rFonts w:cs="Arial"/>
          <w:szCs w:val="22"/>
        </w:rPr>
        <w:t xml:space="preserve">(7) Одобрението за одгледување на канабис за медицински и/или научни цели се издава за површината прикажана во елаборатот/планот за одгледување, при што во диспозитивот на одобрението за одгледување и производство на канабис за медицински и/или научни цели се наведуваат катастарските податоци на сите простори, површини и </w:t>
      </w:r>
      <w:r w:rsidRPr="002E7528">
        <w:rPr>
          <w:rFonts w:cs="Arial"/>
          <w:szCs w:val="22"/>
        </w:rPr>
        <w:lastRenderedPageBreak/>
        <w:t>земјишта за кои се издава одобрението, а ако се основаат подружници и за секоја подружница одделно.</w:t>
      </w:r>
    </w:p>
    <w:p w14:paraId="0E127D73" w14:textId="77777777" w:rsidR="00DD600B" w:rsidRPr="002E7528" w:rsidRDefault="00DD600B" w:rsidP="00DD600B">
      <w:pPr>
        <w:pStyle w:val="Tekst"/>
        <w:rPr>
          <w:rFonts w:cs="Arial"/>
          <w:szCs w:val="22"/>
        </w:rPr>
      </w:pPr>
      <w:r w:rsidRPr="002E7528">
        <w:rPr>
          <w:rFonts w:cs="Arial"/>
          <w:szCs w:val="22"/>
        </w:rPr>
        <w:t>(8) Промена на елаборатот може да се направи во рамки на површината прикажана во барањето од став (1) на овој член, со поднесување на проширен елаборат/план заодгледување на канабис за медицински и/или научни цели.</w:t>
      </w:r>
    </w:p>
    <w:p w14:paraId="0E127D74" w14:textId="77777777" w:rsidR="00DD600B" w:rsidRPr="002E7528" w:rsidRDefault="00DD600B" w:rsidP="00DD600B">
      <w:pPr>
        <w:pStyle w:val="Tekst"/>
        <w:rPr>
          <w:rFonts w:cs="Arial"/>
          <w:szCs w:val="22"/>
        </w:rPr>
      </w:pPr>
      <w:r w:rsidRPr="002E7528">
        <w:rPr>
          <w:rFonts w:cs="Arial"/>
          <w:szCs w:val="22"/>
        </w:rPr>
        <w:t>(9) Одобрението за одгледување на канабис за медицински и/или научни цели се одзема доколку правното лице не отпочне со одгледување на канабис во рок од шест месеци од денот на добивањето на согласноста од Владата на Република Северна Македонија.</w:t>
      </w:r>
    </w:p>
    <w:p w14:paraId="0E127D75" w14:textId="77777777" w:rsidR="00DD600B" w:rsidRPr="002E7528" w:rsidRDefault="00DD600B" w:rsidP="00DD600B">
      <w:pPr>
        <w:pStyle w:val="Tekst"/>
        <w:rPr>
          <w:rFonts w:cs="Arial"/>
          <w:szCs w:val="22"/>
        </w:rPr>
      </w:pPr>
      <w:r w:rsidRPr="002E7528">
        <w:rPr>
          <w:rFonts w:cs="Arial"/>
          <w:szCs w:val="22"/>
        </w:rPr>
        <w:t>(10) Надоместокот за постапување по барањето за добивање на одобрение за одгледување канабис од став (1) на овој член, во висина од пет просечниплати исплатени во Република Северна Македонија во претходната година објавено од Државниот завод за статистика, правното лице ги уплаќа на сметка на Министерството за здравство.</w:t>
      </w:r>
    </w:p>
    <w:p w14:paraId="0E127D76" w14:textId="77777777" w:rsidR="00DD600B" w:rsidRPr="002E7528" w:rsidRDefault="00DD600B" w:rsidP="00DD600B">
      <w:pPr>
        <w:pStyle w:val="Tekst"/>
        <w:rPr>
          <w:rFonts w:cs="Arial"/>
          <w:szCs w:val="22"/>
        </w:rPr>
      </w:pPr>
      <w:r w:rsidRPr="002E7528">
        <w:rPr>
          <w:rFonts w:cs="Arial"/>
          <w:szCs w:val="22"/>
        </w:rPr>
        <w:t>(11) Одобрението за одгледување на канабис за медицински и/или научни цели го издава Министерството за здравство во рок од десет дена од денот на добивањето согласност од Владата на Република Северна Македонија.</w:t>
      </w:r>
    </w:p>
    <w:p w14:paraId="0E127D77" w14:textId="77777777" w:rsidR="00DD600B" w:rsidRPr="002E7528" w:rsidRDefault="00DD600B" w:rsidP="00DD600B">
      <w:pPr>
        <w:pStyle w:val="Tekst"/>
        <w:rPr>
          <w:rFonts w:cs="Arial"/>
          <w:szCs w:val="22"/>
        </w:rPr>
      </w:pPr>
      <w:r w:rsidRPr="002E7528">
        <w:rPr>
          <w:rFonts w:cs="Arial"/>
          <w:szCs w:val="22"/>
        </w:rPr>
        <w:t>(12)</w:t>
      </w:r>
      <w:r w:rsidRPr="002E7528">
        <w:rPr>
          <w:rFonts w:cs="Arial"/>
          <w:szCs w:val="22"/>
          <w:lang w:val="mk-MK"/>
        </w:rPr>
        <w:t xml:space="preserve"> </w:t>
      </w:r>
      <w:r w:rsidRPr="002E7528">
        <w:rPr>
          <w:rFonts w:cs="Arial"/>
          <w:szCs w:val="22"/>
        </w:rPr>
        <w:t>Поблиските услови по однос на просторот, опремата, кадарот, начинот на обезбедување и чување на просторот на кој се одгледува канабисот ги пропишува министерот за здравство на предлог на директорот на Агенцијата.</w:t>
      </w:r>
    </w:p>
    <w:p w14:paraId="0E127D78" w14:textId="77777777" w:rsidR="00DD600B" w:rsidRPr="002E7528" w:rsidRDefault="00DD600B" w:rsidP="00DD600B">
      <w:pPr>
        <w:pStyle w:val="Tekst"/>
        <w:rPr>
          <w:rFonts w:cs="Arial"/>
          <w:szCs w:val="22"/>
        </w:rPr>
      </w:pPr>
      <w:r w:rsidRPr="002E7528">
        <w:rPr>
          <w:rFonts w:cs="Arial"/>
          <w:szCs w:val="22"/>
        </w:rPr>
        <w:t>(13) Формата и содржината на елаборатот/план за одгледување на канабис за медицински и/или научни цели ја пропишува министерот за здравство на предлог на директорот на Агенцијата.</w:t>
      </w:r>
    </w:p>
    <w:p w14:paraId="0E127D79"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49</w:t>
      </w:r>
    </w:p>
    <w:p w14:paraId="0E127D7A" w14:textId="77777777" w:rsidR="00DD600B" w:rsidRPr="002E7528" w:rsidRDefault="00DD600B" w:rsidP="00DD600B">
      <w:pPr>
        <w:pStyle w:val="Tekst"/>
        <w:rPr>
          <w:rFonts w:cs="Arial"/>
          <w:szCs w:val="22"/>
        </w:rPr>
      </w:pPr>
      <w:r w:rsidRPr="002E7528">
        <w:rPr>
          <w:rFonts w:cs="Arial"/>
          <w:szCs w:val="22"/>
        </w:rPr>
        <w:t>(1) Правното лице кое има одобрение за одгледување на канабис за медицински и/или научни цели, пред започнување со сеење/садење е должно да поднесе барање до Агенцијата.</w:t>
      </w:r>
    </w:p>
    <w:p w14:paraId="0E127D7B" w14:textId="77777777" w:rsidR="00DD600B" w:rsidRPr="002E7528" w:rsidRDefault="00DD600B" w:rsidP="00DD600B">
      <w:pPr>
        <w:pStyle w:val="Tekst"/>
        <w:rPr>
          <w:rFonts w:cs="Arial"/>
          <w:szCs w:val="22"/>
        </w:rPr>
      </w:pPr>
      <w:r w:rsidRPr="002E7528">
        <w:rPr>
          <w:rFonts w:cs="Arial"/>
          <w:szCs w:val="22"/>
        </w:rPr>
        <w:t>(2) Кон барањето од ставот (1) на овој член, се поднесува:</w:t>
      </w:r>
    </w:p>
    <w:p w14:paraId="0E127D7C" w14:textId="77777777" w:rsidR="00DD600B" w:rsidRPr="002E7528" w:rsidRDefault="00DD600B" w:rsidP="00DD600B">
      <w:pPr>
        <w:pStyle w:val="Tekst"/>
        <w:rPr>
          <w:rFonts w:cs="Arial"/>
          <w:szCs w:val="22"/>
        </w:rPr>
      </w:pPr>
      <w:r w:rsidRPr="002E7528">
        <w:rPr>
          <w:rFonts w:cs="Arial"/>
          <w:szCs w:val="22"/>
        </w:rPr>
        <w:t>1.одобрение за одгледување на канабис за медицински и/или научни цели издадено од Министерството за здравство (копија заверена од нотар) и</w:t>
      </w:r>
    </w:p>
    <w:p w14:paraId="0E127D7D" w14:textId="77777777" w:rsidR="00DD600B" w:rsidRPr="002E7528" w:rsidRDefault="00DD600B" w:rsidP="00DD600B">
      <w:pPr>
        <w:pStyle w:val="Tekst"/>
        <w:rPr>
          <w:rFonts w:cs="Arial"/>
          <w:szCs w:val="22"/>
        </w:rPr>
      </w:pPr>
      <w:r w:rsidRPr="002E7528">
        <w:rPr>
          <w:rFonts w:cs="Arial"/>
          <w:szCs w:val="22"/>
        </w:rPr>
        <w:t>2.елаборат/план за одгледување на канабис кој содржи податоци за начинот на одгледување на канабисот и количество (број на семе и саден материјал, стебла, влажна и сува маса на принос).</w:t>
      </w:r>
    </w:p>
    <w:p w14:paraId="0E127D7E" w14:textId="77777777" w:rsidR="00DD600B" w:rsidRPr="002E7528" w:rsidRDefault="00DD600B" w:rsidP="00DD600B">
      <w:pPr>
        <w:pStyle w:val="Tekst"/>
        <w:rPr>
          <w:rFonts w:cs="Arial"/>
          <w:szCs w:val="22"/>
        </w:rPr>
      </w:pPr>
      <w:r w:rsidRPr="002E7528">
        <w:rPr>
          <w:rFonts w:cs="Arial"/>
          <w:szCs w:val="22"/>
        </w:rPr>
        <w:t>(3) Одобрението за сеење/садење на канабис за медицински и/или научни цели го издава Агенцијата за контрола на одгледувањето и производство на канабис и производи од канабис за медицински и научни цели во рок од седум дена од денот на приемот на</w:t>
      </w:r>
      <w:r w:rsidRPr="002E7528">
        <w:rPr>
          <w:rFonts w:cs="Arial"/>
          <w:szCs w:val="22"/>
          <w:lang w:val="en-US"/>
        </w:rPr>
        <w:t xml:space="preserve"> барањето.</w:t>
      </w:r>
    </w:p>
    <w:p w14:paraId="0E127D7F" w14:textId="77777777" w:rsidR="00DD600B" w:rsidRPr="002E7528" w:rsidRDefault="00DD600B" w:rsidP="00DD600B">
      <w:pPr>
        <w:pStyle w:val="Tekst"/>
        <w:rPr>
          <w:rFonts w:cs="Arial"/>
          <w:szCs w:val="22"/>
        </w:rPr>
      </w:pPr>
      <w:r w:rsidRPr="002E7528">
        <w:rPr>
          <w:rFonts w:cs="Arial"/>
          <w:szCs w:val="22"/>
        </w:rPr>
        <w:t>(4)</w:t>
      </w:r>
      <w:r w:rsidRPr="002E7528">
        <w:rPr>
          <w:rFonts w:cs="Arial"/>
          <w:szCs w:val="22"/>
          <w:lang w:val="en-US"/>
        </w:rPr>
        <w:t xml:space="preserve"> </w:t>
      </w:r>
      <w:r w:rsidRPr="002E7528">
        <w:rPr>
          <w:rFonts w:cs="Arial"/>
          <w:szCs w:val="22"/>
        </w:rPr>
        <w:t>Правното</w:t>
      </w:r>
      <w:r w:rsidRPr="002E7528">
        <w:rPr>
          <w:rFonts w:cs="Arial"/>
          <w:szCs w:val="22"/>
          <w:lang w:val="en-US"/>
        </w:rPr>
        <w:t xml:space="preserve"> </w:t>
      </w:r>
      <w:r w:rsidRPr="002E7528">
        <w:rPr>
          <w:rFonts w:cs="Arial"/>
          <w:szCs w:val="22"/>
        </w:rPr>
        <w:t>лице</w:t>
      </w:r>
      <w:r w:rsidRPr="002E7528">
        <w:rPr>
          <w:rFonts w:cs="Arial"/>
          <w:szCs w:val="22"/>
          <w:lang w:val="en-US"/>
        </w:rPr>
        <w:t xml:space="preserve"> </w:t>
      </w:r>
      <w:r w:rsidRPr="002E7528">
        <w:rPr>
          <w:rFonts w:cs="Arial"/>
          <w:szCs w:val="22"/>
        </w:rPr>
        <w:t>по</w:t>
      </w:r>
      <w:r w:rsidRPr="002E7528">
        <w:rPr>
          <w:rFonts w:cs="Arial"/>
          <w:szCs w:val="22"/>
          <w:lang w:val="en-US"/>
        </w:rPr>
        <w:t xml:space="preserve"> </w:t>
      </w:r>
      <w:r w:rsidRPr="002E7528">
        <w:rPr>
          <w:rFonts w:cs="Arial"/>
          <w:szCs w:val="22"/>
        </w:rPr>
        <w:t>добивање на</w:t>
      </w:r>
      <w:r w:rsidRPr="002E7528">
        <w:rPr>
          <w:rFonts w:cs="Arial"/>
          <w:szCs w:val="22"/>
          <w:lang w:val="en-US"/>
        </w:rPr>
        <w:t xml:space="preserve"> </w:t>
      </w:r>
      <w:r w:rsidRPr="002E7528">
        <w:rPr>
          <w:rFonts w:cs="Arial"/>
          <w:szCs w:val="22"/>
        </w:rPr>
        <w:t>одобрението за</w:t>
      </w:r>
      <w:r w:rsidRPr="002E7528">
        <w:rPr>
          <w:rFonts w:cs="Arial"/>
          <w:szCs w:val="22"/>
          <w:lang w:val="en-US"/>
        </w:rPr>
        <w:t xml:space="preserve"> </w:t>
      </w:r>
      <w:r w:rsidRPr="002E7528">
        <w:rPr>
          <w:rFonts w:cs="Arial"/>
          <w:szCs w:val="22"/>
        </w:rPr>
        <w:t>сеење/садење на</w:t>
      </w:r>
      <w:r w:rsidRPr="002E7528">
        <w:rPr>
          <w:rFonts w:cs="Arial"/>
          <w:szCs w:val="22"/>
          <w:lang w:val="en-US"/>
        </w:rPr>
        <w:t xml:space="preserve"> </w:t>
      </w:r>
      <w:r w:rsidRPr="002E7528">
        <w:rPr>
          <w:rFonts w:cs="Arial"/>
          <w:szCs w:val="22"/>
        </w:rPr>
        <w:t>канабис</w:t>
      </w:r>
      <w:r w:rsidRPr="002E7528">
        <w:rPr>
          <w:rFonts w:cs="Arial"/>
          <w:szCs w:val="22"/>
          <w:lang w:val="en-US"/>
        </w:rPr>
        <w:t xml:space="preserve"> </w:t>
      </w:r>
      <w:r w:rsidRPr="002E7528">
        <w:rPr>
          <w:rFonts w:cs="Arial"/>
          <w:szCs w:val="22"/>
        </w:rPr>
        <w:t>(во натамошниот текст: одгледувачот на канабис), е должно пред започнување со сеење/садење на</w:t>
      </w:r>
      <w:r w:rsidRPr="002E7528">
        <w:rPr>
          <w:rFonts w:cs="Arial"/>
          <w:szCs w:val="22"/>
          <w:lang w:val="en-US"/>
        </w:rPr>
        <w:t xml:space="preserve"> </w:t>
      </w:r>
      <w:r w:rsidRPr="002E7528">
        <w:rPr>
          <w:rFonts w:cs="Arial"/>
          <w:szCs w:val="22"/>
        </w:rPr>
        <w:t>семето</w:t>
      </w:r>
      <w:r w:rsidRPr="002E7528">
        <w:rPr>
          <w:rFonts w:cs="Arial"/>
          <w:szCs w:val="22"/>
          <w:lang w:val="en-US"/>
        </w:rPr>
        <w:t xml:space="preserve"> </w:t>
      </w:r>
      <w:r w:rsidRPr="002E7528">
        <w:rPr>
          <w:rFonts w:cs="Arial"/>
          <w:szCs w:val="22"/>
        </w:rPr>
        <w:t>од</w:t>
      </w:r>
      <w:r w:rsidRPr="002E7528">
        <w:rPr>
          <w:rFonts w:cs="Arial"/>
          <w:szCs w:val="22"/>
          <w:lang w:val="en-US"/>
        </w:rPr>
        <w:t xml:space="preserve"> </w:t>
      </w:r>
      <w:r w:rsidRPr="002E7528">
        <w:rPr>
          <w:rFonts w:cs="Arial"/>
          <w:szCs w:val="22"/>
        </w:rPr>
        <w:t>канабис</w:t>
      </w:r>
      <w:r w:rsidRPr="002E7528">
        <w:rPr>
          <w:rFonts w:cs="Arial"/>
          <w:szCs w:val="22"/>
          <w:lang w:val="en-US"/>
        </w:rPr>
        <w:t xml:space="preserve"> </w:t>
      </w:r>
      <w:r w:rsidRPr="002E7528">
        <w:rPr>
          <w:rFonts w:cs="Arial"/>
          <w:szCs w:val="22"/>
        </w:rPr>
        <w:t>да</w:t>
      </w:r>
      <w:r w:rsidRPr="002E7528">
        <w:rPr>
          <w:rFonts w:cs="Arial"/>
          <w:szCs w:val="22"/>
          <w:lang w:val="en-US"/>
        </w:rPr>
        <w:t xml:space="preserve"> </w:t>
      </w:r>
      <w:r w:rsidRPr="002E7528">
        <w:rPr>
          <w:rFonts w:cs="Arial"/>
          <w:szCs w:val="22"/>
        </w:rPr>
        <w:t>ги</w:t>
      </w:r>
      <w:r w:rsidRPr="002E7528">
        <w:rPr>
          <w:rFonts w:cs="Arial"/>
          <w:szCs w:val="22"/>
          <w:lang w:val="en-US"/>
        </w:rPr>
        <w:t xml:space="preserve"> </w:t>
      </w:r>
      <w:r w:rsidRPr="002E7528">
        <w:rPr>
          <w:rFonts w:cs="Arial"/>
          <w:szCs w:val="22"/>
        </w:rPr>
        <w:t>извести</w:t>
      </w:r>
      <w:r w:rsidRPr="002E7528">
        <w:rPr>
          <w:rFonts w:cs="Arial"/>
          <w:szCs w:val="22"/>
          <w:lang w:val="en-US"/>
        </w:rPr>
        <w:t xml:space="preserve"> </w:t>
      </w:r>
      <w:r w:rsidRPr="002E7528">
        <w:rPr>
          <w:rFonts w:cs="Arial"/>
          <w:szCs w:val="22"/>
        </w:rPr>
        <w:t>Министерството за</w:t>
      </w:r>
      <w:r w:rsidRPr="002E7528">
        <w:rPr>
          <w:rFonts w:cs="Arial"/>
          <w:szCs w:val="22"/>
          <w:lang w:val="en-US"/>
        </w:rPr>
        <w:t xml:space="preserve"> </w:t>
      </w:r>
      <w:r w:rsidRPr="002E7528">
        <w:rPr>
          <w:rFonts w:cs="Arial"/>
          <w:szCs w:val="22"/>
        </w:rPr>
        <w:t>здравство и Агенција за започнување</w:t>
      </w:r>
      <w:r w:rsidRPr="002E7528">
        <w:rPr>
          <w:rFonts w:cs="Arial"/>
          <w:szCs w:val="22"/>
          <w:lang w:val="en-US"/>
        </w:rPr>
        <w:t xml:space="preserve"> </w:t>
      </w:r>
      <w:r w:rsidRPr="002E7528">
        <w:rPr>
          <w:rFonts w:cs="Arial"/>
          <w:szCs w:val="22"/>
        </w:rPr>
        <w:t>со сеење/садење и комисијата од член 48 став (4) од овој закон.</w:t>
      </w:r>
    </w:p>
    <w:p w14:paraId="0E127D80" w14:textId="77777777" w:rsidR="00DD600B" w:rsidRPr="002E7528" w:rsidRDefault="00DD600B" w:rsidP="00DD600B">
      <w:pPr>
        <w:pStyle w:val="Tekst"/>
        <w:rPr>
          <w:rFonts w:cs="Arial"/>
          <w:szCs w:val="22"/>
        </w:rPr>
      </w:pPr>
      <w:r w:rsidRPr="002E7528">
        <w:rPr>
          <w:rFonts w:cs="Arial"/>
          <w:szCs w:val="22"/>
        </w:rPr>
        <w:t>(5) Агенцијатапо добиеното известување врши инспекциски надзор над одгледувачот на канабис и записникот за спроведениот надзор го доставува до Министерството за здравство и комисијата од член 48 став (4) од овој закон во рок од пет дена од денот на извршениот надзор.</w:t>
      </w:r>
    </w:p>
    <w:p w14:paraId="0E127D8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50</w:t>
      </w:r>
    </w:p>
    <w:p w14:paraId="0E127D82" w14:textId="77777777" w:rsidR="00DD600B" w:rsidRPr="002E7528" w:rsidRDefault="00DD600B" w:rsidP="00DD600B">
      <w:pPr>
        <w:pStyle w:val="Tekst"/>
        <w:rPr>
          <w:rFonts w:cs="Arial"/>
          <w:szCs w:val="22"/>
        </w:rPr>
      </w:pPr>
      <w:r w:rsidRPr="002E7528">
        <w:rPr>
          <w:rFonts w:cs="Arial"/>
          <w:szCs w:val="22"/>
        </w:rPr>
        <w:t>(1) Правното лице кое има одобрение за одгледување на канабис е должно да води евиденција на одгледуваниот канабис за медицински и/или научни цели (сеење семе и/или саден материјал, пресадување и број на стебла).</w:t>
      </w:r>
    </w:p>
    <w:p w14:paraId="0E127D83" w14:textId="77777777" w:rsidR="00DD600B" w:rsidRPr="002E7528" w:rsidRDefault="00DD600B" w:rsidP="00DD600B">
      <w:pPr>
        <w:pStyle w:val="Tekst"/>
        <w:rPr>
          <w:rFonts w:cs="Arial"/>
          <w:szCs w:val="22"/>
        </w:rPr>
      </w:pPr>
      <w:r w:rsidRPr="002E7528">
        <w:rPr>
          <w:rFonts w:cs="Arial"/>
          <w:szCs w:val="22"/>
        </w:rPr>
        <w:lastRenderedPageBreak/>
        <w:t>(2) Одгледувачот на канабис е должен да ги евидентира и пријави до Министерството за здравство, Агенцијата и комисијата од членот 48 став (4) од овој закон, сите настанати промени и отстапувања во одгледувањето на канабисот претходно планирани во елаборатот/планот за одгледување на канабис од членот 49 став (2) точка 2 од овој закон, најдоцна во рок од десет работни дена од денот на настапувањето на промените и отстапувањата во одгледувањето на канабисот.</w:t>
      </w:r>
    </w:p>
    <w:p w14:paraId="0E127D84" w14:textId="77777777" w:rsidR="00DD600B" w:rsidRPr="002E7528" w:rsidRDefault="00DD600B" w:rsidP="00BF16FA">
      <w:pPr>
        <w:pStyle w:val="Heading2"/>
        <w:jc w:val="center"/>
        <w:rPr>
          <w:rFonts w:ascii="Arial" w:hAnsi="Arial" w:cs="Arial"/>
          <w:color w:val="auto"/>
          <w:sz w:val="22"/>
          <w:szCs w:val="22"/>
        </w:rPr>
      </w:pPr>
      <w:r w:rsidRPr="002E7528">
        <w:rPr>
          <w:rFonts w:ascii="Arial" w:hAnsi="Arial" w:cs="Arial"/>
          <w:color w:val="auto"/>
          <w:sz w:val="22"/>
          <w:szCs w:val="22"/>
        </w:rPr>
        <w:t>Член 51</w:t>
      </w:r>
    </w:p>
    <w:p w14:paraId="0E127D85" w14:textId="77777777" w:rsidR="00DD600B" w:rsidRPr="002E7528" w:rsidRDefault="00DD600B" w:rsidP="00DD600B">
      <w:pPr>
        <w:pStyle w:val="Tekst"/>
        <w:rPr>
          <w:rFonts w:cs="Arial"/>
          <w:szCs w:val="22"/>
        </w:rPr>
      </w:pPr>
      <w:r w:rsidRPr="002E7528">
        <w:rPr>
          <w:rFonts w:cs="Arial"/>
          <w:szCs w:val="22"/>
        </w:rPr>
        <w:t>(1) Одгледувачот на канабис најдоцна 15 дена пред денот на започнување со постапката за одгледување на семенски и саден материјал и бербата на канабис (пред секое садење и берба) е должен да ги извести Министерството за здравство, Агенцијатаи комисијата од член 48 став (4) од овој закон, за денот на започнувањетона сеење и садење и на бербата на канабис.</w:t>
      </w:r>
    </w:p>
    <w:p w14:paraId="0E127D86" w14:textId="77777777" w:rsidR="00DD600B" w:rsidRPr="002E7528" w:rsidRDefault="00DD600B" w:rsidP="00DD600B">
      <w:pPr>
        <w:pStyle w:val="Tekst"/>
        <w:rPr>
          <w:rFonts w:cs="Arial"/>
          <w:szCs w:val="22"/>
        </w:rPr>
      </w:pPr>
      <w:r w:rsidRPr="002E7528">
        <w:rPr>
          <w:rFonts w:cs="Arial"/>
          <w:szCs w:val="22"/>
        </w:rPr>
        <w:t>(2) По завршувањето на одгледување на семенски и саден материјал и бербата на канабисот Агенцијата вршиувид наколичините на произведен семенски и саден материјал и на извршената берба со утврдување на бројот на собраните стебла и количината на собрана влажна маса.</w:t>
      </w:r>
    </w:p>
    <w:p w14:paraId="0E127D87" w14:textId="77777777" w:rsidR="00DD600B" w:rsidRPr="002E7528" w:rsidRDefault="00DD600B" w:rsidP="00DD600B">
      <w:pPr>
        <w:pStyle w:val="Tekst"/>
        <w:rPr>
          <w:rFonts w:cs="Arial"/>
          <w:szCs w:val="22"/>
        </w:rPr>
      </w:pPr>
      <w:r w:rsidRPr="002E7528">
        <w:rPr>
          <w:rFonts w:cs="Arial"/>
          <w:szCs w:val="22"/>
        </w:rPr>
        <w:t>(3)</w:t>
      </w:r>
      <w:r w:rsidRPr="002E7528">
        <w:rPr>
          <w:rFonts w:cs="Arial"/>
          <w:szCs w:val="22"/>
          <w:lang w:val="en-US"/>
        </w:rPr>
        <w:t xml:space="preserve"> </w:t>
      </w:r>
      <w:r w:rsidRPr="002E7528">
        <w:rPr>
          <w:rFonts w:cs="Arial"/>
          <w:szCs w:val="22"/>
        </w:rPr>
        <w:t>Формата,</w:t>
      </w:r>
      <w:r w:rsidRPr="002E7528">
        <w:rPr>
          <w:rFonts w:cs="Arial"/>
          <w:szCs w:val="22"/>
          <w:lang w:val="en-US"/>
        </w:rPr>
        <w:t xml:space="preserve"> </w:t>
      </w:r>
      <w:r w:rsidRPr="002E7528">
        <w:rPr>
          <w:rFonts w:cs="Arial"/>
          <w:szCs w:val="22"/>
        </w:rPr>
        <w:t>содржината</w:t>
      </w:r>
      <w:r w:rsidRPr="002E7528">
        <w:rPr>
          <w:rFonts w:cs="Arial"/>
          <w:szCs w:val="22"/>
          <w:lang w:val="en-US"/>
        </w:rPr>
        <w:t xml:space="preserve"> </w:t>
      </w:r>
      <w:r w:rsidRPr="002E7528">
        <w:rPr>
          <w:rFonts w:cs="Arial"/>
          <w:szCs w:val="22"/>
        </w:rPr>
        <w:t>и</w:t>
      </w:r>
      <w:r w:rsidRPr="002E7528">
        <w:rPr>
          <w:rFonts w:cs="Arial"/>
          <w:szCs w:val="22"/>
          <w:lang w:val="en-US"/>
        </w:rPr>
        <w:t xml:space="preserve"> </w:t>
      </w:r>
      <w:r w:rsidRPr="002E7528">
        <w:rPr>
          <w:rFonts w:cs="Arial"/>
          <w:szCs w:val="22"/>
        </w:rPr>
        <w:t>начинот</w:t>
      </w:r>
      <w:r w:rsidRPr="002E7528">
        <w:rPr>
          <w:rFonts w:cs="Arial"/>
          <w:szCs w:val="22"/>
          <w:lang w:val="en-US"/>
        </w:rPr>
        <w:t xml:space="preserve"> </w:t>
      </w:r>
      <w:r w:rsidRPr="002E7528">
        <w:rPr>
          <w:rFonts w:cs="Arial"/>
          <w:szCs w:val="22"/>
        </w:rPr>
        <w:t>на</w:t>
      </w:r>
      <w:r w:rsidRPr="002E7528">
        <w:rPr>
          <w:rFonts w:cs="Arial"/>
          <w:szCs w:val="22"/>
          <w:lang w:val="en-US"/>
        </w:rPr>
        <w:t xml:space="preserve"> </w:t>
      </w:r>
      <w:r w:rsidRPr="002E7528">
        <w:rPr>
          <w:rFonts w:cs="Arial"/>
          <w:szCs w:val="22"/>
        </w:rPr>
        <w:t>водење</w:t>
      </w:r>
      <w:r w:rsidRPr="002E7528">
        <w:rPr>
          <w:rFonts w:cs="Arial"/>
          <w:szCs w:val="22"/>
          <w:lang w:val="en-US"/>
        </w:rPr>
        <w:t xml:space="preserve"> </w:t>
      </w:r>
      <w:r w:rsidRPr="002E7528">
        <w:rPr>
          <w:rFonts w:cs="Arial"/>
          <w:szCs w:val="22"/>
        </w:rPr>
        <w:t>на</w:t>
      </w:r>
      <w:r w:rsidRPr="002E7528">
        <w:rPr>
          <w:rFonts w:cs="Arial"/>
          <w:szCs w:val="22"/>
          <w:lang w:val="en-US"/>
        </w:rPr>
        <w:t xml:space="preserve"> </w:t>
      </w:r>
      <w:r w:rsidRPr="002E7528">
        <w:rPr>
          <w:rFonts w:cs="Arial"/>
          <w:szCs w:val="22"/>
        </w:rPr>
        <w:t xml:space="preserve">евиденцијата </w:t>
      </w:r>
      <w:r w:rsidRPr="002E7528">
        <w:rPr>
          <w:rFonts w:cs="Arial"/>
          <w:szCs w:val="22"/>
          <w:lang w:val="en-US"/>
        </w:rPr>
        <w:t xml:space="preserve"> </w:t>
      </w:r>
      <w:r w:rsidRPr="002E7528">
        <w:rPr>
          <w:rFonts w:cs="Arial"/>
          <w:szCs w:val="22"/>
        </w:rPr>
        <w:t>за</w:t>
      </w:r>
      <w:r w:rsidRPr="002E7528">
        <w:rPr>
          <w:rFonts w:cs="Arial"/>
          <w:szCs w:val="22"/>
          <w:lang w:val="en-US"/>
        </w:rPr>
        <w:t xml:space="preserve"> </w:t>
      </w:r>
      <w:r w:rsidRPr="002E7528">
        <w:rPr>
          <w:rFonts w:cs="Arial"/>
          <w:szCs w:val="22"/>
        </w:rPr>
        <w:t>сите</w:t>
      </w:r>
      <w:r w:rsidRPr="002E7528">
        <w:rPr>
          <w:rFonts w:cs="Arial"/>
          <w:szCs w:val="22"/>
          <w:lang w:val="en-US"/>
        </w:rPr>
        <w:t xml:space="preserve"> </w:t>
      </w:r>
      <w:r w:rsidRPr="002E7528">
        <w:rPr>
          <w:rFonts w:cs="Arial"/>
          <w:szCs w:val="22"/>
        </w:rPr>
        <w:t>фази</w:t>
      </w:r>
      <w:r w:rsidRPr="002E7528">
        <w:rPr>
          <w:rFonts w:cs="Arial"/>
          <w:szCs w:val="22"/>
          <w:lang w:val="en-US"/>
        </w:rPr>
        <w:t xml:space="preserve"> </w:t>
      </w:r>
      <w:r w:rsidRPr="002E7528">
        <w:rPr>
          <w:rFonts w:cs="Arial"/>
          <w:szCs w:val="22"/>
        </w:rPr>
        <w:t>на</w:t>
      </w:r>
      <w:r w:rsidRPr="002E7528">
        <w:rPr>
          <w:rFonts w:cs="Arial"/>
          <w:szCs w:val="22"/>
          <w:lang w:val="en-US"/>
        </w:rPr>
        <w:t xml:space="preserve"> </w:t>
      </w:r>
      <w:r w:rsidRPr="002E7528">
        <w:rPr>
          <w:rFonts w:cs="Arial"/>
          <w:szCs w:val="22"/>
        </w:rPr>
        <w:t>одгледување на канабисот ги пропишува министерот за здравство на предлог на директорот на Агенцијата во согласност со добрата земјоделска пракса и добрата производна пракса (GMP).</w:t>
      </w:r>
    </w:p>
    <w:p w14:paraId="0E127D88"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52</w:t>
      </w:r>
    </w:p>
    <w:p w14:paraId="0E127D89" w14:textId="77777777" w:rsidR="00DD600B" w:rsidRPr="002E7528" w:rsidRDefault="00DD600B" w:rsidP="00DD600B">
      <w:pPr>
        <w:pStyle w:val="Tekst"/>
        <w:rPr>
          <w:rFonts w:cs="Arial"/>
          <w:szCs w:val="22"/>
        </w:rPr>
      </w:pPr>
      <w:r w:rsidRPr="002E7528">
        <w:rPr>
          <w:rFonts w:cs="Arial"/>
          <w:szCs w:val="22"/>
        </w:rPr>
        <w:t>(1) Одгледаниот семенски и саден материјал, како и надземниот дел од растението канабис се бере, суши, чисти, сортира и пакува. Семенскиот и садениот материјал кој се става во промет се обележувасо етикета издадена од одгледувачот на канабис. Доколку исушеното растение канабиссе користи како суровина за добивање на производи наменети за медицински цели потребно е во процесот на сушење, пакување и обележување дасепочитуваат барањата на</w:t>
      </w:r>
      <w:r w:rsidRPr="002E7528">
        <w:rPr>
          <w:rFonts w:cs="Arial"/>
          <w:szCs w:val="22"/>
          <w:lang w:val="mk-MK"/>
        </w:rPr>
        <w:t xml:space="preserve"> </w:t>
      </w:r>
      <w:r w:rsidRPr="002E7528">
        <w:rPr>
          <w:rFonts w:cs="Arial"/>
          <w:szCs w:val="22"/>
        </w:rPr>
        <w:t>добрата</w:t>
      </w:r>
      <w:r w:rsidRPr="002E7528">
        <w:rPr>
          <w:rFonts w:cs="Arial"/>
          <w:szCs w:val="22"/>
          <w:lang w:val="mk-MK"/>
        </w:rPr>
        <w:t xml:space="preserve"> </w:t>
      </w:r>
      <w:r w:rsidRPr="002E7528">
        <w:rPr>
          <w:rFonts w:cs="Arial"/>
          <w:szCs w:val="22"/>
        </w:rPr>
        <w:t>производна</w:t>
      </w:r>
      <w:r w:rsidRPr="002E7528">
        <w:rPr>
          <w:rFonts w:cs="Arial"/>
          <w:szCs w:val="22"/>
          <w:lang w:val="mk-MK"/>
        </w:rPr>
        <w:t xml:space="preserve"> </w:t>
      </w:r>
      <w:r w:rsidRPr="002E7528">
        <w:rPr>
          <w:rFonts w:cs="Arial"/>
          <w:szCs w:val="22"/>
        </w:rPr>
        <w:t>пракса.</w:t>
      </w:r>
    </w:p>
    <w:p w14:paraId="0E127D8A" w14:textId="77777777" w:rsidR="00DD600B" w:rsidRPr="002E7528" w:rsidRDefault="00DD600B" w:rsidP="00DD600B">
      <w:pPr>
        <w:pStyle w:val="Tekst"/>
        <w:rPr>
          <w:rFonts w:cs="Arial"/>
          <w:szCs w:val="22"/>
        </w:rPr>
      </w:pPr>
      <w:r w:rsidRPr="002E7528">
        <w:rPr>
          <w:rFonts w:cs="Arial"/>
          <w:szCs w:val="22"/>
        </w:rPr>
        <w:t>(2) По завршената берба, собраниот надземен дел од растението канабис се суши во посебен</w:t>
      </w:r>
      <w:r w:rsidRPr="002E7528">
        <w:rPr>
          <w:rFonts w:cs="Arial"/>
          <w:szCs w:val="22"/>
          <w:lang w:val="mk-MK"/>
        </w:rPr>
        <w:t xml:space="preserve"> </w:t>
      </w:r>
      <w:r w:rsidRPr="002E7528">
        <w:rPr>
          <w:rFonts w:cs="Arial"/>
          <w:szCs w:val="22"/>
        </w:rPr>
        <w:t>наменски</w:t>
      </w:r>
      <w:r w:rsidRPr="002E7528">
        <w:rPr>
          <w:rFonts w:cs="Arial"/>
          <w:szCs w:val="22"/>
          <w:lang w:val="mk-MK"/>
        </w:rPr>
        <w:t xml:space="preserve"> </w:t>
      </w:r>
      <w:r w:rsidRPr="002E7528">
        <w:rPr>
          <w:rFonts w:cs="Arial"/>
          <w:szCs w:val="22"/>
        </w:rPr>
        <w:t>уреден</w:t>
      </w:r>
      <w:r w:rsidRPr="002E7528">
        <w:rPr>
          <w:rFonts w:cs="Arial"/>
          <w:szCs w:val="22"/>
          <w:lang w:val="mk-MK"/>
        </w:rPr>
        <w:t xml:space="preserve"> </w:t>
      </w:r>
      <w:r w:rsidRPr="002E7528">
        <w:rPr>
          <w:rFonts w:cs="Arial"/>
          <w:szCs w:val="22"/>
        </w:rPr>
        <w:t>простор,</w:t>
      </w:r>
      <w:r w:rsidRPr="002E7528">
        <w:rPr>
          <w:rFonts w:cs="Arial"/>
          <w:szCs w:val="22"/>
          <w:lang w:val="mk-MK"/>
        </w:rPr>
        <w:t xml:space="preserve"> </w:t>
      </w:r>
      <w:r w:rsidRPr="002E7528">
        <w:rPr>
          <w:rFonts w:cs="Arial"/>
          <w:szCs w:val="22"/>
        </w:rPr>
        <w:t>со</w:t>
      </w:r>
      <w:r w:rsidRPr="002E7528">
        <w:rPr>
          <w:rFonts w:cs="Arial"/>
          <w:szCs w:val="22"/>
          <w:lang w:val="mk-MK"/>
        </w:rPr>
        <w:t xml:space="preserve"> </w:t>
      </w:r>
      <w:r w:rsidRPr="002E7528">
        <w:rPr>
          <w:rFonts w:cs="Arial"/>
          <w:szCs w:val="22"/>
        </w:rPr>
        <w:t>големина</w:t>
      </w:r>
      <w:r w:rsidRPr="002E7528">
        <w:rPr>
          <w:rFonts w:cs="Arial"/>
          <w:szCs w:val="22"/>
          <w:lang w:val="mk-MK"/>
        </w:rPr>
        <w:t xml:space="preserve"> </w:t>
      </w:r>
      <w:r w:rsidRPr="002E7528">
        <w:rPr>
          <w:rFonts w:cs="Arial"/>
          <w:szCs w:val="22"/>
        </w:rPr>
        <w:t>во</w:t>
      </w:r>
      <w:r w:rsidRPr="002E7528">
        <w:rPr>
          <w:rFonts w:cs="Arial"/>
          <w:szCs w:val="22"/>
          <w:lang w:val="mk-MK"/>
        </w:rPr>
        <w:t xml:space="preserve"> </w:t>
      </w:r>
      <w:r w:rsidRPr="002E7528">
        <w:rPr>
          <w:rFonts w:cs="Arial"/>
          <w:szCs w:val="22"/>
        </w:rPr>
        <w:t>зависност</w:t>
      </w:r>
      <w:r w:rsidRPr="002E7528">
        <w:rPr>
          <w:rFonts w:cs="Arial"/>
          <w:szCs w:val="22"/>
          <w:lang w:val="mk-MK"/>
        </w:rPr>
        <w:t xml:space="preserve"> </w:t>
      </w:r>
      <w:r w:rsidRPr="002E7528">
        <w:rPr>
          <w:rFonts w:cs="Arial"/>
          <w:szCs w:val="22"/>
        </w:rPr>
        <w:t>од</w:t>
      </w:r>
      <w:r w:rsidRPr="002E7528">
        <w:rPr>
          <w:rFonts w:cs="Arial"/>
          <w:szCs w:val="22"/>
          <w:lang w:val="mk-MK"/>
        </w:rPr>
        <w:t xml:space="preserve"> </w:t>
      </w:r>
      <w:r w:rsidRPr="002E7528">
        <w:rPr>
          <w:rFonts w:cs="Arial"/>
          <w:szCs w:val="22"/>
        </w:rPr>
        <w:t>количеството</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zCs w:val="22"/>
        </w:rPr>
        <w:t xml:space="preserve"> одгледан канабис, сместен на истата локација каде што се одгледува канабисот.</w:t>
      </w:r>
    </w:p>
    <w:p w14:paraId="0E127D8B" w14:textId="77777777" w:rsidR="00DD600B" w:rsidRPr="002E7528" w:rsidRDefault="00DD600B" w:rsidP="00DD600B">
      <w:pPr>
        <w:pStyle w:val="Tekst"/>
        <w:rPr>
          <w:rFonts w:cs="Arial"/>
          <w:szCs w:val="22"/>
        </w:rPr>
      </w:pPr>
      <w:r w:rsidRPr="002E7528">
        <w:rPr>
          <w:rFonts w:cs="Arial"/>
          <w:szCs w:val="22"/>
        </w:rPr>
        <w:t>(3) Одгледувачот на канабис е должен исушеното растение/канабис да го спакува во соодветна амбалажа (за фармацевтска) примена и да го запечати со лента за запечатување.</w:t>
      </w:r>
    </w:p>
    <w:p w14:paraId="0E127D8C" w14:textId="77777777" w:rsidR="00DD600B" w:rsidRPr="002E7528" w:rsidRDefault="00DD600B" w:rsidP="00DD600B">
      <w:pPr>
        <w:pStyle w:val="Tekst"/>
        <w:rPr>
          <w:rFonts w:cs="Arial"/>
          <w:szCs w:val="22"/>
        </w:rPr>
      </w:pPr>
      <w:r w:rsidRPr="002E7528">
        <w:rPr>
          <w:rFonts w:cs="Arial"/>
          <w:szCs w:val="22"/>
        </w:rPr>
        <w:t>(4) Амбалажата со исушеното растение/канабис задолжително се означува со следните податоци: назив и седиште на правното лице (одгледувач), датум (ден, месец и година) на берба и датум (ден, месец и година) на</w:t>
      </w:r>
      <w:r w:rsidRPr="002E7528">
        <w:rPr>
          <w:rFonts w:cs="Arial"/>
          <w:szCs w:val="22"/>
          <w:lang w:val="mk-MK"/>
        </w:rPr>
        <w:t xml:space="preserve"> </w:t>
      </w:r>
      <w:r w:rsidRPr="002E7528">
        <w:rPr>
          <w:rFonts w:cs="Arial"/>
          <w:szCs w:val="22"/>
        </w:rPr>
        <w:t>одгледаното семе и саден мадеријал име на суровината, нето и бруто сува маса, форма (лист, цвет, растение, цело, сечкано),</w:t>
      </w:r>
      <w:r w:rsidRPr="002E7528">
        <w:rPr>
          <w:rFonts w:cs="Arial"/>
          <w:szCs w:val="22"/>
          <w:lang w:val="mk-MK"/>
        </w:rPr>
        <w:t xml:space="preserve"> </w:t>
      </w:r>
      <w:r w:rsidRPr="002E7528">
        <w:rPr>
          <w:rFonts w:cs="Arial"/>
          <w:szCs w:val="22"/>
        </w:rPr>
        <w:t>датум на пакување и рок на употреба.</w:t>
      </w:r>
    </w:p>
    <w:p w14:paraId="0E127D8D" w14:textId="77777777" w:rsidR="00DD600B" w:rsidRPr="002E7528" w:rsidRDefault="00DD600B" w:rsidP="00DD600B">
      <w:pPr>
        <w:pStyle w:val="Tekst"/>
        <w:rPr>
          <w:rFonts w:cs="Arial"/>
          <w:szCs w:val="22"/>
        </w:rPr>
      </w:pPr>
      <w:r w:rsidRPr="002E7528">
        <w:rPr>
          <w:rFonts w:cs="Arial"/>
          <w:szCs w:val="22"/>
        </w:rPr>
        <w:t>(5) Хербалната суровина во форма на цвет добиена од исушеното растение канабис може да се извезува од одгледувачите на канабис.</w:t>
      </w:r>
    </w:p>
    <w:p w14:paraId="0E127D8E" w14:textId="77777777" w:rsidR="00DD600B" w:rsidRPr="002E7528" w:rsidRDefault="00DD600B" w:rsidP="00DD600B">
      <w:pPr>
        <w:pStyle w:val="Tekst"/>
        <w:rPr>
          <w:rFonts w:cs="Arial"/>
          <w:szCs w:val="22"/>
        </w:rPr>
      </w:pPr>
      <w:r w:rsidRPr="002E7528">
        <w:rPr>
          <w:rFonts w:cs="Arial"/>
          <w:szCs w:val="22"/>
        </w:rPr>
        <w:t>(6)Одгледувачот наканабис поднесува извештај до Министерството заздравство, Агенцијата за контрола на одгледувањето и екстракцијата на канабис за завршениот процес на одгледување на семе и саден материјал и добиената вкупна сува маса,во рок од десет дена од денот на завршениот процес на одгледување.</w:t>
      </w:r>
    </w:p>
    <w:p w14:paraId="0E127D8F" w14:textId="77777777" w:rsidR="00DD600B" w:rsidRPr="002E7528" w:rsidRDefault="00DD600B" w:rsidP="00DD600B">
      <w:pPr>
        <w:pStyle w:val="Tekst"/>
        <w:rPr>
          <w:rFonts w:cs="Arial"/>
          <w:szCs w:val="22"/>
        </w:rPr>
      </w:pPr>
      <w:r w:rsidRPr="002E7528">
        <w:rPr>
          <w:rFonts w:cs="Arial"/>
          <w:szCs w:val="22"/>
        </w:rPr>
        <w:t>(7) Контролата на квалитетот на производи од канабис за медицински и/или научни цели во однос на содржината на канабиноидните компоненти и тетрахидроканабинолот, како и физичко-хемиско и микробиолошко испитување се врши пред ставање во промет во лаборатории со акредитирани методи за испитување и контрола на квалитетот, овластени од министерот за здравство.</w:t>
      </w:r>
    </w:p>
    <w:p w14:paraId="0E127D90" w14:textId="77777777" w:rsidR="00DD600B" w:rsidRPr="002E7528" w:rsidRDefault="00DD600B" w:rsidP="00DD600B">
      <w:pPr>
        <w:pStyle w:val="Tekst"/>
        <w:rPr>
          <w:rFonts w:cs="Arial"/>
          <w:szCs w:val="22"/>
        </w:rPr>
      </w:pPr>
      <w:r w:rsidRPr="002E7528">
        <w:rPr>
          <w:rFonts w:cs="Arial"/>
          <w:szCs w:val="22"/>
        </w:rPr>
        <w:t>(8) Акредитацијата на лабораториите се врши согласно со прописите за акредитација.</w:t>
      </w:r>
    </w:p>
    <w:p w14:paraId="0E127D91" w14:textId="77777777" w:rsidR="00DD600B" w:rsidRPr="002E7528" w:rsidRDefault="00DD600B" w:rsidP="00DD600B">
      <w:pPr>
        <w:pStyle w:val="Tekst"/>
        <w:rPr>
          <w:rFonts w:cs="Arial"/>
          <w:szCs w:val="22"/>
        </w:rPr>
      </w:pPr>
      <w:r w:rsidRPr="002E7528">
        <w:rPr>
          <w:rFonts w:cs="Arial"/>
          <w:szCs w:val="22"/>
        </w:rPr>
        <w:lastRenderedPageBreak/>
        <w:t>(9)</w:t>
      </w:r>
      <w:r w:rsidRPr="002E7528">
        <w:rPr>
          <w:rFonts w:cs="Arial"/>
          <w:szCs w:val="22"/>
          <w:lang w:val="en-US"/>
        </w:rPr>
        <w:t xml:space="preserve"> </w:t>
      </w:r>
      <w:r w:rsidRPr="002E7528">
        <w:rPr>
          <w:rFonts w:cs="Arial"/>
          <w:szCs w:val="22"/>
        </w:rPr>
        <w:t>Начинот на пакување, формата и содржината на етикетата на семенскиот и садниот материјал</w:t>
      </w:r>
      <w:r w:rsidRPr="002E7528">
        <w:rPr>
          <w:rFonts w:cs="Arial"/>
          <w:szCs w:val="22"/>
          <w:lang w:val="en-US"/>
        </w:rPr>
        <w:t xml:space="preserve"> </w:t>
      </w:r>
      <w:r w:rsidRPr="002E7528">
        <w:rPr>
          <w:rFonts w:cs="Arial"/>
          <w:szCs w:val="22"/>
        </w:rPr>
        <w:t>ја</w:t>
      </w:r>
      <w:r w:rsidRPr="002E7528">
        <w:rPr>
          <w:rFonts w:cs="Arial"/>
          <w:szCs w:val="22"/>
          <w:lang w:val="en-US"/>
        </w:rPr>
        <w:t xml:space="preserve"> </w:t>
      </w:r>
      <w:r w:rsidRPr="002E7528">
        <w:rPr>
          <w:rFonts w:cs="Arial"/>
          <w:szCs w:val="22"/>
        </w:rPr>
        <w:t>пропишува</w:t>
      </w:r>
      <w:r w:rsidRPr="002E7528">
        <w:rPr>
          <w:rFonts w:cs="Arial"/>
          <w:szCs w:val="22"/>
          <w:lang w:val="en-US"/>
        </w:rPr>
        <w:t xml:space="preserve"> </w:t>
      </w:r>
      <w:r w:rsidRPr="002E7528">
        <w:rPr>
          <w:rFonts w:cs="Arial"/>
          <w:szCs w:val="22"/>
        </w:rPr>
        <w:t>министерот за здравство на предлог на директорот</w:t>
      </w:r>
      <w:r w:rsidRPr="002E7528">
        <w:rPr>
          <w:rFonts w:cs="Arial"/>
          <w:szCs w:val="22"/>
          <w:lang w:val="en-US"/>
        </w:rPr>
        <w:t xml:space="preserve"> </w:t>
      </w:r>
      <w:r w:rsidRPr="002E7528">
        <w:rPr>
          <w:rFonts w:cs="Arial"/>
          <w:szCs w:val="22"/>
        </w:rPr>
        <w:t>на</w:t>
      </w:r>
      <w:r w:rsidRPr="002E7528">
        <w:rPr>
          <w:rFonts w:cs="Arial"/>
          <w:szCs w:val="22"/>
          <w:lang w:val="en-US"/>
        </w:rPr>
        <w:t xml:space="preserve"> </w:t>
      </w:r>
      <w:r w:rsidRPr="002E7528">
        <w:rPr>
          <w:rFonts w:cs="Arial"/>
          <w:szCs w:val="22"/>
        </w:rPr>
        <w:t>Агенцијата.</w:t>
      </w:r>
    </w:p>
    <w:p w14:paraId="0E127D92"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Постапка и потребни услови за производство на семенски и саден материјал на канабис во медицински и/или научни цели</w:t>
      </w:r>
    </w:p>
    <w:p w14:paraId="0E127D9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53</w:t>
      </w:r>
    </w:p>
    <w:p w14:paraId="0E127D94" w14:textId="77777777" w:rsidR="00DD600B" w:rsidRPr="002E7528" w:rsidRDefault="00DD600B" w:rsidP="00DD600B">
      <w:pPr>
        <w:pStyle w:val="Tekst"/>
        <w:rPr>
          <w:rFonts w:cs="Arial"/>
          <w:szCs w:val="22"/>
        </w:rPr>
      </w:pPr>
      <w:r w:rsidRPr="002E7528">
        <w:rPr>
          <w:rFonts w:cs="Arial"/>
          <w:szCs w:val="22"/>
        </w:rPr>
        <w:t>(1) Производство, подготовка за трговија, увоз-извоз и трговија на семенски и саден материјал од канабис во медицински и/или научни цели можат да вршат домашни и странски правни или физички лица - снабдувачи кои се запишани во регистарот на снабдувачи на семенски материјал и во регистарот на снабдувачи на саден материјал. Снабдувачот на видовите на канабис во медицински и/или научни цели за кои не е потребна официјална сертификација се запишува во регистарот со решение и должен е да стави свои етикети на производите кои се наменети за трговија.</w:t>
      </w:r>
    </w:p>
    <w:p w14:paraId="0E127D95" w14:textId="77777777" w:rsidR="00DD600B" w:rsidRPr="002E7528" w:rsidRDefault="00DD600B" w:rsidP="00DD600B">
      <w:pPr>
        <w:pStyle w:val="Tekst"/>
        <w:rPr>
          <w:rFonts w:cs="Arial"/>
          <w:szCs w:val="22"/>
        </w:rPr>
      </w:pPr>
      <w:r w:rsidRPr="002E7528">
        <w:rPr>
          <w:rFonts w:cs="Arial"/>
          <w:szCs w:val="22"/>
        </w:rPr>
        <w:t>(2) Странското правно лице на територијата на Република Северна Македонија дејностите од ставот (1) на овој член може да ги врши преку подружници согласно Законот за трговските друштва.</w:t>
      </w:r>
    </w:p>
    <w:p w14:paraId="0E127D96" w14:textId="77777777" w:rsidR="00DD600B" w:rsidRPr="002E7528" w:rsidDel="00BA1C12" w:rsidRDefault="00DD600B" w:rsidP="00DD600B">
      <w:pPr>
        <w:pStyle w:val="Tekst"/>
        <w:rPr>
          <w:rFonts w:cs="Arial"/>
          <w:szCs w:val="22"/>
        </w:rPr>
      </w:pPr>
      <w:r w:rsidRPr="002E7528">
        <w:rPr>
          <w:rFonts w:cs="Arial"/>
          <w:szCs w:val="22"/>
        </w:rPr>
        <w:t>(3) Запишувањето во регистрите од ставот (1) на овој член, се врши со поднесување на барање и</w:t>
      </w:r>
      <w:r w:rsidRPr="002E7528">
        <w:rPr>
          <w:rFonts w:cs="Arial"/>
          <w:szCs w:val="22"/>
          <w:lang w:val="en-US"/>
        </w:rPr>
        <w:t xml:space="preserve"> </w:t>
      </w:r>
      <w:r w:rsidRPr="002E7528">
        <w:rPr>
          <w:rFonts w:cs="Arial"/>
          <w:szCs w:val="22"/>
        </w:rPr>
        <w:t>документација од ставот (4)</w:t>
      </w:r>
      <w:r w:rsidRPr="002E7528">
        <w:rPr>
          <w:rFonts w:cs="Arial"/>
          <w:szCs w:val="22"/>
          <w:lang w:val="en-US"/>
        </w:rPr>
        <w:t xml:space="preserve"> </w:t>
      </w:r>
      <w:r w:rsidRPr="002E7528">
        <w:rPr>
          <w:rFonts w:cs="Arial"/>
          <w:szCs w:val="22"/>
        </w:rPr>
        <w:t>на овој член</w:t>
      </w:r>
      <w:r w:rsidRPr="002E7528">
        <w:rPr>
          <w:rFonts w:cs="Arial"/>
          <w:szCs w:val="22"/>
          <w:lang w:val="en-US"/>
        </w:rPr>
        <w:t xml:space="preserve"> </w:t>
      </w:r>
      <w:r w:rsidRPr="002E7528">
        <w:rPr>
          <w:rFonts w:cs="Arial"/>
          <w:szCs w:val="22"/>
        </w:rPr>
        <w:t>до</w:t>
      </w:r>
      <w:r w:rsidRPr="002E7528">
        <w:rPr>
          <w:rFonts w:cs="Arial"/>
          <w:szCs w:val="22"/>
          <w:lang w:val="en-US"/>
        </w:rPr>
        <w:t xml:space="preserve"> </w:t>
      </w:r>
      <w:r w:rsidRPr="002E7528">
        <w:rPr>
          <w:rFonts w:cs="Arial"/>
          <w:szCs w:val="22"/>
        </w:rPr>
        <w:t>Агенцијата.</w:t>
      </w:r>
    </w:p>
    <w:p w14:paraId="0E127D97" w14:textId="77777777" w:rsidR="00DD600B" w:rsidRPr="002E7528" w:rsidRDefault="00DD600B" w:rsidP="00DD600B">
      <w:pPr>
        <w:pStyle w:val="Tekst"/>
        <w:rPr>
          <w:rFonts w:cs="Arial"/>
          <w:szCs w:val="22"/>
        </w:rPr>
      </w:pPr>
      <w:r w:rsidRPr="002E7528">
        <w:rPr>
          <w:rFonts w:cs="Arial"/>
          <w:szCs w:val="22"/>
        </w:rPr>
        <w:t>(4) Кон барањето од ставот (3) на овој член, снабдувачите поднесуваат:</w:t>
      </w:r>
    </w:p>
    <w:p w14:paraId="0E127D98" w14:textId="77777777" w:rsidR="00DD600B" w:rsidRPr="002E7528" w:rsidRDefault="00DD600B" w:rsidP="00DD600B">
      <w:pPr>
        <w:pStyle w:val="Podelba"/>
        <w:numPr>
          <w:ilvl w:val="0"/>
          <w:numId w:val="37"/>
        </w:numPr>
        <w:shd w:val="clear" w:color="auto" w:fill="auto"/>
        <w:spacing w:before="18" w:after="0" w:line="220" w:lineRule="exact"/>
        <w:ind w:right="86"/>
        <w:contextualSpacing w:val="0"/>
        <w:rPr>
          <w:rFonts w:cs="Arial"/>
          <w:szCs w:val="22"/>
        </w:rPr>
      </w:pPr>
      <w:r w:rsidRPr="002E7528">
        <w:rPr>
          <w:rFonts w:cs="Arial"/>
          <w:szCs w:val="22"/>
        </w:rPr>
        <w:t>Одобрение за одгледување на канабис издадено од Министерството за здравство, по претходно добиена согласност од Владата на Република Северна Македонија</w:t>
      </w:r>
    </w:p>
    <w:p w14:paraId="0E127D99" w14:textId="77777777" w:rsidR="00DD600B" w:rsidRPr="002E7528" w:rsidRDefault="00DD600B" w:rsidP="00DD600B">
      <w:pPr>
        <w:pStyle w:val="Podelba"/>
        <w:numPr>
          <w:ilvl w:val="0"/>
          <w:numId w:val="37"/>
        </w:numPr>
        <w:shd w:val="clear" w:color="auto" w:fill="auto"/>
        <w:spacing w:before="18" w:after="0" w:line="220" w:lineRule="exact"/>
        <w:ind w:right="86"/>
        <w:contextualSpacing w:val="0"/>
        <w:rPr>
          <w:rFonts w:cs="Arial"/>
          <w:szCs w:val="22"/>
        </w:rPr>
      </w:pPr>
      <w:r w:rsidRPr="002E7528">
        <w:rPr>
          <w:rFonts w:cs="Arial"/>
          <w:szCs w:val="22"/>
        </w:rPr>
        <w:t>решение и тековна состојба издадена од Централен регистар на Република Северна</w:t>
      </w:r>
      <w:r w:rsidRPr="002E7528">
        <w:rPr>
          <w:rFonts w:cs="Arial"/>
          <w:szCs w:val="22"/>
          <w:lang w:val="mk-MK"/>
        </w:rPr>
        <w:t xml:space="preserve"> </w:t>
      </w:r>
      <w:r w:rsidRPr="002E7528">
        <w:rPr>
          <w:rFonts w:cs="Arial"/>
          <w:szCs w:val="22"/>
        </w:rPr>
        <w:t>Македонија;</w:t>
      </w:r>
    </w:p>
    <w:p w14:paraId="0E127D9A" w14:textId="77777777" w:rsidR="00DD600B" w:rsidRPr="002E7528" w:rsidRDefault="00DD600B" w:rsidP="00DD600B">
      <w:pPr>
        <w:pStyle w:val="Podelba"/>
        <w:numPr>
          <w:ilvl w:val="0"/>
          <w:numId w:val="37"/>
        </w:numPr>
        <w:shd w:val="clear" w:color="auto" w:fill="auto"/>
        <w:spacing w:before="18" w:after="0" w:line="220" w:lineRule="exact"/>
        <w:ind w:right="86"/>
        <w:contextualSpacing w:val="0"/>
        <w:rPr>
          <w:rFonts w:cs="Arial"/>
          <w:szCs w:val="22"/>
        </w:rPr>
      </w:pPr>
      <w:r w:rsidRPr="002E7528">
        <w:rPr>
          <w:rFonts w:cs="Arial"/>
          <w:szCs w:val="22"/>
        </w:rPr>
        <w:t>имотен лист за деловен простор и/или магацински простор издаден од Агенција за катастар на недвижности или</w:t>
      </w:r>
    </w:p>
    <w:p w14:paraId="0E127D9B" w14:textId="77777777" w:rsidR="00DD600B" w:rsidRPr="002E7528" w:rsidRDefault="00DD600B" w:rsidP="00DD600B">
      <w:pPr>
        <w:pStyle w:val="Podelba"/>
        <w:numPr>
          <w:ilvl w:val="0"/>
          <w:numId w:val="37"/>
        </w:numPr>
        <w:shd w:val="clear" w:color="auto" w:fill="auto"/>
        <w:spacing w:before="18" w:after="0" w:line="220" w:lineRule="exact"/>
        <w:ind w:right="86"/>
        <w:contextualSpacing w:val="0"/>
        <w:rPr>
          <w:rFonts w:cs="Arial"/>
          <w:szCs w:val="22"/>
        </w:rPr>
      </w:pPr>
      <w:r w:rsidRPr="002E7528">
        <w:rPr>
          <w:rFonts w:cs="Arial"/>
          <w:szCs w:val="22"/>
        </w:rPr>
        <w:t>договор за закуп на деловен простор и/или магацински простор доколку истото не е во сопственост на субјектите од ставот (1) на овој член;</w:t>
      </w:r>
    </w:p>
    <w:p w14:paraId="0E127D9C" w14:textId="77777777" w:rsidR="00DD600B" w:rsidRPr="002E7528" w:rsidRDefault="00DD600B" w:rsidP="00DD600B">
      <w:pPr>
        <w:pStyle w:val="Podelba"/>
        <w:numPr>
          <w:ilvl w:val="0"/>
          <w:numId w:val="37"/>
        </w:numPr>
        <w:shd w:val="clear" w:color="auto" w:fill="auto"/>
        <w:spacing w:before="18" w:after="0" w:line="220" w:lineRule="exact"/>
        <w:ind w:right="86"/>
        <w:contextualSpacing w:val="0"/>
        <w:rPr>
          <w:rFonts w:cs="Arial"/>
          <w:szCs w:val="22"/>
        </w:rPr>
      </w:pPr>
      <w:r w:rsidRPr="002E7528">
        <w:rPr>
          <w:rFonts w:cs="Arial"/>
          <w:szCs w:val="22"/>
        </w:rPr>
        <w:t>имотен лист за земјоделското земјиште издаден од Агенција за катастар на недвижности или</w:t>
      </w:r>
      <w:r w:rsidRPr="002E7528">
        <w:rPr>
          <w:rFonts w:cs="Arial"/>
          <w:szCs w:val="22"/>
          <w:lang w:val="en-US"/>
        </w:rPr>
        <w:t xml:space="preserve"> </w:t>
      </w:r>
      <w:r w:rsidRPr="002E7528">
        <w:rPr>
          <w:rFonts w:cs="Arial"/>
          <w:szCs w:val="22"/>
        </w:rPr>
        <w:t>договор за закуп доколку земјоделското земјиште</w:t>
      </w:r>
      <w:r w:rsidRPr="002E7528">
        <w:rPr>
          <w:rFonts w:cs="Arial"/>
          <w:szCs w:val="22"/>
          <w:lang w:val="mk-MK"/>
        </w:rPr>
        <w:t xml:space="preserve"> </w:t>
      </w:r>
      <w:r w:rsidRPr="002E7528">
        <w:rPr>
          <w:rFonts w:cs="Arial"/>
          <w:szCs w:val="22"/>
        </w:rPr>
        <w:t>не е во сопственост на субјектите од ставот (1) на овој член;</w:t>
      </w:r>
    </w:p>
    <w:p w14:paraId="0E127D9D" w14:textId="77777777" w:rsidR="00DD600B" w:rsidRPr="002E7528" w:rsidRDefault="00DD600B" w:rsidP="00DD600B">
      <w:pPr>
        <w:pStyle w:val="Podelba"/>
        <w:numPr>
          <w:ilvl w:val="0"/>
          <w:numId w:val="37"/>
        </w:numPr>
        <w:shd w:val="clear" w:color="auto" w:fill="auto"/>
        <w:spacing w:before="18" w:after="0" w:line="220" w:lineRule="exact"/>
        <w:ind w:right="86"/>
        <w:contextualSpacing w:val="0"/>
        <w:rPr>
          <w:rFonts w:cs="Arial"/>
          <w:szCs w:val="22"/>
        </w:rPr>
      </w:pPr>
      <w:r w:rsidRPr="002E7528">
        <w:rPr>
          <w:rFonts w:cs="Arial"/>
          <w:szCs w:val="22"/>
        </w:rPr>
        <w:t>диплома/уверение за вработеното лице за завршено високо образование од земјоделски науки со соодветна насока;</w:t>
      </w:r>
    </w:p>
    <w:p w14:paraId="0E127D9E" w14:textId="77777777" w:rsidR="00DD600B" w:rsidRPr="002E7528" w:rsidRDefault="00DD600B" w:rsidP="00DD600B">
      <w:pPr>
        <w:pStyle w:val="Podelba"/>
        <w:numPr>
          <w:ilvl w:val="0"/>
          <w:numId w:val="37"/>
        </w:numPr>
        <w:shd w:val="clear" w:color="auto" w:fill="auto"/>
        <w:spacing w:before="18" w:after="0" w:line="220" w:lineRule="exact"/>
        <w:ind w:right="86"/>
        <w:contextualSpacing w:val="0"/>
        <w:rPr>
          <w:rFonts w:cs="Arial"/>
          <w:szCs w:val="22"/>
        </w:rPr>
      </w:pPr>
      <w:r w:rsidRPr="002E7528">
        <w:rPr>
          <w:rFonts w:cs="Arial"/>
          <w:szCs w:val="22"/>
        </w:rPr>
        <w:t>М1/М2 за вработеното лице издадена од Агенцијата за вработување на Република</w:t>
      </w:r>
      <w:r w:rsidRPr="002E7528">
        <w:rPr>
          <w:rFonts w:cs="Arial"/>
          <w:szCs w:val="22"/>
          <w:lang w:val="en-US"/>
        </w:rPr>
        <w:t xml:space="preserve"> </w:t>
      </w:r>
      <w:r w:rsidRPr="002E7528">
        <w:rPr>
          <w:rFonts w:cs="Arial"/>
          <w:szCs w:val="22"/>
        </w:rPr>
        <w:t>Северна Македонија или потврда за вработеното лице издадена од Фондот на</w:t>
      </w:r>
      <w:r w:rsidRPr="002E7528">
        <w:rPr>
          <w:rFonts w:cs="Arial"/>
          <w:szCs w:val="22"/>
          <w:lang w:val="en-US"/>
        </w:rPr>
        <w:t xml:space="preserve"> </w:t>
      </w:r>
      <w:r w:rsidRPr="002E7528">
        <w:rPr>
          <w:rFonts w:cs="Arial"/>
          <w:szCs w:val="22"/>
        </w:rPr>
        <w:t>пензиското и инвалидското осигурување на Северна Македонија;</w:t>
      </w:r>
    </w:p>
    <w:p w14:paraId="0E127D9F" w14:textId="77777777" w:rsidR="00DD600B" w:rsidRPr="002E7528" w:rsidRDefault="00DD600B" w:rsidP="00DD600B">
      <w:pPr>
        <w:pStyle w:val="Podelba"/>
        <w:numPr>
          <w:ilvl w:val="0"/>
          <w:numId w:val="37"/>
        </w:numPr>
        <w:shd w:val="clear" w:color="auto" w:fill="auto"/>
        <w:spacing w:before="18" w:after="0" w:line="220" w:lineRule="exact"/>
        <w:ind w:right="86"/>
        <w:contextualSpacing w:val="0"/>
        <w:rPr>
          <w:rFonts w:cs="Arial"/>
          <w:szCs w:val="22"/>
        </w:rPr>
      </w:pPr>
      <w:r w:rsidRPr="002E7528">
        <w:rPr>
          <w:rFonts w:cs="Arial"/>
          <w:szCs w:val="22"/>
        </w:rPr>
        <w:t>изјава дека располага со соодветна опрема за одгледување и подготовка за трговија и</w:t>
      </w:r>
    </w:p>
    <w:p w14:paraId="0E127DA0" w14:textId="77777777" w:rsidR="00DD600B" w:rsidRPr="002E7528" w:rsidRDefault="00DD600B" w:rsidP="00DD600B">
      <w:pPr>
        <w:pStyle w:val="Podelba"/>
        <w:numPr>
          <w:ilvl w:val="0"/>
          <w:numId w:val="37"/>
        </w:numPr>
        <w:shd w:val="clear" w:color="auto" w:fill="auto"/>
        <w:spacing w:before="18" w:after="0" w:line="220" w:lineRule="exact"/>
        <w:ind w:right="86"/>
        <w:contextualSpacing w:val="0"/>
        <w:rPr>
          <w:rFonts w:cs="Arial"/>
          <w:szCs w:val="22"/>
          <w:lang w:val="mk-MK"/>
        </w:rPr>
      </w:pPr>
      <w:r w:rsidRPr="002E7528">
        <w:rPr>
          <w:rFonts w:cs="Arial"/>
          <w:szCs w:val="22"/>
        </w:rPr>
        <w:t>доказ за платена административна такса.</w:t>
      </w:r>
    </w:p>
    <w:p w14:paraId="0E127DA1"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rPr>
          <w:rFonts w:cs="Arial"/>
          <w:szCs w:val="22"/>
          <w:lang w:val="mk-MK"/>
        </w:rPr>
      </w:pPr>
    </w:p>
    <w:p w14:paraId="0E127DA2" w14:textId="77777777" w:rsidR="00DD600B" w:rsidRPr="002E7528" w:rsidRDefault="00DD600B" w:rsidP="00DD600B">
      <w:pPr>
        <w:pStyle w:val="Tekst"/>
        <w:rPr>
          <w:rFonts w:cs="Arial"/>
          <w:szCs w:val="22"/>
        </w:rPr>
      </w:pPr>
      <w:r w:rsidRPr="002E7528">
        <w:rPr>
          <w:rFonts w:cs="Arial"/>
          <w:szCs w:val="22"/>
        </w:rPr>
        <w:t>(5) Снабдувачот кој врши подготовка за трговија на семенски материјал е должен да изврши сушење, чистење, сортирање, третирање со производи за заштита на растенијата, пакување,</w:t>
      </w:r>
      <w:r w:rsidRPr="002E7528">
        <w:rPr>
          <w:rFonts w:cs="Arial"/>
          <w:szCs w:val="22"/>
          <w:lang w:val="mk-MK"/>
        </w:rPr>
        <w:t xml:space="preserve"> </w:t>
      </w:r>
      <w:r w:rsidRPr="002E7528">
        <w:rPr>
          <w:rFonts w:cs="Arial"/>
          <w:szCs w:val="22"/>
        </w:rPr>
        <w:t>етикетирање и</w:t>
      </w:r>
      <w:r w:rsidRPr="002E7528">
        <w:rPr>
          <w:rFonts w:cs="Arial"/>
          <w:szCs w:val="22"/>
          <w:lang w:val="mk-MK"/>
        </w:rPr>
        <w:t xml:space="preserve"> </w:t>
      </w:r>
      <w:r w:rsidRPr="002E7528">
        <w:rPr>
          <w:rFonts w:cs="Arial"/>
          <w:szCs w:val="22"/>
        </w:rPr>
        <w:t>слично,</w:t>
      </w:r>
      <w:r w:rsidRPr="002E7528">
        <w:rPr>
          <w:rFonts w:cs="Arial"/>
          <w:szCs w:val="22"/>
          <w:lang w:val="mk-MK"/>
        </w:rPr>
        <w:t xml:space="preserve"> </w:t>
      </w:r>
      <w:r w:rsidRPr="002E7528">
        <w:rPr>
          <w:rFonts w:cs="Arial"/>
          <w:szCs w:val="22"/>
        </w:rPr>
        <w:t>а</w:t>
      </w:r>
      <w:r w:rsidRPr="002E7528">
        <w:rPr>
          <w:rFonts w:cs="Arial"/>
          <w:szCs w:val="22"/>
          <w:lang w:val="mk-MK"/>
        </w:rPr>
        <w:t xml:space="preserve"> </w:t>
      </w:r>
      <w:r w:rsidRPr="002E7528">
        <w:rPr>
          <w:rFonts w:cs="Arial"/>
          <w:szCs w:val="22"/>
        </w:rPr>
        <w:t>за</w:t>
      </w:r>
      <w:r w:rsidRPr="002E7528">
        <w:rPr>
          <w:rFonts w:cs="Arial"/>
          <w:szCs w:val="22"/>
          <w:lang w:val="mk-MK"/>
        </w:rPr>
        <w:t xml:space="preserve"> </w:t>
      </w:r>
      <w:r w:rsidRPr="002E7528">
        <w:rPr>
          <w:rFonts w:cs="Arial"/>
          <w:szCs w:val="22"/>
        </w:rPr>
        <w:t>садниот материјал сортирање, пакување, етикетирање и слично.</w:t>
      </w:r>
    </w:p>
    <w:p w14:paraId="0E127DA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Одгледување на коноп за индустриски цели</w:t>
      </w:r>
    </w:p>
    <w:p w14:paraId="0E127DA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54</w:t>
      </w:r>
    </w:p>
    <w:p w14:paraId="0E127DA5" w14:textId="77777777" w:rsidR="00DD600B" w:rsidRPr="002E7528" w:rsidRDefault="00DD600B" w:rsidP="00DD600B">
      <w:pPr>
        <w:pStyle w:val="Tekst"/>
        <w:rPr>
          <w:rFonts w:cs="Arial"/>
          <w:szCs w:val="22"/>
        </w:rPr>
      </w:pPr>
      <w:r w:rsidRPr="002E7528">
        <w:rPr>
          <w:rFonts w:cs="Arial"/>
          <w:szCs w:val="22"/>
        </w:rPr>
        <w:t>(1) Со одгледување на коноп за индустриски цели можат да се занимаваат семејни земјоделски стопанства и правни лица кои се евидентирани во Единствениот регистар</w:t>
      </w:r>
      <w:r w:rsidRPr="002E7528">
        <w:rPr>
          <w:rFonts w:cs="Arial"/>
          <w:szCs w:val="22"/>
          <w:lang w:val="en-US"/>
        </w:rPr>
        <w:t xml:space="preserve"> </w:t>
      </w:r>
      <w:r w:rsidRPr="002E7528">
        <w:rPr>
          <w:rFonts w:cs="Arial"/>
          <w:szCs w:val="22"/>
        </w:rPr>
        <w:t>на земјоделски стопанства (во</w:t>
      </w:r>
      <w:r w:rsidRPr="002E7528">
        <w:rPr>
          <w:rFonts w:cs="Arial"/>
          <w:szCs w:val="22"/>
          <w:lang w:val="mk-MK"/>
        </w:rPr>
        <w:t xml:space="preserve"> </w:t>
      </w:r>
      <w:r w:rsidRPr="002E7528">
        <w:rPr>
          <w:rFonts w:cs="Arial"/>
          <w:szCs w:val="22"/>
        </w:rPr>
        <w:t>натамошниот текст: одгледувачот на коноп) кои</w:t>
      </w:r>
      <w:r w:rsidRPr="002E7528">
        <w:rPr>
          <w:rFonts w:cs="Arial"/>
          <w:szCs w:val="22"/>
          <w:lang w:val="en-US"/>
        </w:rPr>
        <w:t xml:space="preserve"> </w:t>
      </w:r>
      <w:r w:rsidRPr="002E7528">
        <w:rPr>
          <w:rFonts w:cs="Arial"/>
          <w:szCs w:val="22"/>
        </w:rPr>
        <w:t>имаат одобрение за</w:t>
      </w:r>
      <w:r w:rsidRPr="002E7528">
        <w:rPr>
          <w:rFonts w:cs="Arial"/>
          <w:szCs w:val="22"/>
          <w:lang w:val="en-US"/>
        </w:rPr>
        <w:t xml:space="preserve"> </w:t>
      </w:r>
      <w:r w:rsidRPr="002E7528">
        <w:rPr>
          <w:rFonts w:cs="Arial"/>
          <w:szCs w:val="22"/>
        </w:rPr>
        <w:t>одгледување</w:t>
      </w:r>
      <w:r w:rsidRPr="002E7528">
        <w:rPr>
          <w:rFonts w:cs="Arial"/>
          <w:szCs w:val="22"/>
          <w:lang w:val="en-US"/>
        </w:rPr>
        <w:t xml:space="preserve"> </w:t>
      </w:r>
      <w:r w:rsidRPr="002E7528">
        <w:rPr>
          <w:rFonts w:cs="Arial"/>
          <w:szCs w:val="22"/>
        </w:rPr>
        <w:t>на</w:t>
      </w:r>
      <w:r w:rsidRPr="002E7528">
        <w:rPr>
          <w:rFonts w:cs="Arial"/>
          <w:szCs w:val="22"/>
          <w:lang w:val="en-US"/>
        </w:rPr>
        <w:t xml:space="preserve"> </w:t>
      </w:r>
      <w:r w:rsidRPr="002E7528">
        <w:rPr>
          <w:rFonts w:cs="Arial"/>
          <w:szCs w:val="22"/>
        </w:rPr>
        <w:t>коноп,</w:t>
      </w:r>
      <w:r w:rsidRPr="002E7528">
        <w:rPr>
          <w:rFonts w:cs="Arial"/>
          <w:szCs w:val="22"/>
          <w:lang w:val="en-US"/>
        </w:rPr>
        <w:t xml:space="preserve"> </w:t>
      </w:r>
      <w:r w:rsidRPr="002E7528">
        <w:rPr>
          <w:rFonts w:cs="Arial"/>
          <w:szCs w:val="22"/>
        </w:rPr>
        <w:t xml:space="preserve">издадено од Министерството </w:t>
      </w:r>
      <w:r w:rsidRPr="002E7528">
        <w:rPr>
          <w:rFonts w:cs="Arial"/>
          <w:szCs w:val="22"/>
          <w:lang w:val="en-US"/>
        </w:rPr>
        <w:t xml:space="preserve"> </w:t>
      </w:r>
      <w:r w:rsidRPr="002E7528">
        <w:rPr>
          <w:rFonts w:cs="Arial"/>
          <w:szCs w:val="22"/>
        </w:rPr>
        <w:t>за</w:t>
      </w:r>
      <w:r w:rsidRPr="002E7528">
        <w:rPr>
          <w:rFonts w:cs="Arial"/>
          <w:szCs w:val="22"/>
          <w:lang w:val="en-US"/>
        </w:rPr>
        <w:t xml:space="preserve"> </w:t>
      </w:r>
      <w:r w:rsidRPr="002E7528">
        <w:rPr>
          <w:rFonts w:cs="Arial"/>
          <w:szCs w:val="22"/>
        </w:rPr>
        <w:t>земјоделство,</w:t>
      </w:r>
      <w:r w:rsidRPr="002E7528">
        <w:rPr>
          <w:rFonts w:cs="Arial"/>
          <w:szCs w:val="22"/>
          <w:lang w:val="en-US"/>
        </w:rPr>
        <w:t xml:space="preserve"> </w:t>
      </w:r>
      <w:r w:rsidRPr="002E7528">
        <w:rPr>
          <w:rFonts w:cs="Arial"/>
          <w:szCs w:val="22"/>
        </w:rPr>
        <w:t>шумарство</w:t>
      </w:r>
      <w:r w:rsidRPr="002E7528">
        <w:rPr>
          <w:rFonts w:cs="Arial"/>
          <w:szCs w:val="22"/>
          <w:lang w:val="en-US"/>
        </w:rPr>
        <w:t xml:space="preserve"> </w:t>
      </w:r>
      <w:r w:rsidRPr="002E7528">
        <w:rPr>
          <w:rFonts w:cs="Arial"/>
          <w:szCs w:val="22"/>
        </w:rPr>
        <w:t>и</w:t>
      </w:r>
      <w:r w:rsidRPr="002E7528">
        <w:rPr>
          <w:rFonts w:cs="Arial"/>
          <w:szCs w:val="22"/>
          <w:lang w:val="en-US"/>
        </w:rPr>
        <w:t xml:space="preserve"> </w:t>
      </w:r>
      <w:r w:rsidRPr="002E7528">
        <w:rPr>
          <w:rFonts w:cs="Arial"/>
          <w:szCs w:val="22"/>
        </w:rPr>
        <w:t>водостопанство и склучен</w:t>
      </w:r>
      <w:r w:rsidRPr="002E7528">
        <w:rPr>
          <w:rFonts w:cs="Arial"/>
          <w:szCs w:val="22"/>
          <w:lang w:val="en-US"/>
        </w:rPr>
        <w:t xml:space="preserve"> </w:t>
      </w:r>
      <w:r w:rsidRPr="002E7528">
        <w:rPr>
          <w:rFonts w:cs="Arial"/>
          <w:szCs w:val="22"/>
        </w:rPr>
        <w:t>договор</w:t>
      </w:r>
      <w:r w:rsidRPr="002E7528">
        <w:rPr>
          <w:rFonts w:cs="Arial"/>
          <w:szCs w:val="22"/>
          <w:lang w:val="en-US"/>
        </w:rPr>
        <w:t xml:space="preserve"> </w:t>
      </w:r>
      <w:r w:rsidRPr="002E7528">
        <w:rPr>
          <w:rFonts w:cs="Arial"/>
          <w:szCs w:val="22"/>
        </w:rPr>
        <w:t>со</w:t>
      </w:r>
      <w:r w:rsidRPr="002E7528">
        <w:rPr>
          <w:rFonts w:cs="Arial"/>
          <w:szCs w:val="22"/>
          <w:lang w:val="en-US"/>
        </w:rPr>
        <w:t xml:space="preserve"> </w:t>
      </w:r>
      <w:r w:rsidRPr="002E7528">
        <w:rPr>
          <w:rFonts w:cs="Arial"/>
          <w:szCs w:val="22"/>
        </w:rPr>
        <w:t>правен субјект регистриран согласно став (3) на овој член.</w:t>
      </w:r>
    </w:p>
    <w:p w14:paraId="0E127DA6" w14:textId="77777777" w:rsidR="00DD600B" w:rsidRPr="002E7528" w:rsidRDefault="00DD600B" w:rsidP="00DD600B">
      <w:pPr>
        <w:pStyle w:val="Tekst"/>
        <w:rPr>
          <w:rFonts w:cs="Arial"/>
          <w:szCs w:val="22"/>
        </w:rPr>
      </w:pPr>
      <w:r w:rsidRPr="002E7528">
        <w:rPr>
          <w:rFonts w:cs="Arial"/>
          <w:szCs w:val="22"/>
        </w:rPr>
        <w:lastRenderedPageBreak/>
        <w:t>(2) Одгледувачот на индустриски коноп е должен да ги пријави површините на кои планира да одгледува коноп во подрачната единица на Министерството за земјоделство, шумарство и водостопанство каде што е седиштето или местото на живеење на производителот независно од местото на извршување на земјоделската дејност, најдоцна 15 дена пред сеидбата, по склучување на договор за производство и откуп на коноп.</w:t>
      </w:r>
    </w:p>
    <w:p w14:paraId="0E127DA7" w14:textId="77777777" w:rsidR="00DD600B" w:rsidRPr="002E7528" w:rsidRDefault="00DD600B" w:rsidP="00DD600B">
      <w:pPr>
        <w:pStyle w:val="Tekst"/>
        <w:rPr>
          <w:rFonts w:cs="Arial"/>
          <w:szCs w:val="22"/>
        </w:rPr>
      </w:pPr>
      <w:r w:rsidRPr="002E7528">
        <w:rPr>
          <w:rFonts w:cs="Arial"/>
          <w:szCs w:val="22"/>
        </w:rPr>
        <w:t>(3) Откуп на индустриски коноп може да врши правно лице кое има одобрение и ерегистрирано од Министерство за земјоделство, шумарство и водостопанство за откуп и производство на коноп за производство на влакно или за храна и храна за животни.</w:t>
      </w:r>
    </w:p>
    <w:p w14:paraId="0E127DA8" w14:textId="77777777" w:rsidR="00DD600B" w:rsidRPr="002E7528" w:rsidRDefault="00DD600B" w:rsidP="00DD600B">
      <w:pPr>
        <w:pStyle w:val="Tekst"/>
        <w:rPr>
          <w:rFonts w:cs="Arial"/>
          <w:szCs w:val="22"/>
        </w:rPr>
      </w:pPr>
      <w:r w:rsidRPr="002E7528">
        <w:rPr>
          <w:rFonts w:cs="Arial"/>
          <w:szCs w:val="22"/>
        </w:rPr>
        <w:t>(4) Правното лице од ставот (3) на овој член,за да врши откуп на индустриски коноп треба да поднесе барање до Министерството за земјоделство, шумарство и водостопанство и да:</w:t>
      </w:r>
    </w:p>
    <w:p w14:paraId="0E127DA9" w14:textId="77777777" w:rsidR="00DD600B" w:rsidRPr="002E7528" w:rsidRDefault="00DD600B" w:rsidP="00DD600B">
      <w:pPr>
        <w:pStyle w:val="Podelba"/>
        <w:numPr>
          <w:ilvl w:val="0"/>
          <w:numId w:val="38"/>
        </w:numPr>
        <w:shd w:val="clear" w:color="auto" w:fill="auto"/>
        <w:spacing w:before="18" w:after="0" w:line="220" w:lineRule="exact"/>
        <w:ind w:right="86"/>
        <w:contextualSpacing w:val="0"/>
        <w:rPr>
          <w:rFonts w:cs="Arial"/>
          <w:szCs w:val="22"/>
        </w:rPr>
      </w:pPr>
      <w:r w:rsidRPr="002E7528">
        <w:rPr>
          <w:rFonts w:cs="Arial"/>
          <w:szCs w:val="22"/>
        </w:rPr>
        <w:t xml:space="preserve">има вработено најмалку едно лице со високо образование со соодветна насока </w:t>
      </w:r>
      <w:r w:rsidRPr="002E7528">
        <w:rPr>
          <w:rFonts w:cs="Arial"/>
          <w:szCs w:val="22"/>
          <w:lang w:val="mk-MK"/>
        </w:rPr>
        <w:t xml:space="preserve"> </w:t>
      </w:r>
      <w:r w:rsidRPr="002E7528">
        <w:rPr>
          <w:rFonts w:cs="Arial"/>
          <w:szCs w:val="22"/>
        </w:rPr>
        <w:t>од областана</w:t>
      </w:r>
      <w:r w:rsidRPr="002E7528">
        <w:rPr>
          <w:rFonts w:cs="Arial"/>
          <w:szCs w:val="22"/>
          <w:lang w:val="mk-MK"/>
        </w:rPr>
        <w:t xml:space="preserve"> </w:t>
      </w:r>
      <w:r w:rsidRPr="002E7528">
        <w:rPr>
          <w:rFonts w:cs="Arial"/>
          <w:szCs w:val="22"/>
        </w:rPr>
        <w:t>технологијата</w:t>
      </w:r>
      <w:r w:rsidRPr="002E7528">
        <w:rPr>
          <w:rFonts w:cs="Arial"/>
          <w:szCs w:val="22"/>
          <w:lang w:val="mk-MK"/>
        </w:rPr>
        <w:t xml:space="preserve"> </w:t>
      </w:r>
      <w:r w:rsidRPr="002E7528">
        <w:rPr>
          <w:rFonts w:cs="Arial"/>
          <w:szCs w:val="22"/>
        </w:rPr>
        <w:t>за</w:t>
      </w:r>
      <w:r w:rsidRPr="002E7528">
        <w:rPr>
          <w:rFonts w:cs="Arial"/>
          <w:szCs w:val="22"/>
          <w:lang w:val="mk-MK"/>
        </w:rPr>
        <w:t xml:space="preserve"> </w:t>
      </w:r>
      <w:r w:rsidRPr="002E7528">
        <w:rPr>
          <w:rFonts w:cs="Arial"/>
          <w:szCs w:val="22"/>
        </w:rPr>
        <w:t>производство</w:t>
      </w:r>
      <w:r w:rsidRPr="002E7528">
        <w:rPr>
          <w:rFonts w:cs="Arial"/>
          <w:szCs w:val="22"/>
          <w:lang w:val="mk-MK"/>
        </w:rPr>
        <w:t xml:space="preserve"> </w:t>
      </w:r>
      <w:r w:rsidRPr="002E7528">
        <w:rPr>
          <w:rFonts w:cs="Arial"/>
          <w:szCs w:val="22"/>
        </w:rPr>
        <w:t>и</w:t>
      </w:r>
      <w:r w:rsidRPr="002E7528">
        <w:rPr>
          <w:rFonts w:cs="Arial"/>
          <w:szCs w:val="22"/>
          <w:lang w:val="mk-MK"/>
        </w:rPr>
        <w:t xml:space="preserve"> </w:t>
      </w:r>
      <w:r w:rsidRPr="002E7528">
        <w:rPr>
          <w:rFonts w:cs="Arial"/>
          <w:szCs w:val="22"/>
        </w:rPr>
        <w:t>доработка</w:t>
      </w:r>
      <w:r w:rsidRPr="002E7528">
        <w:rPr>
          <w:rFonts w:cs="Arial"/>
          <w:szCs w:val="22"/>
          <w:lang w:val="mk-MK"/>
        </w:rPr>
        <w:t xml:space="preserve"> </w:t>
      </w:r>
      <w:r w:rsidRPr="002E7528">
        <w:rPr>
          <w:rFonts w:cs="Arial"/>
          <w:szCs w:val="22"/>
        </w:rPr>
        <w:t>и</w:t>
      </w:r>
      <w:r w:rsidRPr="002E7528">
        <w:rPr>
          <w:rFonts w:cs="Arial"/>
          <w:szCs w:val="22"/>
          <w:lang w:val="mk-MK"/>
        </w:rPr>
        <w:t xml:space="preserve"> </w:t>
      </w:r>
      <w:r w:rsidRPr="002E7528">
        <w:rPr>
          <w:rFonts w:cs="Arial"/>
          <w:szCs w:val="22"/>
        </w:rPr>
        <w:t>едно</w:t>
      </w:r>
      <w:r w:rsidRPr="002E7528">
        <w:rPr>
          <w:rFonts w:cs="Arial"/>
          <w:szCs w:val="22"/>
          <w:lang w:val="mk-MK"/>
        </w:rPr>
        <w:t xml:space="preserve"> </w:t>
      </w:r>
      <w:r w:rsidRPr="002E7528">
        <w:rPr>
          <w:rFonts w:cs="Arial"/>
          <w:szCs w:val="22"/>
        </w:rPr>
        <w:t>лице</w:t>
      </w:r>
      <w:r w:rsidRPr="002E7528">
        <w:rPr>
          <w:rFonts w:cs="Arial"/>
          <w:szCs w:val="22"/>
          <w:lang w:val="mk-MK"/>
        </w:rPr>
        <w:t xml:space="preserve"> </w:t>
      </w:r>
      <w:r w:rsidRPr="002E7528">
        <w:rPr>
          <w:rFonts w:cs="Arial"/>
          <w:szCs w:val="22"/>
        </w:rPr>
        <w:t>со</w:t>
      </w:r>
      <w:r w:rsidRPr="002E7528">
        <w:rPr>
          <w:rFonts w:cs="Arial"/>
          <w:szCs w:val="22"/>
          <w:lang w:val="mk-MK"/>
        </w:rPr>
        <w:t xml:space="preserve"> </w:t>
      </w:r>
      <w:r w:rsidRPr="002E7528">
        <w:rPr>
          <w:rFonts w:cs="Arial"/>
          <w:szCs w:val="22"/>
        </w:rPr>
        <w:t>средно</w:t>
      </w:r>
      <w:r w:rsidRPr="002E7528">
        <w:rPr>
          <w:rFonts w:cs="Arial"/>
          <w:szCs w:val="22"/>
          <w:lang w:val="mk-MK"/>
        </w:rPr>
        <w:t xml:space="preserve"> </w:t>
      </w:r>
      <w:r w:rsidRPr="002E7528">
        <w:rPr>
          <w:rFonts w:cs="Arial"/>
          <w:szCs w:val="22"/>
        </w:rPr>
        <w:t>образование,</w:t>
      </w:r>
    </w:p>
    <w:p w14:paraId="0E127DAA" w14:textId="77777777" w:rsidR="00DD600B" w:rsidRPr="002E7528" w:rsidRDefault="00DD600B" w:rsidP="00DD600B">
      <w:pPr>
        <w:pStyle w:val="Podelba"/>
        <w:numPr>
          <w:ilvl w:val="0"/>
          <w:numId w:val="38"/>
        </w:numPr>
        <w:shd w:val="clear" w:color="auto" w:fill="auto"/>
        <w:spacing w:before="18" w:after="0" w:line="220" w:lineRule="exact"/>
        <w:ind w:right="86"/>
        <w:contextualSpacing w:val="0"/>
        <w:rPr>
          <w:rFonts w:cs="Arial"/>
          <w:szCs w:val="22"/>
        </w:rPr>
      </w:pPr>
      <w:r w:rsidRPr="002E7528">
        <w:rPr>
          <w:rFonts w:cs="Arial"/>
          <w:szCs w:val="22"/>
        </w:rPr>
        <w:t>располага/поседува со</w:t>
      </w:r>
      <w:r w:rsidRPr="002E7528">
        <w:rPr>
          <w:rFonts w:cs="Arial"/>
          <w:szCs w:val="22"/>
          <w:lang w:val="mk-MK"/>
        </w:rPr>
        <w:t xml:space="preserve"> </w:t>
      </w:r>
      <w:r w:rsidRPr="002E7528">
        <w:rPr>
          <w:rFonts w:cs="Arial"/>
          <w:szCs w:val="22"/>
        </w:rPr>
        <w:t>простории за откуп, сместување, чување, како и соодветен простор за складирање на откупениот коноп,</w:t>
      </w:r>
    </w:p>
    <w:p w14:paraId="0E127DAB" w14:textId="77777777" w:rsidR="00DD600B" w:rsidRPr="002E7528" w:rsidRDefault="00DD600B" w:rsidP="00DD600B">
      <w:pPr>
        <w:pStyle w:val="Podelba"/>
        <w:numPr>
          <w:ilvl w:val="0"/>
          <w:numId w:val="38"/>
        </w:numPr>
        <w:shd w:val="clear" w:color="auto" w:fill="auto"/>
        <w:spacing w:before="18" w:after="0" w:line="220" w:lineRule="exact"/>
        <w:ind w:right="86"/>
        <w:contextualSpacing w:val="0"/>
        <w:rPr>
          <w:rFonts w:cs="Arial"/>
          <w:szCs w:val="22"/>
        </w:rPr>
      </w:pPr>
      <w:r w:rsidRPr="002E7528">
        <w:rPr>
          <w:rFonts w:cs="Arial"/>
          <w:szCs w:val="22"/>
        </w:rPr>
        <w:t>располага со соодветна опрема и</w:t>
      </w:r>
    </w:p>
    <w:p w14:paraId="0E127DAC" w14:textId="77777777" w:rsidR="00DD600B" w:rsidRPr="002E7528" w:rsidRDefault="00DD600B" w:rsidP="00DD600B">
      <w:pPr>
        <w:pStyle w:val="Podelba"/>
        <w:numPr>
          <w:ilvl w:val="0"/>
          <w:numId w:val="38"/>
        </w:numPr>
        <w:shd w:val="clear" w:color="auto" w:fill="auto"/>
        <w:spacing w:before="18" w:after="0" w:line="220" w:lineRule="exact"/>
        <w:ind w:right="86"/>
        <w:contextualSpacing w:val="0"/>
        <w:rPr>
          <w:rFonts w:cs="Arial"/>
          <w:szCs w:val="22"/>
        </w:rPr>
      </w:pPr>
      <w:r w:rsidRPr="002E7528">
        <w:rPr>
          <w:rFonts w:cs="Arial"/>
          <w:szCs w:val="22"/>
        </w:rPr>
        <w:t>има позитивно мислење во информација за економско-финансиска состојба или,</w:t>
      </w:r>
      <w:r w:rsidRPr="002E7528">
        <w:rPr>
          <w:rFonts w:cs="Arial"/>
          <w:szCs w:val="22"/>
          <w:lang w:val="mk-MK"/>
        </w:rPr>
        <w:t xml:space="preserve"> </w:t>
      </w:r>
      <w:r w:rsidRPr="002E7528">
        <w:rPr>
          <w:rFonts w:cs="Arial"/>
          <w:szCs w:val="22"/>
        </w:rPr>
        <w:t>писмо</w:t>
      </w:r>
      <w:r w:rsidRPr="002E7528">
        <w:rPr>
          <w:rFonts w:cs="Arial"/>
          <w:szCs w:val="22"/>
          <w:lang w:val="mk-MK"/>
        </w:rPr>
        <w:t xml:space="preserve"> </w:t>
      </w:r>
      <w:r w:rsidRPr="002E7528">
        <w:rPr>
          <w:rFonts w:cs="Arial"/>
          <w:szCs w:val="22"/>
        </w:rPr>
        <w:t>со намери од деловна банка</w:t>
      </w:r>
      <w:r w:rsidRPr="002E7528">
        <w:rPr>
          <w:rFonts w:cs="Arial"/>
          <w:szCs w:val="22"/>
          <w:lang w:val="mk-MK"/>
        </w:rPr>
        <w:t>.</w:t>
      </w:r>
    </w:p>
    <w:p w14:paraId="0E127DAD" w14:textId="77777777" w:rsidR="00DD600B" w:rsidRPr="002E7528" w:rsidRDefault="00DD600B" w:rsidP="00DD600B">
      <w:pPr>
        <w:pStyle w:val="Tekst"/>
        <w:rPr>
          <w:rFonts w:cs="Arial"/>
          <w:szCs w:val="22"/>
        </w:rPr>
      </w:pPr>
      <w:r w:rsidRPr="002E7528">
        <w:rPr>
          <w:rFonts w:cs="Arial"/>
          <w:szCs w:val="22"/>
        </w:rPr>
        <w:t>(5) Министерството за земјоделство, шумарство и водостопанство води евиденција на пријавени, евидентирани и договорени површини и количини коноп по производители, откупувачи, за секоја сеидба и реколта поединечно.</w:t>
      </w:r>
    </w:p>
    <w:p w14:paraId="0E127DAE" w14:textId="77777777" w:rsidR="00DD600B" w:rsidRPr="002E7528" w:rsidRDefault="00DD600B" w:rsidP="00DD600B">
      <w:pPr>
        <w:pStyle w:val="Tekst"/>
        <w:rPr>
          <w:rFonts w:cs="Arial"/>
          <w:szCs w:val="22"/>
        </w:rPr>
      </w:pPr>
      <w:r w:rsidRPr="002E7528">
        <w:rPr>
          <w:rFonts w:cs="Arial"/>
          <w:szCs w:val="22"/>
        </w:rPr>
        <w:t>(6) Начинот и поблиските услови за одгледување на индустриски коноп, формата и содржината на образецот на пријавата од став (2) на овој член, и потребната документација од став (4) на овој член, ги пропишува министерот за земјоделство, шумарство и водостопанство во согласност со министерот за здравство.</w:t>
      </w:r>
    </w:p>
    <w:p w14:paraId="0E127DAF" w14:textId="77777777" w:rsidR="00DD600B" w:rsidRPr="002E7528" w:rsidRDefault="00DD600B" w:rsidP="00DD600B">
      <w:pPr>
        <w:pStyle w:val="Tekst"/>
        <w:rPr>
          <w:rFonts w:cs="Arial"/>
          <w:szCs w:val="22"/>
        </w:rPr>
      </w:pPr>
      <w:r w:rsidRPr="002E7528">
        <w:rPr>
          <w:rFonts w:cs="Arial"/>
          <w:szCs w:val="22"/>
        </w:rPr>
        <w:t>(7)</w:t>
      </w:r>
      <w:r w:rsidRPr="002E7528">
        <w:rPr>
          <w:rFonts w:cs="Arial"/>
          <w:szCs w:val="22"/>
          <w:lang w:val="mk-MK"/>
        </w:rPr>
        <w:t xml:space="preserve"> </w:t>
      </w:r>
      <w:r w:rsidRPr="002E7528">
        <w:rPr>
          <w:rFonts w:cs="Arial"/>
          <w:szCs w:val="22"/>
        </w:rPr>
        <w:t>Откупувачот</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zCs w:val="22"/>
        </w:rPr>
        <w:t>индустриски</w:t>
      </w:r>
      <w:r w:rsidRPr="002E7528">
        <w:rPr>
          <w:rFonts w:cs="Arial"/>
          <w:szCs w:val="22"/>
          <w:lang w:val="mk-MK"/>
        </w:rPr>
        <w:t xml:space="preserve"> </w:t>
      </w:r>
      <w:r w:rsidRPr="002E7528">
        <w:rPr>
          <w:rFonts w:cs="Arial"/>
          <w:szCs w:val="22"/>
        </w:rPr>
        <w:t>коноп</w:t>
      </w:r>
      <w:r w:rsidRPr="002E7528">
        <w:rPr>
          <w:rFonts w:cs="Arial"/>
          <w:szCs w:val="22"/>
          <w:lang w:val="mk-MK"/>
        </w:rPr>
        <w:t xml:space="preserve"> </w:t>
      </w:r>
      <w:r w:rsidRPr="002E7528">
        <w:rPr>
          <w:rFonts w:cs="Arial"/>
          <w:szCs w:val="22"/>
        </w:rPr>
        <w:t>е</w:t>
      </w:r>
      <w:r w:rsidRPr="002E7528">
        <w:rPr>
          <w:rFonts w:cs="Arial"/>
          <w:szCs w:val="22"/>
          <w:lang w:val="mk-MK"/>
        </w:rPr>
        <w:t xml:space="preserve"> </w:t>
      </w:r>
      <w:r w:rsidRPr="002E7528">
        <w:rPr>
          <w:rFonts w:cs="Arial"/>
          <w:szCs w:val="22"/>
        </w:rPr>
        <w:t>должен</w:t>
      </w:r>
      <w:r w:rsidRPr="002E7528">
        <w:rPr>
          <w:rFonts w:cs="Arial"/>
          <w:szCs w:val="22"/>
          <w:lang w:val="mk-MK"/>
        </w:rPr>
        <w:t xml:space="preserve"> </w:t>
      </w:r>
      <w:r w:rsidRPr="002E7528">
        <w:rPr>
          <w:rFonts w:cs="Arial"/>
          <w:szCs w:val="22"/>
        </w:rPr>
        <w:t>да</w:t>
      </w:r>
      <w:r w:rsidRPr="002E7528">
        <w:rPr>
          <w:rFonts w:cs="Arial"/>
          <w:szCs w:val="22"/>
          <w:lang w:val="mk-MK"/>
        </w:rPr>
        <w:t xml:space="preserve"> </w:t>
      </w:r>
      <w:r w:rsidRPr="002E7528">
        <w:rPr>
          <w:rFonts w:cs="Arial"/>
          <w:szCs w:val="22"/>
        </w:rPr>
        <w:t>води</w:t>
      </w:r>
      <w:r w:rsidRPr="002E7528">
        <w:rPr>
          <w:rFonts w:cs="Arial"/>
          <w:szCs w:val="22"/>
          <w:lang w:val="mk-MK"/>
        </w:rPr>
        <w:t xml:space="preserve"> </w:t>
      </w:r>
      <w:r w:rsidRPr="002E7528">
        <w:rPr>
          <w:rFonts w:cs="Arial"/>
          <w:szCs w:val="22"/>
        </w:rPr>
        <w:t>книга</w:t>
      </w:r>
      <w:r w:rsidRPr="002E7528">
        <w:rPr>
          <w:rFonts w:cs="Arial"/>
          <w:szCs w:val="22"/>
          <w:lang w:val="mk-MK"/>
        </w:rPr>
        <w:t xml:space="preserve"> </w:t>
      </w:r>
      <w:r w:rsidRPr="002E7528">
        <w:rPr>
          <w:rFonts w:cs="Arial"/>
          <w:szCs w:val="22"/>
        </w:rPr>
        <w:t>за</w:t>
      </w:r>
      <w:r w:rsidRPr="002E7528">
        <w:rPr>
          <w:rFonts w:cs="Arial"/>
          <w:szCs w:val="22"/>
          <w:lang w:val="mk-MK"/>
        </w:rPr>
        <w:t xml:space="preserve"> </w:t>
      </w:r>
      <w:r w:rsidRPr="002E7528">
        <w:rPr>
          <w:rFonts w:cs="Arial"/>
          <w:szCs w:val="22"/>
        </w:rPr>
        <w:t>евиденција</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zCs w:val="22"/>
        </w:rPr>
        <w:t>одгледаната</w:t>
      </w:r>
      <w:r w:rsidRPr="002E7528">
        <w:rPr>
          <w:rFonts w:cs="Arial"/>
          <w:szCs w:val="22"/>
          <w:lang w:val="mk-MK"/>
        </w:rPr>
        <w:t xml:space="preserve"> </w:t>
      </w:r>
      <w:r w:rsidRPr="002E7528">
        <w:rPr>
          <w:rFonts w:cs="Arial"/>
          <w:szCs w:val="22"/>
        </w:rPr>
        <w:t>и откупената количина на коноп и да достави извештај во рок од еден месец по извршената жетва до Министерството за земјоделство, шумарство и водостопанство и Агенцијата.</w:t>
      </w:r>
    </w:p>
    <w:p w14:paraId="0E127DB0" w14:textId="77777777" w:rsidR="00DD600B" w:rsidRPr="002E7528" w:rsidRDefault="00DD600B" w:rsidP="00DD600B">
      <w:pPr>
        <w:pStyle w:val="Tekst"/>
        <w:rPr>
          <w:rFonts w:cs="Arial"/>
          <w:szCs w:val="22"/>
        </w:rPr>
      </w:pPr>
      <w:r w:rsidRPr="002E7528">
        <w:rPr>
          <w:rFonts w:cs="Arial"/>
          <w:szCs w:val="22"/>
        </w:rPr>
        <w:t>(8) Формата и содржината на книгата за водење на евиденција на произведената и откупената количина на коноп за индустриски цели од став (7) на овој член ја пропишува министерот за земјоделство, шумарство и водостопанство.</w:t>
      </w:r>
    </w:p>
    <w:p w14:paraId="0E127DB1" w14:textId="77777777" w:rsidR="00DD600B" w:rsidRPr="002E7528" w:rsidRDefault="00DD600B" w:rsidP="00DD600B">
      <w:pPr>
        <w:pStyle w:val="Tekst"/>
        <w:rPr>
          <w:rFonts w:cs="Arial"/>
          <w:szCs w:val="22"/>
        </w:rPr>
      </w:pPr>
      <w:r w:rsidRPr="002E7528">
        <w:rPr>
          <w:rFonts w:cs="Arial"/>
          <w:szCs w:val="22"/>
        </w:rPr>
        <w:t>(9) Одгледувачите на индустриски коноп се должни да ги известат Министерството за внатрешни работи и Државниот инспекторат за земјоделство за секоја настаната промена што укажува на сомнеж дека растенијата или делови од растенијата од став (1)</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zCs w:val="22"/>
        </w:rPr>
        <w:t>овој</w:t>
      </w:r>
      <w:r w:rsidRPr="002E7528">
        <w:rPr>
          <w:rFonts w:cs="Arial"/>
          <w:szCs w:val="22"/>
          <w:lang w:val="mk-MK"/>
        </w:rPr>
        <w:t xml:space="preserve"> </w:t>
      </w:r>
      <w:r w:rsidRPr="002E7528">
        <w:rPr>
          <w:rFonts w:cs="Arial"/>
          <w:szCs w:val="22"/>
        </w:rPr>
        <w:t>член,</w:t>
      </w:r>
      <w:r w:rsidRPr="002E7528">
        <w:rPr>
          <w:rFonts w:cs="Arial"/>
          <w:szCs w:val="22"/>
          <w:lang w:val="mk-MK"/>
        </w:rPr>
        <w:t xml:space="preserve"> </w:t>
      </w:r>
      <w:r w:rsidRPr="002E7528">
        <w:rPr>
          <w:rFonts w:cs="Arial"/>
          <w:szCs w:val="22"/>
        </w:rPr>
        <w:t>се</w:t>
      </w:r>
      <w:r w:rsidRPr="002E7528">
        <w:rPr>
          <w:rFonts w:cs="Arial"/>
          <w:szCs w:val="22"/>
          <w:lang w:val="mk-MK"/>
        </w:rPr>
        <w:t xml:space="preserve"> </w:t>
      </w:r>
      <w:r w:rsidRPr="002E7528">
        <w:rPr>
          <w:rFonts w:cs="Arial"/>
          <w:szCs w:val="22"/>
        </w:rPr>
        <w:t>употребени или</w:t>
      </w:r>
      <w:r w:rsidRPr="002E7528">
        <w:rPr>
          <w:rFonts w:cs="Arial"/>
          <w:szCs w:val="22"/>
          <w:lang w:val="mk-MK"/>
        </w:rPr>
        <w:t xml:space="preserve"> </w:t>
      </w:r>
      <w:r w:rsidRPr="002E7528">
        <w:rPr>
          <w:rFonts w:cs="Arial"/>
          <w:szCs w:val="22"/>
        </w:rPr>
        <w:t>би</w:t>
      </w:r>
      <w:r w:rsidRPr="002E7528">
        <w:rPr>
          <w:rFonts w:cs="Arial"/>
          <w:szCs w:val="22"/>
          <w:lang w:val="mk-MK"/>
        </w:rPr>
        <w:t xml:space="preserve"> </w:t>
      </w:r>
      <w:r w:rsidRPr="002E7528">
        <w:rPr>
          <w:rFonts w:cs="Arial"/>
          <w:szCs w:val="22"/>
        </w:rPr>
        <w:t>можеле</w:t>
      </w:r>
      <w:r w:rsidRPr="002E7528">
        <w:rPr>
          <w:rFonts w:cs="Arial"/>
          <w:szCs w:val="22"/>
          <w:lang w:val="mk-MK"/>
        </w:rPr>
        <w:t xml:space="preserve"> </w:t>
      </w:r>
      <w:r w:rsidRPr="002E7528">
        <w:rPr>
          <w:rFonts w:cs="Arial"/>
          <w:szCs w:val="22"/>
        </w:rPr>
        <w:t>да</w:t>
      </w:r>
      <w:r w:rsidRPr="002E7528">
        <w:rPr>
          <w:rFonts w:cs="Arial"/>
          <w:szCs w:val="22"/>
          <w:lang w:val="mk-MK"/>
        </w:rPr>
        <w:t xml:space="preserve"> </w:t>
      </w:r>
      <w:r w:rsidRPr="002E7528">
        <w:rPr>
          <w:rFonts w:cs="Arial"/>
          <w:szCs w:val="22"/>
        </w:rPr>
        <w:t>бидат</w:t>
      </w:r>
      <w:r w:rsidRPr="002E7528">
        <w:rPr>
          <w:rFonts w:cs="Arial"/>
          <w:szCs w:val="22"/>
          <w:lang w:val="mk-MK"/>
        </w:rPr>
        <w:t xml:space="preserve"> </w:t>
      </w:r>
      <w:r w:rsidRPr="002E7528">
        <w:rPr>
          <w:rFonts w:cs="Arial"/>
          <w:szCs w:val="22"/>
        </w:rPr>
        <w:t>употребени за</w:t>
      </w:r>
      <w:r w:rsidRPr="002E7528">
        <w:rPr>
          <w:rFonts w:cs="Arial"/>
          <w:szCs w:val="22"/>
          <w:lang w:val="mk-MK"/>
        </w:rPr>
        <w:t xml:space="preserve"> </w:t>
      </w:r>
      <w:r w:rsidRPr="002E7528">
        <w:rPr>
          <w:rFonts w:cs="Arial"/>
          <w:szCs w:val="22"/>
        </w:rPr>
        <w:t xml:space="preserve">недозволено </w:t>
      </w:r>
      <w:r w:rsidRPr="002E7528">
        <w:rPr>
          <w:rFonts w:cs="Arial"/>
          <w:szCs w:val="22"/>
          <w:lang w:val="mk-MK"/>
        </w:rPr>
        <w:t xml:space="preserve"> </w:t>
      </w:r>
      <w:r w:rsidRPr="002E7528">
        <w:rPr>
          <w:rFonts w:cs="Arial"/>
          <w:szCs w:val="22"/>
        </w:rPr>
        <w:t>производство на опојни дроги.</w:t>
      </w:r>
    </w:p>
    <w:p w14:paraId="0E127DB2" w14:textId="77777777" w:rsidR="00DD600B" w:rsidRPr="002E7528" w:rsidRDefault="00DD600B" w:rsidP="00DD600B">
      <w:pPr>
        <w:pStyle w:val="Tekst"/>
        <w:rPr>
          <w:rFonts w:cs="Arial"/>
          <w:szCs w:val="22"/>
        </w:rPr>
      </w:pPr>
      <w:r w:rsidRPr="002E7528">
        <w:rPr>
          <w:rFonts w:cs="Arial"/>
          <w:szCs w:val="22"/>
        </w:rPr>
        <w:t>(10) Државниот инспекторат за земјоделство за направениот инспекциски надзор надодгледувањето на коноп поднесува најмалку двапати годишно извештај до Министерството за</w:t>
      </w:r>
      <w:r w:rsidRPr="002E7528">
        <w:rPr>
          <w:rFonts w:cs="Arial"/>
          <w:szCs w:val="22"/>
          <w:lang w:val="en-US"/>
        </w:rPr>
        <w:t xml:space="preserve"> </w:t>
      </w:r>
      <w:r w:rsidRPr="002E7528">
        <w:rPr>
          <w:rFonts w:cs="Arial"/>
          <w:szCs w:val="22"/>
        </w:rPr>
        <w:t>земјоделство, шумарство</w:t>
      </w:r>
      <w:r w:rsidRPr="002E7528">
        <w:rPr>
          <w:rFonts w:cs="Arial"/>
          <w:szCs w:val="22"/>
          <w:lang w:val="en-US"/>
        </w:rPr>
        <w:t xml:space="preserve"> </w:t>
      </w:r>
      <w:r w:rsidRPr="002E7528">
        <w:rPr>
          <w:rFonts w:cs="Arial"/>
          <w:szCs w:val="22"/>
        </w:rPr>
        <w:t>и</w:t>
      </w:r>
      <w:r w:rsidRPr="002E7528">
        <w:rPr>
          <w:rFonts w:cs="Arial"/>
          <w:szCs w:val="22"/>
          <w:lang w:val="en-US"/>
        </w:rPr>
        <w:t xml:space="preserve"> </w:t>
      </w:r>
      <w:r w:rsidRPr="002E7528">
        <w:rPr>
          <w:rFonts w:cs="Arial"/>
          <w:szCs w:val="22"/>
        </w:rPr>
        <w:t>водостопанство и Министерството за здравство.</w:t>
      </w:r>
    </w:p>
    <w:p w14:paraId="0E127DB3" w14:textId="77777777" w:rsidR="00DD600B" w:rsidRPr="002E7528" w:rsidRDefault="00DD600B" w:rsidP="00DD600B">
      <w:pPr>
        <w:pStyle w:val="Tekst"/>
        <w:rPr>
          <w:rFonts w:cs="Arial"/>
          <w:szCs w:val="22"/>
        </w:rPr>
      </w:pPr>
      <w:r w:rsidRPr="002E7528">
        <w:rPr>
          <w:rFonts w:cs="Arial"/>
          <w:szCs w:val="22"/>
        </w:rPr>
        <w:t>(11) Дозволено е одгледување на индустриски конопако е наведен во Европската листа на семе за индустриски коноп.</w:t>
      </w:r>
    </w:p>
    <w:p w14:paraId="0E127DB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Пренос на удели</w:t>
      </w:r>
    </w:p>
    <w:p w14:paraId="0E127DB5"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55</w:t>
      </w:r>
    </w:p>
    <w:p w14:paraId="0E127DB6" w14:textId="77777777" w:rsidR="00DD600B" w:rsidRPr="002E7528" w:rsidRDefault="00DD600B" w:rsidP="00DD600B">
      <w:pPr>
        <w:pStyle w:val="Tekst"/>
        <w:rPr>
          <w:rFonts w:cs="Arial"/>
          <w:szCs w:val="22"/>
        </w:rPr>
      </w:pPr>
      <w:r w:rsidRPr="002E7528">
        <w:rPr>
          <w:rFonts w:cs="Arial"/>
          <w:szCs w:val="22"/>
        </w:rPr>
        <w:t xml:space="preserve">Правното лице кое добило одобрение за одгледување на канабис за медицински цели може да изврши пренос на дел или на целина од уделот, само доколку отпочнало со одгледување на канабис за медицински цели и доколку има добиено претходна согласност </w:t>
      </w:r>
      <w:r w:rsidRPr="002E7528">
        <w:rPr>
          <w:rFonts w:cs="Arial"/>
          <w:szCs w:val="22"/>
          <w:lang w:val="mk-MK"/>
        </w:rPr>
        <w:t>за пренос</w:t>
      </w:r>
      <w:r w:rsidRPr="002E7528">
        <w:rPr>
          <w:rFonts w:cs="Arial"/>
          <w:szCs w:val="22"/>
          <w:lang w:val="en-US"/>
        </w:rPr>
        <w:t xml:space="preserve"> </w:t>
      </w:r>
      <w:r w:rsidRPr="002E7528">
        <w:rPr>
          <w:rFonts w:cs="Arial"/>
          <w:szCs w:val="22"/>
          <w:lang w:val="mk-MK"/>
        </w:rPr>
        <w:t xml:space="preserve">на уделот </w:t>
      </w:r>
      <w:r w:rsidRPr="002E7528">
        <w:rPr>
          <w:rFonts w:cs="Arial"/>
          <w:szCs w:val="22"/>
        </w:rPr>
        <w:t>од Владата на Република Северна Македонија во постапка утврдена во член 48 од овој закон.</w:t>
      </w:r>
    </w:p>
    <w:p w14:paraId="0E127DB7" w14:textId="77777777" w:rsidR="00DD600B" w:rsidRPr="002E7528" w:rsidRDefault="00DD600B" w:rsidP="00DD600B">
      <w:pPr>
        <w:pStyle w:val="Heading1"/>
        <w:numPr>
          <w:ilvl w:val="0"/>
          <w:numId w:val="0"/>
        </w:numPr>
        <w:spacing w:after="120"/>
        <w:ind w:left="567"/>
        <w:jc w:val="center"/>
      </w:pPr>
      <w:r w:rsidRPr="002E7528">
        <w:lastRenderedPageBreak/>
        <w:t>V. СУПСТАНЦИИ И РАСТЕНИЈА КЛАСИФИЦИРАНИ ВО ЛИСТИТЕ II и III</w:t>
      </w:r>
    </w:p>
    <w:p w14:paraId="0E127DB8" w14:textId="77777777" w:rsidR="00DD600B" w:rsidRPr="002E7528" w:rsidRDefault="00DD600B" w:rsidP="00DD600B">
      <w:pPr>
        <w:pStyle w:val="Heading2"/>
        <w:spacing w:after="120" w:line="240" w:lineRule="auto"/>
        <w:jc w:val="center"/>
        <w:rPr>
          <w:rFonts w:ascii="Arial" w:hAnsi="Arial" w:cs="Arial"/>
          <w:color w:val="auto"/>
          <w:sz w:val="22"/>
          <w:szCs w:val="22"/>
        </w:rPr>
      </w:pPr>
      <w:r w:rsidRPr="002E7528">
        <w:rPr>
          <w:rFonts w:ascii="Arial" w:hAnsi="Arial" w:cs="Arial"/>
          <w:color w:val="auto"/>
          <w:sz w:val="22"/>
          <w:szCs w:val="22"/>
        </w:rPr>
        <w:t>Примена на прописите за лекови</w:t>
      </w:r>
    </w:p>
    <w:p w14:paraId="0E127DB9" w14:textId="77777777" w:rsidR="00DD600B" w:rsidRPr="002E7528" w:rsidRDefault="00DD600B" w:rsidP="00DD600B">
      <w:pPr>
        <w:pStyle w:val="Heading2"/>
        <w:spacing w:after="120" w:line="240" w:lineRule="auto"/>
        <w:jc w:val="center"/>
        <w:rPr>
          <w:rFonts w:ascii="Arial" w:hAnsi="Arial" w:cs="Arial"/>
          <w:color w:val="auto"/>
          <w:sz w:val="22"/>
          <w:szCs w:val="22"/>
        </w:rPr>
      </w:pPr>
      <w:r w:rsidRPr="002E7528">
        <w:rPr>
          <w:rFonts w:ascii="Arial" w:hAnsi="Arial" w:cs="Arial"/>
          <w:color w:val="auto"/>
          <w:sz w:val="22"/>
          <w:szCs w:val="22"/>
        </w:rPr>
        <w:t>Член 56</w:t>
      </w:r>
    </w:p>
    <w:p w14:paraId="0E127DBA" w14:textId="77777777" w:rsidR="00DD600B" w:rsidRPr="002E7528" w:rsidRDefault="00DD600B" w:rsidP="00DD600B">
      <w:pPr>
        <w:pStyle w:val="Tekst"/>
        <w:rPr>
          <w:rFonts w:cs="Arial"/>
          <w:szCs w:val="22"/>
        </w:rPr>
      </w:pPr>
      <w:r w:rsidRPr="002E7528">
        <w:rPr>
          <w:rFonts w:cs="Arial"/>
          <w:szCs w:val="22"/>
        </w:rPr>
        <w:t>На супстанциите и растенијата класифицирани во Листите II и III како лекови и нивните препарати се применуваат прописите за лекови.</w:t>
      </w:r>
    </w:p>
    <w:p w14:paraId="0E127DBB" w14:textId="77777777" w:rsidR="00DD600B" w:rsidRPr="002E7528" w:rsidRDefault="00DD600B" w:rsidP="00DD600B">
      <w:pPr>
        <w:pStyle w:val="Heading1"/>
        <w:numPr>
          <w:ilvl w:val="0"/>
          <w:numId w:val="0"/>
        </w:numPr>
        <w:spacing w:after="120"/>
        <w:ind w:left="567"/>
        <w:jc w:val="center"/>
      </w:pPr>
      <w:r w:rsidRPr="002E7528">
        <w:t>А. ОПШТИ ДОЗВОЛИ</w:t>
      </w:r>
    </w:p>
    <w:p w14:paraId="0E127DBC" w14:textId="77777777" w:rsidR="00DD600B" w:rsidRPr="002E7528" w:rsidRDefault="00DD600B" w:rsidP="00DD600B">
      <w:pPr>
        <w:pStyle w:val="Heading2"/>
        <w:spacing w:after="120" w:line="240" w:lineRule="auto"/>
        <w:jc w:val="center"/>
        <w:rPr>
          <w:rFonts w:ascii="Arial" w:hAnsi="Arial" w:cs="Arial"/>
          <w:color w:val="auto"/>
          <w:sz w:val="22"/>
          <w:szCs w:val="22"/>
        </w:rPr>
      </w:pPr>
      <w:r w:rsidRPr="002E7528">
        <w:rPr>
          <w:rFonts w:ascii="Arial" w:hAnsi="Arial" w:cs="Arial"/>
          <w:color w:val="auto"/>
          <w:sz w:val="22"/>
          <w:szCs w:val="22"/>
        </w:rPr>
        <w:t>Правни лица овластени за производство и промет на опојни дроги и психотропни супстанции</w:t>
      </w:r>
    </w:p>
    <w:p w14:paraId="0E127DBD" w14:textId="77777777" w:rsidR="00DD600B" w:rsidRPr="002E7528" w:rsidRDefault="00DD600B" w:rsidP="00DD600B">
      <w:pPr>
        <w:pStyle w:val="Heading2"/>
        <w:spacing w:after="120" w:line="240" w:lineRule="auto"/>
        <w:jc w:val="center"/>
        <w:rPr>
          <w:rFonts w:ascii="Arial" w:hAnsi="Arial" w:cs="Arial"/>
          <w:color w:val="auto"/>
          <w:sz w:val="22"/>
          <w:szCs w:val="22"/>
        </w:rPr>
      </w:pPr>
      <w:r w:rsidRPr="002E7528">
        <w:rPr>
          <w:rFonts w:ascii="Arial" w:hAnsi="Arial" w:cs="Arial"/>
          <w:color w:val="auto"/>
          <w:sz w:val="22"/>
          <w:szCs w:val="22"/>
        </w:rPr>
        <w:t>Член 57</w:t>
      </w:r>
    </w:p>
    <w:p w14:paraId="0E127DBE" w14:textId="77777777" w:rsidR="00DD600B" w:rsidRPr="002E7528" w:rsidRDefault="00DD600B" w:rsidP="00DD600B">
      <w:pPr>
        <w:pStyle w:val="Tekst"/>
      </w:pPr>
      <w:r w:rsidRPr="002E7528">
        <w:t>(1)</w:t>
      </w:r>
      <w:r w:rsidRPr="002E7528">
        <w:rPr>
          <w:lang w:val="mk-MK"/>
        </w:rPr>
        <w:t xml:space="preserve"> </w:t>
      </w:r>
      <w:r w:rsidRPr="002E7528">
        <w:t>Супстанциите и</w:t>
      </w:r>
      <w:r w:rsidRPr="002E7528">
        <w:rPr>
          <w:lang w:val="mk-MK"/>
        </w:rPr>
        <w:t xml:space="preserve"> </w:t>
      </w:r>
      <w:r w:rsidRPr="002E7528">
        <w:t>растенијата класифицирани во</w:t>
      </w:r>
      <w:r w:rsidRPr="002E7528">
        <w:rPr>
          <w:lang w:val="mk-MK"/>
        </w:rPr>
        <w:t xml:space="preserve"> </w:t>
      </w:r>
      <w:r w:rsidRPr="002E7528">
        <w:t>Листите I</w:t>
      </w:r>
      <w:r w:rsidRPr="002E7528">
        <w:rPr>
          <w:lang w:val="en-US"/>
        </w:rPr>
        <w:t>I</w:t>
      </w:r>
      <w:r w:rsidRPr="002E7528">
        <w:rPr>
          <w:lang w:val="mk-MK"/>
        </w:rPr>
        <w:t xml:space="preserve"> </w:t>
      </w:r>
      <w:r w:rsidRPr="002E7528">
        <w:t>и</w:t>
      </w:r>
      <w:r w:rsidRPr="002E7528">
        <w:rPr>
          <w:lang w:val="mk-MK"/>
        </w:rPr>
        <w:t xml:space="preserve"> </w:t>
      </w:r>
      <w:r w:rsidRPr="002E7528">
        <w:t>III,</w:t>
      </w:r>
      <w:r w:rsidRPr="002E7528">
        <w:rPr>
          <w:lang w:val="mk-MK"/>
        </w:rPr>
        <w:t xml:space="preserve"> </w:t>
      </w:r>
      <w:r w:rsidRPr="002E7528">
        <w:t>како</w:t>
      </w:r>
      <w:r w:rsidRPr="002E7528">
        <w:rPr>
          <w:lang w:val="mk-MK"/>
        </w:rPr>
        <w:t xml:space="preserve"> </w:t>
      </w:r>
      <w:r w:rsidRPr="002E7528">
        <w:t>и</w:t>
      </w:r>
      <w:r w:rsidRPr="002E7528">
        <w:rPr>
          <w:lang w:val="mk-MK"/>
        </w:rPr>
        <w:t xml:space="preserve"> </w:t>
      </w:r>
      <w:r w:rsidRPr="002E7528">
        <w:t>нивните препарати е дозволено да се произведуваат и ставаат во промет од правни лица кои ги исполнуваат условите за вршење на производство на лекови согласнопрописите за лекови и имаат дозвола за производство и промет на супстанции и растенија класифицирани во Листите II и III, како и нивни препарати, согласно барањата на Добрата земјоделска пракса и Добрата производна пракса.</w:t>
      </w:r>
    </w:p>
    <w:p w14:paraId="0E127DBF" w14:textId="77777777" w:rsidR="00DD600B" w:rsidRPr="002E7528" w:rsidRDefault="00DD600B" w:rsidP="00DD600B">
      <w:pPr>
        <w:pStyle w:val="Tekst"/>
      </w:pPr>
      <w:r w:rsidRPr="002E7528">
        <w:t>(2) Списокот на правни лица за производство и промет на опојни дроги, психотропни супстанции и растенија од кои може да се добие опојна дрога гоутврдува министерот за здравство и се објавува во “Службен весник на Република Северна Македонија”.</w:t>
      </w:r>
    </w:p>
    <w:p w14:paraId="0E127DC0"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Дозвола за производство и промет на опојни дроги и психотропни супстанции</w:t>
      </w:r>
    </w:p>
    <w:p w14:paraId="0E127DC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58</w:t>
      </w:r>
    </w:p>
    <w:p w14:paraId="0E127DC2" w14:textId="77777777" w:rsidR="00DD600B" w:rsidRPr="002E7528" w:rsidRDefault="00DD600B" w:rsidP="00DD600B">
      <w:pPr>
        <w:pStyle w:val="Tekst"/>
        <w:rPr>
          <w:rFonts w:cs="Arial"/>
          <w:szCs w:val="22"/>
        </w:rPr>
      </w:pPr>
      <w:r w:rsidRPr="002E7528">
        <w:rPr>
          <w:rFonts w:cs="Arial"/>
          <w:szCs w:val="22"/>
        </w:rPr>
        <w:t>(1) Дозвола за производство и промет на супстанции и растенија класифицирани во Листите II и III, како и нивните препарати може да се издаде и за медицински, ветеринарни и научни цели.</w:t>
      </w:r>
    </w:p>
    <w:p w14:paraId="0E127DC3" w14:textId="77777777" w:rsidR="00DD600B" w:rsidRPr="002E7528" w:rsidRDefault="00DD600B" w:rsidP="00DD600B">
      <w:pPr>
        <w:pStyle w:val="Tekst"/>
        <w:rPr>
          <w:rFonts w:cs="Arial"/>
          <w:szCs w:val="22"/>
        </w:rPr>
      </w:pPr>
      <w:r w:rsidRPr="002E7528">
        <w:rPr>
          <w:rFonts w:cs="Arial"/>
          <w:szCs w:val="22"/>
        </w:rPr>
        <w:t>(2) По исклучок од ставот (1) на овој член, може да се издаде дозвола за користење во индустријата, односно во стопанството на супстанции и растенија класифицирани во Листите II и III, ако подносителот на барањето обезбеди произведената стока да не биде злоупотребена и да не може да произведе штетни ефекти, како и контролираната супстанција која се користи како состојка да не може едноставно да се издвои.</w:t>
      </w:r>
    </w:p>
    <w:p w14:paraId="0E127DC4" w14:textId="77777777" w:rsidR="00DD600B" w:rsidRPr="002E7528" w:rsidRDefault="00DD600B" w:rsidP="00DD600B">
      <w:pPr>
        <w:pStyle w:val="Tekst"/>
        <w:rPr>
          <w:rFonts w:cs="Arial"/>
          <w:szCs w:val="22"/>
        </w:rPr>
      </w:pPr>
      <w:r w:rsidRPr="002E7528">
        <w:rPr>
          <w:rFonts w:cs="Arial"/>
          <w:szCs w:val="22"/>
        </w:rPr>
        <w:t>(3) Во дозволата од ставовите (1) и (2) на овој член, се наведува секоја дејност за која правното лице е овластено, целта на неговата работа и секоја супстанција и растение класифицирано во Листите II и III кое правното лице е овластено да ја користи за својата дејност.</w:t>
      </w:r>
    </w:p>
    <w:p w14:paraId="0E127DC5" w14:textId="77777777" w:rsidR="00DD600B" w:rsidRPr="002E7528" w:rsidRDefault="00DD600B" w:rsidP="00DD600B">
      <w:pPr>
        <w:pStyle w:val="Tekst"/>
        <w:rPr>
          <w:rFonts w:cs="Arial"/>
          <w:szCs w:val="22"/>
        </w:rPr>
      </w:pPr>
      <w:r w:rsidRPr="002E7528">
        <w:rPr>
          <w:rFonts w:cs="Arial"/>
          <w:szCs w:val="22"/>
        </w:rPr>
        <w:t>(4) Дозволата од ставовите (1) и (2) на овој член, може да се издаде само на правно лице кое има вработено лице со високо образование од областа на фармацијата.</w:t>
      </w:r>
    </w:p>
    <w:p w14:paraId="0E127DC6" w14:textId="77777777" w:rsidR="00DD600B" w:rsidRPr="002E7528" w:rsidRDefault="00DD600B" w:rsidP="00DD600B">
      <w:pPr>
        <w:pStyle w:val="Tekst"/>
        <w:rPr>
          <w:rFonts w:cs="Arial"/>
          <w:szCs w:val="22"/>
        </w:rPr>
      </w:pPr>
      <w:r w:rsidRPr="002E7528">
        <w:rPr>
          <w:rFonts w:cs="Arial"/>
          <w:szCs w:val="22"/>
        </w:rPr>
        <w:t>(5) Дозвола за производство и промет на супстанции и растенија класифицирани во</w:t>
      </w:r>
      <w:r w:rsidRPr="002E7528">
        <w:rPr>
          <w:rFonts w:cs="Arial"/>
          <w:szCs w:val="22"/>
          <w:lang w:val="en-US"/>
        </w:rPr>
        <w:t xml:space="preserve"> </w:t>
      </w:r>
      <w:r w:rsidRPr="002E7528">
        <w:rPr>
          <w:rFonts w:cs="Arial"/>
          <w:szCs w:val="22"/>
        </w:rPr>
        <w:t>Листите II и III, како и нивни препарати на правните лица од ставовите (1) и (2) на овој член, ги издава Агенцијата за лекови и медицински средства.</w:t>
      </w:r>
    </w:p>
    <w:p w14:paraId="0E127DC7"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Дозвола за опрема и простории</w:t>
      </w:r>
    </w:p>
    <w:p w14:paraId="0E127DC8"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59</w:t>
      </w:r>
    </w:p>
    <w:p w14:paraId="0E127DC9" w14:textId="77777777" w:rsidR="00DD600B" w:rsidRPr="002E7528" w:rsidRDefault="00DD600B" w:rsidP="00DD600B">
      <w:pPr>
        <w:pStyle w:val="Tekst"/>
        <w:rPr>
          <w:rFonts w:cs="Arial"/>
          <w:szCs w:val="22"/>
        </w:rPr>
      </w:pPr>
      <w:r w:rsidRPr="002E7528">
        <w:rPr>
          <w:rFonts w:cs="Arial"/>
          <w:szCs w:val="22"/>
        </w:rPr>
        <w:t>(1) Производство и промет на супстанции и растенија класифицирани во Листите II и III</w:t>
      </w:r>
      <w:r w:rsidRPr="002E7528">
        <w:rPr>
          <w:rFonts w:cs="Arial"/>
          <w:szCs w:val="22"/>
          <w:lang w:val="mk-MK"/>
        </w:rPr>
        <w:t xml:space="preserve"> </w:t>
      </w:r>
      <w:r w:rsidRPr="002E7528">
        <w:rPr>
          <w:rFonts w:cs="Arial"/>
          <w:szCs w:val="22"/>
        </w:rPr>
        <w:t>се дозволени на опрема и во простории одобрени за таа намена.</w:t>
      </w:r>
    </w:p>
    <w:p w14:paraId="0E127DCA" w14:textId="77777777" w:rsidR="00DD600B" w:rsidRPr="002E7528" w:rsidRDefault="00DD600B" w:rsidP="00DD600B">
      <w:pPr>
        <w:pStyle w:val="Tekst"/>
        <w:rPr>
          <w:rFonts w:cs="Arial"/>
          <w:szCs w:val="22"/>
        </w:rPr>
      </w:pPr>
      <w:r w:rsidRPr="002E7528">
        <w:rPr>
          <w:rFonts w:cs="Arial"/>
          <w:szCs w:val="22"/>
        </w:rPr>
        <w:t>(2) Дозвола за опрема и простории може да се издаде само за опрема и простории кои ги користи правно лице кое има дозвола за производство и промет на супстанции и растенија класифицирани во Листите II и III.</w:t>
      </w:r>
    </w:p>
    <w:p w14:paraId="0E127DCB" w14:textId="77777777" w:rsidR="00DD600B" w:rsidRPr="002E7528" w:rsidRDefault="00DD600B" w:rsidP="00DD600B">
      <w:pPr>
        <w:pStyle w:val="Tekst"/>
        <w:rPr>
          <w:rFonts w:cs="Arial"/>
          <w:szCs w:val="22"/>
        </w:rPr>
      </w:pPr>
      <w:r w:rsidRPr="002E7528">
        <w:rPr>
          <w:rFonts w:cs="Arial"/>
          <w:szCs w:val="22"/>
        </w:rPr>
        <w:lastRenderedPageBreak/>
        <w:t>(3) За секоја опрема и за секоја простор којправното лице од ставот (2) на овој член,го користи за производство или промет на супстанции и растенија се издава посебна дозвола од Агенцијата за лекови и медицински средства.</w:t>
      </w:r>
    </w:p>
    <w:p w14:paraId="0E127DCC" w14:textId="77777777" w:rsidR="00DD600B" w:rsidRPr="002E7528" w:rsidRDefault="00DD600B" w:rsidP="00DD600B">
      <w:pPr>
        <w:pStyle w:val="Tekst"/>
        <w:rPr>
          <w:rFonts w:cs="Arial"/>
          <w:szCs w:val="22"/>
        </w:rPr>
      </w:pPr>
      <w:r w:rsidRPr="002E7528">
        <w:rPr>
          <w:rFonts w:cs="Arial"/>
          <w:szCs w:val="22"/>
        </w:rPr>
        <w:t>(4) Дозвола за опремата и просториите од ставот (1) на од овој член, се издава, ако се исполнети безбедносните критериуми со кои се олеснува спроведувањето на контролата зарадиспречување нанеовластено отуѓувањеилинадругначинисчезнување на супстанциите и растенијата и ако е определено лице задолжено за исполнување на безбедносните критериуми.</w:t>
      </w:r>
    </w:p>
    <w:p w14:paraId="0E127DCD" w14:textId="77777777" w:rsidR="00DD600B" w:rsidRPr="002E7528" w:rsidRDefault="00DD600B" w:rsidP="00DD600B">
      <w:pPr>
        <w:pStyle w:val="Tekst"/>
        <w:rPr>
          <w:rFonts w:cs="Arial"/>
          <w:szCs w:val="22"/>
        </w:rPr>
      </w:pPr>
      <w:r w:rsidRPr="002E7528">
        <w:rPr>
          <w:rFonts w:cs="Arial"/>
          <w:szCs w:val="22"/>
        </w:rPr>
        <w:t>(5) Безбедносните критериуми од ставот (4) на овој член, и начинот на нивната проверка поблиску ги пропишува министерот за здравство во согласност со министерот за внатрешни работи.</w:t>
      </w:r>
    </w:p>
    <w:p w14:paraId="0E127DCE" w14:textId="77777777" w:rsidR="00DD600B" w:rsidRPr="002E7528" w:rsidRDefault="00DD600B" w:rsidP="00DD600B">
      <w:pPr>
        <w:pStyle w:val="Tekst"/>
        <w:rPr>
          <w:rFonts w:cs="Arial"/>
          <w:szCs w:val="22"/>
        </w:rPr>
      </w:pPr>
      <w:r w:rsidRPr="002E7528">
        <w:rPr>
          <w:rFonts w:cs="Arial"/>
          <w:szCs w:val="22"/>
        </w:rPr>
        <w:t>(6) Со престанокот на важењето на дозволата за производство и промет на супстанции и растенија класифицирани во Листите II и III, престанува да важи и дозволата за опремата и просториите.</w:t>
      </w:r>
    </w:p>
    <w:p w14:paraId="0E127DCF"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Заеднички одредби за издавање и одземање на дозволи за работа и дозволи за опрема и простории</w:t>
      </w:r>
    </w:p>
    <w:p w14:paraId="0E127DD0"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60</w:t>
      </w:r>
    </w:p>
    <w:p w14:paraId="0E127DD1" w14:textId="77777777" w:rsidR="00DD600B" w:rsidRPr="002E7528" w:rsidRDefault="00DD600B" w:rsidP="00DD600B">
      <w:pPr>
        <w:pStyle w:val="Tekst"/>
        <w:rPr>
          <w:rFonts w:cs="Arial"/>
          <w:szCs w:val="22"/>
        </w:rPr>
      </w:pPr>
      <w:r w:rsidRPr="002E7528">
        <w:rPr>
          <w:rFonts w:cs="Arial"/>
          <w:szCs w:val="22"/>
        </w:rPr>
        <w:t>(1) Дозволите од членовите 58 и 59 од овој закон, се издаваат на едно правно лице и несе преносливи, освен доколку со овој закон поинаку не е уредено.</w:t>
      </w:r>
    </w:p>
    <w:p w14:paraId="0E127DD2" w14:textId="77777777" w:rsidR="00DD600B" w:rsidRPr="002E7528" w:rsidRDefault="00DD600B" w:rsidP="00DD600B">
      <w:pPr>
        <w:pStyle w:val="Tekst"/>
        <w:rPr>
          <w:rFonts w:cs="Arial"/>
          <w:szCs w:val="22"/>
        </w:rPr>
      </w:pPr>
      <w:r w:rsidRPr="002E7528">
        <w:rPr>
          <w:rFonts w:cs="Arial"/>
          <w:szCs w:val="22"/>
        </w:rPr>
        <w:t xml:space="preserve">(2) Дозволите од членовите 58 и 59 од овој закон, се издаваат со неограничено времетраење. </w:t>
      </w:r>
    </w:p>
    <w:p w14:paraId="0E127DD3" w14:textId="77777777" w:rsidR="00DD600B" w:rsidRPr="002E7528" w:rsidRDefault="00DD600B" w:rsidP="00DD600B">
      <w:pPr>
        <w:pStyle w:val="Tekst"/>
        <w:rPr>
          <w:rFonts w:cs="Arial"/>
          <w:szCs w:val="22"/>
        </w:rPr>
      </w:pPr>
      <w:r w:rsidRPr="002E7528">
        <w:rPr>
          <w:rFonts w:cs="Arial"/>
          <w:szCs w:val="22"/>
        </w:rPr>
        <w:t>(3) Во случај на одземање на дозволата, целиот произведен материја и материјал за производство, станува сопственост на Република Северна Македонија</w:t>
      </w:r>
    </w:p>
    <w:p w14:paraId="0E127DD4" w14:textId="77777777" w:rsidR="00DD600B" w:rsidRPr="002E7528" w:rsidRDefault="00DD600B" w:rsidP="00DD600B">
      <w:pPr>
        <w:pStyle w:val="Tekst"/>
        <w:rPr>
          <w:rFonts w:cs="Arial"/>
          <w:szCs w:val="22"/>
        </w:rPr>
      </w:pPr>
      <w:r w:rsidRPr="002E7528">
        <w:rPr>
          <w:rFonts w:cs="Arial"/>
          <w:szCs w:val="22"/>
        </w:rPr>
        <w:t>(4) По барањето за издавање на дозволите од членовите 58 и 59 од овој закон, Агенцијата за лекови и медицински средства решава во рок од 90 дена од денот на поднесувањетона комплетното барање.</w:t>
      </w:r>
    </w:p>
    <w:p w14:paraId="0E127DD5" w14:textId="77777777" w:rsidR="00DD600B" w:rsidRPr="002E7528" w:rsidRDefault="00DD600B" w:rsidP="00DD600B">
      <w:pPr>
        <w:pStyle w:val="Tekst"/>
        <w:rPr>
          <w:rFonts w:cs="Arial"/>
          <w:szCs w:val="22"/>
          <w:lang w:val="en-US"/>
        </w:rPr>
      </w:pPr>
      <w:r w:rsidRPr="002E7528">
        <w:rPr>
          <w:rFonts w:cs="Arial"/>
          <w:szCs w:val="22"/>
        </w:rPr>
        <w:t>(5)Административните трошоците во висина на реално направените трошоци поврзани со постапката на издавање на дозволите од членовите 58 и 59 одовој закон, паѓаат на товар на подносителот на барањето</w:t>
      </w:r>
      <w:r w:rsidRPr="002E7528">
        <w:rPr>
          <w:rFonts w:cs="Arial"/>
          <w:szCs w:val="22"/>
          <w:lang w:val="en-US"/>
        </w:rPr>
        <w:t>.</w:t>
      </w:r>
    </w:p>
    <w:p w14:paraId="0E127DD6" w14:textId="77777777" w:rsidR="00DD600B" w:rsidRPr="002E7528" w:rsidRDefault="00DD600B" w:rsidP="00DD600B">
      <w:pPr>
        <w:pStyle w:val="Tekst"/>
        <w:rPr>
          <w:rFonts w:cs="Arial"/>
          <w:szCs w:val="22"/>
        </w:rPr>
      </w:pPr>
      <w:r w:rsidRPr="002E7528">
        <w:rPr>
          <w:rFonts w:cs="Arial"/>
          <w:szCs w:val="22"/>
        </w:rPr>
        <w:t>(6) Висината на трош</w:t>
      </w:r>
      <w:r w:rsidRPr="002E7528">
        <w:rPr>
          <w:rFonts w:cs="Arial"/>
          <w:szCs w:val="22"/>
          <w:lang w:val="en-US"/>
        </w:rPr>
        <w:t>o</w:t>
      </w:r>
      <w:r w:rsidRPr="002E7528">
        <w:rPr>
          <w:rFonts w:cs="Arial"/>
          <w:szCs w:val="22"/>
        </w:rPr>
        <w:t>ците од став (5) на овој член, ја пропишува директорот на Агенцијата на лекови и медински средства.</w:t>
      </w:r>
    </w:p>
    <w:p w14:paraId="0E127DD7" w14:textId="77777777" w:rsidR="00DD600B" w:rsidRPr="002E7528" w:rsidRDefault="00DD600B" w:rsidP="00DD600B">
      <w:pPr>
        <w:pStyle w:val="Tekst"/>
        <w:rPr>
          <w:rFonts w:cs="Arial"/>
          <w:szCs w:val="22"/>
        </w:rPr>
      </w:pPr>
      <w:r w:rsidRPr="002E7528">
        <w:rPr>
          <w:rFonts w:cs="Arial"/>
          <w:szCs w:val="22"/>
        </w:rPr>
        <w:t>(7)</w:t>
      </w:r>
      <w:r w:rsidRPr="002E7528">
        <w:rPr>
          <w:rFonts w:cs="Arial"/>
          <w:szCs w:val="22"/>
          <w:lang w:val="mk-MK"/>
        </w:rPr>
        <w:t xml:space="preserve"> </w:t>
      </w:r>
      <w:r w:rsidRPr="002E7528">
        <w:rPr>
          <w:rFonts w:cs="Arial"/>
          <w:szCs w:val="22"/>
        </w:rPr>
        <w:t>Формата</w:t>
      </w:r>
      <w:r w:rsidRPr="002E7528">
        <w:rPr>
          <w:rFonts w:cs="Arial"/>
          <w:szCs w:val="22"/>
          <w:lang w:val="mk-MK"/>
        </w:rPr>
        <w:t xml:space="preserve"> </w:t>
      </w:r>
      <w:r w:rsidRPr="002E7528">
        <w:rPr>
          <w:rFonts w:cs="Arial"/>
          <w:szCs w:val="22"/>
        </w:rPr>
        <w:t>и</w:t>
      </w:r>
      <w:r w:rsidRPr="002E7528">
        <w:rPr>
          <w:rFonts w:cs="Arial"/>
          <w:szCs w:val="22"/>
          <w:lang w:val="mk-MK"/>
        </w:rPr>
        <w:t xml:space="preserve"> </w:t>
      </w:r>
      <w:r w:rsidRPr="002E7528">
        <w:rPr>
          <w:rFonts w:cs="Arial"/>
          <w:szCs w:val="22"/>
        </w:rPr>
        <w:t>содржината на</w:t>
      </w:r>
      <w:r w:rsidRPr="002E7528">
        <w:rPr>
          <w:rFonts w:cs="Arial"/>
          <w:szCs w:val="22"/>
          <w:lang w:val="mk-MK"/>
        </w:rPr>
        <w:t xml:space="preserve"> </w:t>
      </w:r>
      <w:r w:rsidRPr="002E7528">
        <w:rPr>
          <w:rFonts w:cs="Arial"/>
          <w:szCs w:val="22"/>
        </w:rPr>
        <w:t>образецот на</w:t>
      </w:r>
      <w:r w:rsidRPr="002E7528">
        <w:rPr>
          <w:rFonts w:cs="Arial"/>
          <w:szCs w:val="22"/>
          <w:lang w:val="mk-MK"/>
        </w:rPr>
        <w:t xml:space="preserve"> </w:t>
      </w:r>
      <w:r w:rsidRPr="002E7528">
        <w:rPr>
          <w:rFonts w:cs="Arial"/>
          <w:szCs w:val="22"/>
        </w:rPr>
        <w:t>барањето за</w:t>
      </w:r>
      <w:r w:rsidRPr="002E7528">
        <w:rPr>
          <w:rFonts w:cs="Arial"/>
          <w:szCs w:val="22"/>
          <w:lang w:val="mk-MK"/>
        </w:rPr>
        <w:t xml:space="preserve"> </w:t>
      </w:r>
      <w:r w:rsidRPr="002E7528">
        <w:rPr>
          <w:rFonts w:cs="Arial"/>
          <w:szCs w:val="22"/>
        </w:rPr>
        <w:t>издавање на</w:t>
      </w:r>
      <w:r w:rsidRPr="002E7528">
        <w:rPr>
          <w:rFonts w:cs="Arial"/>
          <w:szCs w:val="22"/>
          <w:lang w:val="mk-MK"/>
        </w:rPr>
        <w:t xml:space="preserve"> </w:t>
      </w:r>
      <w:r w:rsidRPr="002E7528">
        <w:rPr>
          <w:rFonts w:cs="Arial"/>
          <w:szCs w:val="22"/>
        </w:rPr>
        <w:t>дозволите, формата и содржината на образецот на дозволите од членовите 58 и 59 од овој закон, како и начинот на нивното издавање ги пропишува министерот за здравство.</w:t>
      </w:r>
    </w:p>
    <w:p w14:paraId="0E127DD8" w14:textId="77777777" w:rsidR="00DD600B" w:rsidRPr="002E7528" w:rsidRDefault="00D21485" w:rsidP="00DD600B">
      <w:pPr>
        <w:pStyle w:val="Tekst"/>
        <w:rPr>
          <w:rFonts w:cs="Arial"/>
          <w:szCs w:val="22"/>
        </w:rPr>
      </w:pPr>
      <w:r>
        <w:rPr>
          <w:rFonts w:cs="Arial"/>
          <w:noProof/>
          <w:szCs w:val="22"/>
          <w:lang w:val="en-US" w:eastAsia="en-US"/>
        </w:rPr>
        <mc:AlternateContent>
          <mc:Choice Requires="wpg">
            <w:drawing>
              <wp:anchor distT="4294967291" distB="4294967291" distL="114300" distR="114300" simplePos="0" relativeHeight="251656192" behindDoc="1" locked="0" layoutInCell="1" allowOverlap="1" wp14:anchorId="0E127FE8" wp14:editId="0E127FE9">
                <wp:simplePos x="0" y="0"/>
                <wp:positionH relativeFrom="page">
                  <wp:posOffset>6379210</wp:posOffset>
                </wp:positionH>
                <wp:positionV relativeFrom="paragraph">
                  <wp:posOffset>281939</wp:posOffset>
                </wp:positionV>
                <wp:extent cx="34925" cy="0"/>
                <wp:effectExtent l="0" t="0" r="3175" b="0"/>
                <wp:wrapNone/>
                <wp:docPr id="1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 cy="0"/>
                          <a:chOff x="10046" y="444"/>
                          <a:chExt cx="55" cy="0"/>
                        </a:xfrm>
                      </wpg:grpSpPr>
                      <wps:wsp>
                        <wps:cNvPr id="20" name="Freeform 19"/>
                        <wps:cNvSpPr>
                          <a:spLocks/>
                        </wps:cNvSpPr>
                        <wps:spPr bwMode="auto">
                          <a:xfrm>
                            <a:off x="10046" y="444"/>
                            <a:ext cx="55" cy="0"/>
                          </a:xfrm>
                          <a:custGeom>
                            <a:avLst/>
                            <a:gdLst>
                              <a:gd name="T0" fmla="+- 0 10046 10046"/>
                              <a:gd name="T1" fmla="*/ T0 w 55"/>
                              <a:gd name="T2" fmla="+- 0 10101 10046"/>
                              <a:gd name="T3" fmla="*/ T2 w 55"/>
                            </a:gdLst>
                            <a:ahLst/>
                            <a:cxnLst>
                              <a:cxn ang="0">
                                <a:pos x="T1" y="0"/>
                              </a:cxn>
                              <a:cxn ang="0">
                                <a:pos x="T3" y="0"/>
                              </a:cxn>
                            </a:cxnLst>
                            <a:rect l="0" t="0" r="r" b="b"/>
                            <a:pathLst>
                              <a:path w="55">
                                <a:moveTo>
                                  <a:pt x="0" y="0"/>
                                </a:moveTo>
                                <a:lnTo>
                                  <a:pt x="55" y="0"/>
                                </a:lnTo>
                              </a:path>
                            </a:pathLst>
                          </a:custGeom>
                          <a:noFill/>
                          <a:ln w="10414">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BBF9D7E" id="Group 18" o:spid="_x0000_s1026" style="position:absolute;margin-left:502.3pt;margin-top:22.2pt;width:2.75pt;height:0;z-index:-251660288;mso-wrap-distance-top:-1e-4mm;mso-wrap-distance-bottom:-1e-4mm;mso-position-horizontal-relative:page" coordorigin="10046,444" coordsize="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">
                <v:shape id="Freeform 19" o:spid="_x0000_s1027" style="position:absolute;left:10046;top:444;width:55;height:0;visibility:visible;mso-wrap-style:square;v-text-anchor:top" coordsize="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" path="m,l55,e" filled="f" strokeweight=".82pt">
                  <v:path arrowok="t" o:connecttype="custom" o:connectlocs="0,0;55,0" o:connectangles="0,0"/>
                </v:shape>
                <w10:wrap anchorx="page"/>
              </v:group>
            </w:pict>
          </mc:Fallback>
        </mc:AlternateContent>
      </w:r>
      <w:r w:rsidR="00DD600B" w:rsidRPr="002E7528">
        <w:rPr>
          <w:rFonts w:cs="Arial"/>
          <w:szCs w:val="22"/>
        </w:rPr>
        <w:t>(8)</w:t>
      </w:r>
      <w:r w:rsidR="00DD600B" w:rsidRPr="002E7528">
        <w:rPr>
          <w:rFonts w:cs="Arial"/>
          <w:szCs w:val="22"/>
          <w:lang w:val="mk-MK"/>
        </w:rPr>
        <w:t xml:space="preserve"> </w:t>
      </w:r>
      <w:r w:rsidR="00DD600B" w:rsidRPr="002E7528">
        <w:rPr>
          <w:rFonts w:cs="Arial"/>
          <w:szCs w:val="22"/>
        </w:rPr>
        <w:t>Министерот за</w:t>
      </w:r>
      <w:r w:rsidR="00DD600B" w:rsidRPr="002E7528">
        <w:rPr>
          <w:rFonts w:cs="Arial"/>
          <w:szCs w:val="22"/>
          <w:lang w:val="mk-MK"/>
        </w:rPr>
        <w:t xml:space="preserve"> </w:t>
      </w:r>
      <w:r w:rsidR="00DD600B" w:rsidRPr="002E7528">
        <w:rPr>
          <w:rFonts w:cs="Arial"/>
          <w:szCs w:val="22"/>
        </w:rPr>
        <w:t>здравство донесува решение за</w:t>
      </w:r>
      <w:r w:rsidR="00DD600B" w:rsidRPr="002E7528">
        <w:rPr>
          <w:rFonts w:cs="Arial"/>
          <w:szCs w:val="22"/>
          <w:lang w:val="mk-MK"/>
        </w:rPr>
        <w:t xml:space="preserve"> </w:t>
      </w:r>
      <w:r w:rsidR="00DD600B" w:rsidRPr="002E7528">
        <w:rPr>
          <w:rFonts w:cs="Arial"/>
          <w:szCs w:val="22"/>
        </w:rPr>
        <w:t>одземање на</w:t>
      </w:r>
      <w:r w:rsidR="00DD600B" w:rsidRPr="002E7528">
        <w:rPr>
          <w:rFonts w:cs="Arial"/>
          <w:szCs w:val="22"/>
          <w:lang w:val="mk-MK"/>
        </w:rPr>
        <w:t xml:space="preserve"> </w:t>
      </w:r>
      <w:r w:rsidR="00DD600B" w:rsidRPr="002E7528">
        <w:rPr>
          <w:rFonts w:cs="Arial"/>
          <w:szCs w:val="22"/>
        </w:rPr>
        <w:t>одобрението за одгледување на канабис за медицински цели на правното лице од член 46 став (2) од</w:t>
      </w:r>
      <w:r w:rsidR="00DD600B" w:rsidRPr="002E7528">
        <w:rPr>
          <w:rFonts w:cs="Arial"/>
          <w:szCs w:val="22"/>
          <w:lang w:val="mk-MK"/>
        </w:rPr>
        <w:t xml:space="preserve"> </w:t>
      </w:r>
      <w:r w:rsidR="00DD600B" w:rsidRPr="002E7528">
        <w:rPr>
          <w:rFonts w:cs="Arial"/>
          <w:szCs w:val="22"/>
        </w:rPr>
        <w:t>овој закон, ако:</w:t>
      </w:r>
    </w:p>
    <w:p w14:paraId="0E127DD9" w14:textId="77777777" w:rsidR="00DD600B" w:rsidRPr="002E7528" w:rsidRDefault="00D21485" w:rsidP="00DD600B">
      <w:pPr>
        <w:pStyle w:val="Podelba"/>
        <w:numPr>
          <w:ilvl w:val="0"/>
          <w:numId w:val="39"/>
        </w:numPr>
        <w:shd w:val="clear" w:color="auto" w:fill="auto"/>
        <w:spacing w:before="18" w:after="0" w:line="220" w:lineRule="exact"/>
        <w:ind w:right="86"/>
        <w:contextualSpacing w:val="0"/>
        <w:rPr>
          <w:rFonts w:cs="Arial"/>
          <w:szCs w:val="22"/>
        </w:rPr>
      </w:pPr>
      <w:r>
        <w:rPr>
          <w:rFonts w:cs="Arial"/>
          <w:noProof/>
          <w:szCs w:val="22"/>
          <w:lang w:val="en-US" w:eastAsia="en-US"/>
        </w:rPr>
        <mc:AlternateContent>
          <mc:Choice Requires="wpg">
            <w:drawing>
              <wp:anchor distT="4294967291" distB="4294967291" distL="114300" distR="114300" simplePos="0" relativeHeight="251657216" behindDoc="1" locked="0" layoutInCell="1" allowOverlap="1" wp14:anchorId="0E127FEA" wp14:editId="0E127FEB">
                <wp:simplePos x="0" y="0"/>
                <wp:positionH relativeFrom="page">
                  <wp:posOffset>4618355</wp:posOffset>
                </wp:positionH>
                <wp:positionV relativeFrom="paragraph">
                  <wp:posOffset>427989</wp:posOffset>
                </wp:positionV>
                <wp:extent cx="36830" cy="0"/>
                <wp:effectExtent l="0" t="0" r="1270" b="0"/>
                <wp:wrapNone/>
                <wp:docPr id="1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0"/>
                          <a:chOff x="7273" y="674"/>
                          <a:chExt cx="58" cy="0"/>
                        </a:xfrm>
                      </wpg:grpSpPr>
                      <wps:wsp>
                        <wps:cNvPr id="18" name="Freeform 17"/>
                        <wps:cNvSpPr>
                          <a:spLocks/>
                        </wps:cNvSpPr>
                        <wps:spPr bwMode="auto">
                          <a:xfrm>
                            <a:off x="7273" y="674"/>
                            <a:ext cx="58" cy="0"/>
                          </a:xfrm>
                          <a:custGeom>
                            <a:avLst/>
                            <a:gdLst>
                              <a:gd name="T0" fmla="+- 0 7273 7273"/>
                              <a:gd name="T1" fmla="*/ T0 w 58"/>
                              <a:gd name="T2" fmla="+- 0 7331 7273"/>
                              <a:gd name="T3" fmla="*/ T2 w 58"/>
                            </a:gdLst>
                            <a:ahLst/>
                            <a:cxnLst>
                              <a:cxn ang="0">
                                <a:pos x="T1" y="0"/>
                              </a:cxn>
                              <a:cxn ang="0">
                                <a:pos x="T3" y="0"/>
                              </a:cxn>
                            </a:cxnLst>
                            <a:rect l="0" t="0" r="r" b="b"/>
                            <a:pathLst>
                              <a:path w="58">
                                <a:moveTo>
                                  <a:pt x="0" y="0"/>
                                </a:moveTo>
                                <a:lnTo>
                                  <a:pt x="58" y="0"/>
                                </a:lnTo>
                              </a:path>
                            </a:pathLst>
                          </a:custGeom>
                          <a:noFill/>
                          <a:ln w="10414">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46C3A79" id="Group 16" o:spid="_x0000_s1026" style="position:absolute;margin-left:363.65pt;margin-top:33.7pt;width:2.9pt;height:0;z-index:-251659264;mso-wrap-distance-top:-1e-4mm;mso-wrap-distance-bottom:-1e-4mm;mso-position-horizontal-relative:page" coordorigin="7273,674" coordsize="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">
                <v:shape id="Freeform 17" o:spid="_x0000_s1027" style="position:absolute;left:7273;top:674;width:58;height:0;visibility:visible;mso-wrap-style:square;v-text-anchor:top" coordsize="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" path="m,l58,e" filled="f" strokeweight=".82pt">
                  <v:path arrowok="t" o:connecttype="custom" o:connectlocs="0,0;58,0" o:connectangles="0,0"/>
                </v:shape>
                <w10:wrap anchorx="page"/>
              </v:group>
            </w:pict>
          </mc:Fallback>
        </mc:AlternateContent>
      </w:r>
      <w:r w:rsidR="00DD600B" w:rsidRPr="002E7528">
        <w:rPr>
          <w:rFonts w:cs="Arial"/>
          <w:szCs w:val="22"/>
        </w:rPr>
        <w:t>во определениот рок, што не може да биде пократок од 45 ниту подолг од 60 дена во зависност од времето потребно да се отстранат недостатоците, не ги отстрани недостатоците утврдени со надзорот согласно овој закон,</w:t>
      </w:r>
    </w:p>
    <w:p w14:paraId="0E127DDA" w14:textId="77777777" w:rsidR="00DD600B" w:rsidRPr="002E7528" w:rsidRDefault="00D21485" w:rsidP="00DD600B">
      <w:pPr>
        <w:pStyle w:val="Podelba"/>
        <w:numPr>
          <w:ilvl w:val="0"/>
          <w:numId w:val="39"/>
        </w:numPr>
        <w:shd w:val="clear" w:color="auto" w:fill="auto"/>
        <w:spacing w:before="18" w:after="0" w:line="220" w:lineRule="exact"/>
        <w:ind w:right="86"/>
        <w:contextualSpacing w:val="0"/>
        <w:rPr>
          <w:rFonts w:cs="Arial"/>
          <w:szCs w:val="22"/>
        </w:rPr>
      </w:pPr>
      <w:r>
        <w:rPr>
          <w:rFonts w:cs="Arial"/>
          <w:noProof/>
          <w:szCs w:val="22"/>
          <w:lang w:val="en-US" w:eastAsia="en-US"/>
        </w:rPr>
        <mc:AlternateContent>
          <mc:Choice Requires="wpg">
            <w:drawing>
              <wp:anchor distT="4294967291" distB="4294967291" distL="114300" distR="114300" simplePos="0" relativeHeight="251658240" behindDoc="1" locked="0" layoutInCell="1" allowOverlap="1" wp14:anchorId="0E127FEC" wp14:editId="0E127FED">
                <wp:simplePos x="0" y="0"/>
                <wp:positionH relativeFrom="page">
                  <wp:posOffset>6379210</wp:posOffset>
                </wp:positionH>
                <wp:positionV relativeFrom="paragraph">
                  <wp:posOffset>280034</wp:posOffset>
                </wp:positionV>
                <wp:extent cx="34925" cy="0"/>
                <wp:effectExtent l="0" t="0" r="3175" b="0"/>
                <wp:wrapNone/>
                <wp:docPr id="15"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 cy="0"/>
                          <a:chOff x="10046" y="441"/>
                          <a:chExt cx="55" cy="0"/>
                        </a:xfrm>
                      </wpg:grpSpPr>
                      <wps:wsp>
                        <wps:cNvPr id="16" name="Freeform 15"/>
                        <wps:cNvSpPr>
                          <a:spLocks/>
                        </wps:cNvSpPr>
                        <wps:spPr bwMode="auto">
                          <a:xfrm>
                            <a:off x="10046" y="441"/>
                            <a:ext cx="55" cy="0"/>
                          </a:xfrm>
                          <a:custGeom>
                            <a:avLst/>
                            <a:gdLst>
                              <a:gd name="T0" fmla="+- 0 10046 10046"/>
                              <a:gd name="T1" fmla="*/ T0 w 55"/>
                              <a:gd name="T2" fmla="+- 0 10101 10046"/>
                              <a:gd name="T3" fmla="*/ T2 w 55"/>
                            </a:gdLst>
                            <a:ahLst/>
                            <a:cxnLst>
                              <a:cxn ang="0">
                                <a:pos x="T1" y="0"/>
                              </a:cxn>
                              <a:cxn ang="0">
                                <a:pos x="T3" y="0"/>
                              </a:cxn>
                            </a:cxnLst>
                            <a:rect l="0" t="0" r="r" b="b"/>
                            <a:pathLst>
                              <a:path w="55">
                                <a:moveTo>
                                  <a:pt x="0" y="0"/>
                                </a:moveTo>
                                <a:lnTo>
                                  <a:pt x="55" y="0"/>
                                </a:lnTo>
                              </a:path>
                            </a:pathLst>
                          </a:custGeom>
                          <a:noFill/>
                          <a:ln w="10414">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32FEAC3" id="Group 14" o:spid="_x0000_s1026" style="position:absolute;margin-left:502.3pt;margin-top:22.05pt;width:2.75pt;height:0;z-index:-251658240;mso-wrap-distance-top:-1e-4mm;mso-wrap-distance-bottom:-1e-4mm;mso-position-horizontal-relative:page" coordorigin="10046,441" coordsize="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">
                <v:shape id="Freeform 15" o:spid="_x0000_s1027" style="position:absolute;left:10046;top:441;width:55;height:0;visibility:visible;mso-wrap-style:square;v-text-anchor:top" coordsize="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" path="m,l55,e" filled="f" strokeweight=".82pt">
                  <v:path arrowok="t" o:connecttype="custom" o:connectlocs="0,0;55,0" o:connectangles="0,0"/>
                </v:shape>
                <w10:wrap anchorx="page"/>
              </v:group>
            </w:pict>
          </mc:Fallback>
        </mc:AlternateContent>
      </w:r>
      <w:r w:rsidR="00DD600B" w:rsidRPr="002E7528">
        <w:rPr>
          <w:rFonts w:cs="Arial"/>
          <w:szCs w:val="22"/>
        </w:rPr>
        <w:t>не</w:t>
      </w:r>
      <w:r w:rsidR="00DD600B" w:rsidRPr="002E7528">
        <w:rPr>
          <w:rFonts w:cs="Arial"/>
          <w:szCs w:val="22"/>
          <w:lang w:val="mk-MK"/>
        </w:rPr>
        <w:t xml:space="preserve"> </w:t>
      </w:r>
      <w:r w:rsidR="00DD600B" w:rsidRPr="002E7528">
        <w:rPr>
          <w:rFonts w:cs="Arial"/>
          <w:szCs w:val="22"/>
        </w:rPr>
        <w:t>го</w:t>
      </w:r>
      <w:r w:rsidR="00DD600B" w:rsidRPr="002E7528">
        <w:rPr>
          <w:rFonts w:cs="Arial"/>
          <w:szCs w:val="22"/>
          <w:lang w:val="mk-MK"/>
        </w:rPr>
        <w:t xml:space="preserve"> </w:t>
      </w:r>
      <w:r w:rsidR="00DD600B" w:rsidRPr="002E7528">
        <w:rPr>
          <w:rFonts w:cs="Arial"/>
          <w:szCs w:val="22"/>
        </w:rPr>
        <w:t>извести</w:t>
      </w:r>
      <w:r w:rsidR="00DD600B" w:rsidRPr="002E7528">
        <w:rPr>
          <w:rFonts w:cs="Arial"/>
          <w:szCs w:val="22"/>
          <w:lang w:val="mk-MK"/>
        </w:rPr>
        <w:t xml:space="preserve"> </w:t>
      </w:r>
      <w:r w:rsidR="00DD600B" w:rsidRPr="002E7528">
        <w:rPr>
          <w:rFonts w:cs="Arial"/>
          <w:szCs w:val="22"/>
        </w:rPr>
        <w:t>Министерството</w:t>
      </w:r>
      <w:r w:rsidR="00DD600B" w:rsidRPr="002E7528">
        <w:rPr>
          <w:rFonts w:cs="Arial"/>
          <w:szCs w:val="22"/>
          <w:lang w:val="mk-MK"/>
        </w:rPr>
        <w:t xml:space="preserve"> </w:t>
      </w:r>
      <w:r w:rsidR="00DD600B" w:rsidRPr="002E7528">
        <w:rPr>
          <w:rFonts w:cs="Arial"/>
          <w:szCs w:val="22"/>
        </w:rPr>
        <w:t xml:space="preserve"> за</w:t>
      </w:r>
      <w:r w:rsidR="00DD600B" w:rsidRPr="002E7528">
        <w:rPr>
          <w:rFonts w:cs="Arial"/>
          <w:szCs w:val="22"/>
          <w:lang w:val="mk-MK"/>
        </w:rPr>
        <w:t xml:space="preserve"> </w:t>
      </w:r>
      <w:r w:rsidR="00DD600B" w:rsidRPr="002E7528">
        <w:rPr>
          <w:rFonts w:cs="Arial"/>
          <w:szCs w:val="22"/>
        </w:rPr>
        <w:t>здравство</w:t>
      </w:r>
      <w:r w:rsidR="00DD600B" w:rsidRPr="002E7528">
        <w:rPr>
          <w:rFonts w:cs="Arial"/>
          <w:szCs w:val="22"/>
          <w:lang w:val="mk-MK"/>
        </w:rPr>
        <w:t xml:space="preserve"> </w:t>
      </w:r>
      <w:r w:rsidR="00DD600B" w:rsidRPr="002E7528">
        <w:rPr>
          <w:rFonts w:cs="Arial"/>
          <w:szCs w:val="22"/>
        </w:rPr>
        <w:t>за</w:t>
      </w:r>
      <w:r w:rsidR="00DD600B" w:rsidRPr="002E7528">
        <w:rPr>
          <w:rFonts w:cs="Arial"/>
          <w:szCs w:val="22"/>
          <w:lang w:val="mk-MK"/>
        </w:rPr>
        <w:t xml:space="preserve"> </w:t>
      </w:r>
      <w:r w:rsidR="00DD600B" w:rsidRPr="002E7528">
        <w:rPr>
          <w:rFonts w:cs="Arial"/>
          <w:szCs w:val="22"/>
        </w:rPr>
        <w:t>промените</w:t>
      </w:r>
      <w:r w:rsidR="00DD600B" w:rsidRPr="002E7528">
        <w:rPr>
          <w:rFonts w:cs="Arial"/>
          <w:szCs w:val="22"/>
          <w:lang w:val="mk-MK"/>
        </w:rPr>
        <w:t xml:space="preserve"> </w:t>
      </w:r>
      <w:r w:rsidR="00DD600B" w:rsidRPr="002E7528">
        <w:rPr>
          <w:rFonts w:cs="Arial"/>
          <w:szCs w:val="22"/>
        </w:rPr>
        <w:t>на</w:t>
      </w:r>
      <w:r w:rsidR="00DD600B" w:rsidRPr="002E7528">
        <w:rPr>
          <w:rFonts w:cs="Arial"/>
          <w:szCs w:val="22"/>
          <w:lang w:val="mk-MK"/>
        </w:rPr>
        <w:t xml:space="preserve"> </w:t>
      </w:r>
      <w:r w:rsidR="00DD600B" w:rsidRPr="002E7528">
        <w:rPr>
          <w:rFonts w:cs="Arial"/>
          <w:szCs w:val="22"/>
        </w:rPr>
        <w:t>податоците</w:t>
      </w:r>
      <w:r w:rsidR="00DD600B" w:rsidRPr="002E7528">
        <w:rPr>
          <w:rFonts w:cs="Arial"/>
          <w:szCs w:val="22"/>
          <w:lang w:val="mk-MK"/>
        </w:rPr>
        <w:t xml:space="preserve"> </w:t>
      </w:r>
      <w:r w:rsidR="00DD600B" w:rsidRPr="002E7528">
        <w:rPr>
          <w:rFonts w:cs="Arial"/>
          <w:szCs w:val="22"/>
        </w:rPr>
        <w:t>кои</w:t>
      </w:r>
      <w:r w:rsidR="00DD600B" w:rsidRPr="002E7528">
        <w:rPr>
          <w:rFonts w:cs="Arial"/>
          <w:szCs w:val="22"/>
          <w:lang w:val="mk-MK"/>
        </w:rPr>
        <w:t xml:space="preserve"> </w:t>
      </w:r>
      <w:r w:rsidR="00DD600B" w:rsidRPr="002E7528">
        <w:rPr>
          <w:rFonts w:cs="Arial"/>
          <w:szCs w:val="22"/>
        </w:rPr>
        <w:t>се запишани во регистарот на правните лица во рок од 15 дена од нивното настанување,</w:t>
      </w:r>
    </w:p>
    <w:p w14:paraId="0E127DDB" w14:textId="77777777" w:rsidR="00DD600B" w:rsidRPr="002E7528" w:rsidRDefault="00D21485" w:rsidP="00DD600B">
      <w:pPr>
        <w:pStyle w:val="Podelba"/>
        <w:numPr>
          <w:ilvl w:val="0"/>
          <w:numId w:val="39"/>
        </w:numPr>
        <w:shd w:val="clear" w:color="auto" w:fill="auto"/>
        <w:spacing w:before="18" w:after="0" w:line="220" w:lineRule="exact"/>
        <w:ind w:right="86"/>
        <w:contextualSpacing w:val="0"/>
        <w:rPr>
          <w:rFonts w:cs="Arial"/>
          <w:szCs w:val="22"/>
        </w:rPr>
      </w:pPr>
      <w:r>
        <w:rPr>
          <w:rFonts w:cs="Arial"/>
          <w:noProof/>
          <w:szCs w:val="22"/>
          <w:lang w:val="en-US" w:eastAsia="en-US"/>
        </w:rPr>
        <mc:AlternateContent>
          <mc:Choice Requires="wpg">
            <w:drawing>
              <wp:anchor distT="4294967291" distB="4294967291" distL="114300" distR="114300" simplePos="0" relativeHeight="251659264" behindDoc="1" locked="0" layoutInCell="1" allowOverlap="1" wp14:anchorId="0E127FEE" wp14:editId="0E127FEF">
                <wp:simplePos x="0" y="0"/>
                <wp:positionH relativeFrom="page">
                  <wp:posOffset>3811905</wp:posOffset>
                </wp:positionH>
                <wp:positionV relativeFrom="paragraph">
                  <wp:posOffset>281939</wp:posOffset>
                </wp:positionV>
                <wp:extent cx="36830" cy="0"/>
                <wp:effectExtent l="0" t="0" r="1270" b="0"/>
                <wp:wrapNone/>
                <wp:docPr id="1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0"/>
                          <a:chOff x="6003" y="444"/>
                          <a:chExt cx="58" cy="0"/>
                        </a:xfrm>
                      </wpg:grpSpPr>
                      <wps:wsp>
                        <wps:cNvPr id="14" name="Freeform 13"/>
                        <wps:cNvSpPr>
                          <a:spLocks/>
                        </wps:cNvSpPr>
                        <wps:spPr bwMode="auto">
                          <a:xfrm>
                            <a:off x="6003" y="444"/>
                            <a:ext cx="58" cy="0"/>
                          </a:xfrm>
                          <a:custGeom>
                            <a:avLst/>
                            <a:gdLst>
                              <a:gd name="T0" fmla="+- 0 6003 6003"/>
                              <a:gd name="T1" fmla="*/ T0 w 58"/>
                              <a:gd name="T2" fmla="+- 0 6061 6003"/>
                              <a:gd name="T3" fmla="*/ T2 w 58"/>
                            </a:gdLst>
                            <a:ahLst/>
                            <a:cxnLst>
                              <a:cxn ang="0">
                                <a:pos x="T1" y="0"/>
                              </a:cxn>
                              <a:cxn ang="0">
                                <a:pos x="T3" y="0"/>
                              </a:cxn>
                            </a:cxnLst>
                            <a:rect l="0" t="0" r="r" b="b"/>
                            <a:pathLst>
                              <a:path w="58">
                                <a:moveTo>
                                  <a:pt x="0" y="0"/>
                                </a:moveTo>
                                <a:lnTo>
                                  <a:pt x="58" y="0"/>
                                </a:lnTo>
                              </a:path>
                            </a:pathLst>
                          </a:custGeom>
                          <a:noFill/>
                          <a:ln w="10414">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A50A53A" id="Group 12" o:spid="_x0000_s1026" style="position:absolute;margin-left:300.15pt;margin-top:22.2pt;width:2.9pt;height:0;z-index:-251657216;mso-wrap-distance-top:-1e-4mm;mso-wrap-distance-bottom:-1e-4mm;mso-position-horizontal-relative:page" coordorigin="6003,444" coordsize="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">
                <v:shape id="Freeform 13" o:spid="_x0000_s1027" style="position:absolute;left:6003;top:444;width:58;height:0;visibility:visible;mso-wrap-style:square;v-text-anchor:top" coordsize="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" path="m,l58,e" filled="f" strokeweight=".82pt">
                  <v:path arrowok="t" o:connecttype="custom" o:connectlocs="0,0;58,0" o:connectangles="0,0"/>
                </v:shape>
                <w10:wrap anchorx="page"/>
              </v:group>
            </w:pict>
          </mc:Fallback>
        </mc:AlternateContent>
      </w:r>
      <w:r w:rsidR="00DD600B" w:rsidRPr="002E7528">
        <w:rPr>
          <w:rFonts w:cs="Arial"/>
          <w:szCs w:val="22"/>
        </w:rPr>
        <w:t>со правосилна одлука се утврди ништовност на уписот на правното лице во Централниот регистар на Република Северна Македонија,</w:t>
      </w:r>
    </w:p>
    <w:p w14:paraId="0E127DDC" w14:textId="77777777" w:rsidR="00DD600B" w:rsidRPr="002E7528" w:rsidRDefault="00D21485" w:rsidP="00DD600B">
      <w:pPr>
        <w:pStyle w:val="Podelba"/>
        <w:numPr>
          <w:ilvl w:val="0"/>
          <w:numId w:val="39"/>
        </w:numPr>
        <w:shd w:val="clear" w:color="auto" w:fill="auto"/>
        <w:spacing w:before="18" w:after="0" w:line="220" w:lineRule="exact"/>
        <w:ind w:right="86"/>
        <w:contextualSpacing w:val="0"/>
        <w:rPr>
          <w:rFonts w:cs="Arial"/>
          <w:szCs w:val="22"/>
        </w:rPr>
      </w:pPr>
      <w:r>
        <w:rPr>
          <w:rFonts w:cs="Arial"/>
          <w:noProof/>
          <w:szCs w:val="22"/>
          <w:lang w:val="en-US" w:eastAsia="en-US"/>
        </w:rPr>
        <mc:AlternateContent>
          <mc:Choice Requires="wpg">
            <w:drawing>
              <wp:anchor distT="4294967291" distB="4294967291" distL="114300" distR="114300" simplePos="0" relativeHeight="251660288" behindDoc="1" locked="0" layoutInCell="1" allowOverlap="1" wp14:anchorId="0E127FF0" wp14:editId="0E127FF1">
                <wp:simplePos x="0" y="0"/>
                <wp:positionH relativeFrom="page">
                  <wp:posOffset>3118485</wp:posOffset>
                </wp:positionH>
                <wp:positionV relativeFrom="paragraph">
                  <wp:posOffset>281304</wp:posOffset>
                </wp:positionV>
                <wp:extent cx="36830" cy="0"/>
                <wp:effectExtent l="0" t="0" r="1270" b="0"/>
                <wp:wrapNone/>
                <wp:docPr id="11"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0"/>
                          <a:chOff x="4911" y="443"/>
                          <a:chExt cx="58" cy="0"/>
                        </a:xfrm>
                      </wpg:grpSpPr>
                      <wps:wsp>
                        <wps:cNvPr id="12" name="Freeform 11"/>
                        <wps:cNvSpPr>
                          <a:spLocks/>
                        </wps:cNvSpPr>
                        <wps:spPr bwMode="auto">
                          <a:xfrm>
                            <a:off x="4911" y="443"/>
                            <a:ext cx="58" cy="0"/>
                          </a:xfrm>
                          <a:custGeom>
                            <a:avLst/>
                            <a:gdLst>
                              <a:gd name="T0" fmla="+- 0 4911 4911"/>
                              <a:gd name="T1" fmla="*/ T0 w 58"/>
                              <a:gd name="T2" fmla="+- 0 4969 4911"/>
                              <a:gd name="T3" fmla="*/ T2 w 58"/>
                            </a:gdLst>
                            <a:ahLst/>
                            <a:cxnLst>
                              <a:cxn ang="0">
                                <a:pos x="T1" y="0"/>
                              </a:cxn>
                              <a:cxn ang="0">
                                <a:pos x="T3" y="0"/>
                              </a:cxn>
                            </a:cxnLst>
                            <a:rect l="0" t="0" r="r" b="b"/>
                            <a:pathLst>
                              <a:path w="58">
                                <a:moveTo>
                                  <a:pt x="0" y="0"/>
                                </a:moveTo>
                                <a:lnTo>
                                  <a:pt x="58" y="0"/>
                                </a:lnTo>
                              </a:path>
                            </a:pathLst>
                          </a:custGeom>
                          <a:noFill/>
                          <a:ln w="10414">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42A7EAD" id="Group 10" o:spid="_x0000_s1026" style="position:absolute;margin-left:245.55pt;margin-top:22.15pt;width:2.9pt;height:0;z-index:-251656192;mso-wrap-distance-top:-1e-4mm;mso-wrap-distance-bottom:-1e-4mm;mso-position-horizontal-relative:page" coordorigin="4911,443" coordsize="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">
                <v:shape id="Freeform 11" o:spid="_x0000_s1027" style="position:absolute;left:4911;top:443;width:58;height:0;visibility:visible;mso-wrap-style:square;v-text-anchor:top" coordsize="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" path="m,l58,e" filled="f" strokeweight=".82pt">
                  <v:path arrowok="t" o:connecttype="custom" o:connectlocs="0,0;58,0" o:connectangles="0,0"/>
                </v:shape>
                <w10:wrap anchorx="page"/>
              </v:group>
            </w:pict>
          </mc:Fallback>
        </mc:AlternateContent>
      </w:r>
      <w:r w:rsidR="00DD600B" w:rsidRPr="002E7528">
        <w:rPr>
          <w:rFonts w:cs="Arial"/>
          <w:szCs w:val="22"/>
        </w:rPr>
        <w:t>е изречена санкција за забрана за вршење на дејноста заради неисполнување на условите за вршење на дејноста,</w:t>
      </w:r>
    </w:p>
    <w:p w14:paraId="0E127DDD" w14:textId="77777777" w:rsidR="00DD600B" w:rsidRPr="002E7528" w:rsidRDefault="00D21485" w:rsidP="00DD600B">
      <w:pPr>
        <w:pStyle w:val="Podelba"/>
        <w:numPr>
          <w:ilvl w:val="0"/>
          <w:numId w:val="39"/>
        </w:numPr>
        <w:shd w:val="clear" w:color="auto" w:fill="auto"/>
        <w:spacing w:before="18" w:after="0" w:line="220" w:lineRule="exact"/>
        <w:ind w:right="86"/>
        <w:contextualSpacing w:val="0"/>
        <w:rPr>
          <w:rFonts w:cs="Arial"/>
          <w:szCs w:val="22"/>
        </w:rPr>
      </w:pPr>
      <w:r>
        <w:rPr>
          <w:rFonts w:cs="Arial"/>
          <w:noProof/>
          <w:szCs w:val="22"/>
          <w:lang w:val="en-US" w:eastAsia="en-US"/>
        </w:rPr>
        <mc:AlternateContent>
          <mc:Choice Requires="wpg">
            <w:drawing>
              <wp:anchor distT="4294967291" distB="4294967291" distL="114300" distR="114300" simplePos="0" relativeHeight="251661312" behindDoc="1" locked="0" layoutInCell="1" allowOverlap="1" wp14:anchorId="0E127FF2" wp14:editId="0E127FF3">
                <wp:simplePos x="0" y="0"/>
                <wp:positionH relativeFrom="page">
                  <wp:posOffset>3650615</wp:posOffset>
                </wp:positionH>
                <wp:positionV relativeFrom="paragraph">
                  <wp:posOffset>133984</wp:posOffset>
                </wp:positionV>
                <wp:extent cx="36830" cy="0"/>
                <wp:effectExtent l="0" t="0" r="127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0"/>
                          <a:chOff x="5749" y="211"/>
                          <a:chExt cx="58" cy="0"/>
                        </a:xfrm>
                      </wpg:grpSpPr>
                      <wps:wsp>
                        <wps:cNvPr id="10" name="Freeform 9"/>
                        <wps:cNvSpPr>
                          <a:spLocks/>
                        </wps:cNvSpPr>
                        <wps:spPr bwMode="auto">
                          <a:xfrm>
                            <a:off x="5749" y="211"/>
                            <a:ext cx="58" cy="0"/>
                          </a:xfrm>
                          <a:custGeom>
                            <a:avLst/>
                            <a:gdLst>
                              <a:gd name="T0" fmla="+- 0 5749 5749"/>
                              <a:gd name="T1" fmla="*/ T0 w 58"/>
                              <a:gd name="T2" fmla="+- 0 5807 5749"/>
                              <a:gd name="T3" fmla="*/ T2 w 58"/>
                            </a:gdLst>
                            <a:ahLst/>
                            <a:cxnLst>
                              <a:cxn ang="0">
                                <a:pos x="T1" y="0"/>
                              </a:cxn>
                              <a:cxn ang="0">
                                <a:pos x="T3" y="0"/>
                              </a:cxn>
                            </a:cxnLst>
                            <a:rect l="0" t="0" r="r" b="b"/>
                            <a:pathLst>
                              <a:path w="58">
                                <a:moveTo>
                                  <a:pt x="0" y="0"/>
                                </a:moveTo>
                                <a:lnTo>
                                  <a:pt x="58" y="0"/>
                                </a:lnTo>
                              </a:path>
                            </a:pathLst>
                          </a:custGeom>
                          <a:noFill/>
                          <a:ln w="10414">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AEEC2DC" id="Group 8" o:spid="_x0000_s1026" style="position:absolute;margin-left:287.45pt;margin-top:10.55pt;width:2.9pt;height:0;z-index:-251655168;mso-wrap-distance-top:-1e-4mm;mso-wrap-distance-bottom:-1e-4mm;mso-position-horizontal-relative:page" coordorigin="5749,211" coordsize="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">
                <v:shape id="Freeform 9" o:spid="_x0000_s1027" style="position:absolute;left:5749;top:211;width:58;height:0;visibility:visible;mso-wrap-style:square;v-text-anchor:top" coordsize="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" path="m,l58,e" filled="f" strokeweight=".82pt">
                  <v:path arrowok="t" o:connecttype="custom" o:connectlocs="0,0;58,0" o:connectangles="0,0"/>
                </v:shape>
                <w10:wrap anchorx="page"/>
              </v:group>
            </w:pict>
          </mc:Fallback>
        </mc:AlternateContent>
      </w:r>
      <w:r w:rsidR="00DD600B" w:rsidRPr="002E7528">
        <w:rPr>
          <w:rFonts w:cs="Arial"/>
          <w:szCs w:val="22"/>
        </w:rPr>
        <w:t>врши дејност спротивно на дозволата, и</w:t>
      </w:r>
    </w:p>
    <w:p w14:paraId="0E127DDE" w14:textId="77777777" w:rsidR="00DD600B" w:rsidRPr="002E7528" w:rsidRDefault="00DD600B" w:rsidP="00DD600B">
      <w:pPr>
        <w:pStyle w:val="Podelba"/>
        <w:numPr>
          <w:ilvl w:val="0"/>
          <w:numId w:val="39"/>
        </w:numPr>
        <w:shd w:val="clear" w:color="auto" w:fill="auto"/>
        <w:spacing w:before="18" w:after="0" w:line="220" w:lineRule="exact"/>
        <w:ind w:right="86"/>
        <w:contextualSpacing w:val="0"/>
        <w:rPr>
          <w:rFonts w:cs="Arial"/>
          <w:szCs w:val="22"/>
          <w:lang w:val="mk-MK"/>
        </w:rPr>
      </w:pPr>
      <w:r w:rsidRPr="002E7528">
        <w:rPr>
          <w:rFonts w:cs="Arial"/>
          <w:szCs w:val="22"/>
        </w:rPr>
        <w:t xml:space="preserve">не ги спроведува одредбите од овој закон, и актите донесени врз основа на овој закон. </w:t>
      </w:r>
    </w:p>
    <w:p w14:paraId="0E127DDF"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rPr>
          <w:rFonts w:cs="Arial"/>
          <w:szCs w:val="22"/>
          <w:lang w:val="mk-MK"/>
        </w:rPr>
      </w:pPr>
    </w:p>
    <w:p w14:paraId="0E127DE0" w14:textId="77777777" w:rsidR="00DD600B" w:rsidRPr="002E7528" w:rsidRDefault="00DD600B" w:rsidP="00DD600B">
      <w:pPr>
        <w:pStyle w:val="Tekst"/>
        <w:rPr>
          <w:rFonts w:cs="Arial"/>
          <w:szCs w:val="22"/>
        </w:rPr>
      </w:pPr>
      <w:r w:rsidRPr="002E7528">
        <w:rPr>
          <w:rFonts w:cs="Arial"/>
          <w:szCs w:val="22"/>
        </w:rPr>
        <w:lastRenderedPageBreak/>
        <w:t>(9) Во случаите од став (8) алинеја 5</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zCs w:val="22"/>
        </w:rPr>
        <w:t>овој член, банкарската гаранција од член 48 став (2) точка 6 од</w:t>
      </w:r>
      <w:r w:rsidRPr="002E7528">
        <w:rPr>
          <w:rFonts w:cs="Arial"/>
          <w:szCs w:val="22"/>
          <w:lang w:val="mk-MK"/>
        </w:rPr>
        <w:t xml:space="preserve"> </w:t>
      </w:r>
      <w:r w:rsidRPr="002E7528">
        <w:rPr>
          <w:rFonts w:cs="Arial"/>
          <w:szCs w:val="22"/>
        </w:rPr>
        <w:t>овој закон, ќе се активира.</w:t>
      </w:r>
    </w:p>
    <w:p w14:paraId="0E127DE1" w14:textId="77777777" w:rsidR="00DD600B" w:rsidRPr="002E7528" w:rsidRDefault="00DD600B" w:rsidP="00DD600B">
      <w:pPr>
        <w:pStyle w:val="Tekst"/>
        <w:rPr>
          <w:rFonts w:cs="Arial"/>
          <w:szCs w:val="22"/>
        </w:rPr>
      </w:pPr>
      <w:r w:rsidRPr="002E7528">
        <w:rPr>
          <w:rFonts w:cs="Arial"/>
          <w:szCs w:val="22"/>
        </w:rPr>
        <w:t>(10) Со денот на донесувањето на решението од ставот (1) на овој член, правното лице престанува со работа.</w:t>
      </w:r>
    </w:p>
    <w:p w14:paraId="0E127DE2" w14:textId="77777777" w:rsidR="00DD600B" w:rsidRPr="002E7528" w:rsidRDefault="00DD600B" w:rsidP="00DD600B">
      <w:pPr>
        <w:pStyle w:val="Tekst"/>
        <w:rPr>
          <w:rFonts w:cs="Arial"/>
          <w:szCs w:val="22"/>
        </w:rPr>
      </w:pPr>
      <w:r w:rsidRPr="002E7528">
        <w:rPr>
          <w:rFonts w:cs="Arial"/>
          <w:szCs w:val="22"/>
        </w:rPr>
        <w:t>(11) Последиците што произлегуваат од решението за одземање на дозволата паѓаат натовар на основачот.</w:t>
      </w:r>
    </w:p>
    <w:p w14:paraId="0E127DE3" w14:textId="77777777" w:rsidR="00DD600B" w:rsidRPr="002E7528" w:rsidRDefault="00DD600B" w:rsidP="00DD600B">
      <w:pPr>
        <w:pStyle w:val="Tekst"/>
        <w:rPr>
          <w:rFonts w:cs="Arial"/>
          <w:szCs w:val="22"/>
        </w:rPr>
      </w:pPr>
      <w:r w:rsidRPr="002E7528">
        <w:rPr>
          <w:rFonts w:cs="Arial"/>
          <w:szCs w:val="22"/>
        </w:rPr>
        <w:t>(12) Врз основа на решението од ставот (1) на овој член, правното лице се брише од Централниот регистар на Република Северна Македонија и од регистарот на правни лица.</w:t>
      </w:r>
    </w:p>
    <w:p w14:paraId="0E127DE4" w14:textId="77777777" w:rsidR="00DD600B" w:rsidRPr="002E7528" w:rsidRDefault="00DD600B" w:rsidP="00DD600B">
      <w:pPr>
        <w:pStyle w:val="Tekst"/>
        <w:rPr>
          <w:rFonts w:cs="Arial"/>
          <w:szCs w:val="22"/>
        </w:rPr>
      </w:pPr>
      <w:r w:rsidRPr="002E7528">
        <w:rPr>
          <w:rFonts w:cs="Arial"/>
          <w:szCs w:val="22"/>
        </w:rPr>
        <w:t xml:space="preserve">(13) Во случај на одземање на дозволата добиена согласноставот (1) на овој член, правното лице може да поднесе ново барање за добивање на дозвола од членовите 58 и 59 од овој закон, само по истекот на две години од денот на одземањето на дозволата. </w:t>
      </w:r>
    </w:p>
    <w:p w14:paraId="0E127DE5"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Ограничување на залихите</w:t>
      </w:r>
    </w:p>
    <w:p w14:paraId="0E127DE6"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61</w:t>
      </w:r>
    </w:p>
    <w:p w14:paraId="0E127DE7" w14:textId="77777777" w:rsidR="00DD600B" w:rsidRPr="002E7528" w:rsidRDefault="00DD600B" w:rsidP="00DD600B">
      <w:pPr>
        <w:pStyle w:val="Tekst"/>
        <w:rPr>
          <w:rFonts w:cs="Arial"/>
          <w:szCs w:val="22"/>
        </w:rPr>
      </w:pPr>
      <w:r w:rsidRPr="002E7528">
        <w:rPr>
          <w:rFonts w:cs="Arial"/>
          <w:szCs w:val="22"/>
        </w:rPr>
        <w:t>(1) Правното лице овластено за пизводство и промет на супстанции и растенија класифицирани во Листите I, II и III може да поседува само количина на тие супстанции, растенија и препарати предвидени во годишниот план за одгледување на канабис кој е составен дел на елаборатот за одгледување на канабис за медицински цели.</w:t>
      </w:r>
    </w:p>
    <w:p w14:paraId="0E127DE8" w14:textId="77777777" w:rsidR="00DD600B" w:rsidRPr="002E7528" w:rsidRDefault="00DD600B" w:rsidP="00DD600B">
      <w:pPr>
        <w:pStyle w:val="Tekst"/>
        <w:rPr>
          <w:rFonts w:cs="Arial"/>
          <w:szCs w:val="22"/>
        </w:rPr>
      </w:pPr>
      <w:r w:rsidRPr="002E7528">
        <w:rPr>
          <w:rFonts w:cs="Arial"/>
          <w:szCs w:val="22"/>
        </w:rPr>
        <w:t>(2) Министерството за здравство ја одредува најголемата количина на супстанции и растенија класифицирани во Листите II и III, како и нивните препарати кои правното лице од ставот (1) на овој член е овластено да ги поседува како залихаво календарската година.</w:t>
      </w:r>
    </w:p>
    <w:p w14:paraId="0E127DE9" w14:textId="77777777" w:rsidR="00DD600B" w:rsidRPr="002E7528" w:rsidRDefault="00DD600B" w:rsidP="00DD600B">
      <w:pPr>
        <w:pStyle w:val="Tekst"/>
        <w:rPr>
          <w:rFonts w:cs="Arial"/>
          <w:szCs w:val="22"/>
        </w:rPr>
      </w:pPr>
      <w:r w:rsidRPr="002E7528">
        <w:rPr>
          <w:rFonts w:cs="Arial"/>
          <w:szCs w:val="22"/>
        </w:rPr>
        <w:t>(3) Поблиските критериуми за ограничувањето на залихите ги пропишува министерот за здравство.</w:t>
      </w:r>
    </w:p>
    <w:p w14:paraId="0E127DEA"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62</w:t>
      </w:r>
    </w:p>
    <w:p w14:paraId="0E127DEB" w14:textId="77777777" w:rsidR="00DD600B" w:rsidRPr="002E7528" w:rsidRDefault="00DD600B" w:rsidP="00DD600B">
      <w:pPr>
        <w:pStyle w:val="Tekst"/>
        <w:rPr>
          <w:rFonts w:cs="Arial"/>
          <w:szCs w:val="22"/>
        </w:rPr>
      </w:pPr>
      <w:r w:rsidRPr="002E7528">
        <w:rPr>
          <w:rFonts w:cs="Arial"/>
          <w:szCs w:val="22"/>
        </w:rPr>
        <w:t xml:space="preserve">Правното лице овластено за производство и промет на супстанции и растенија класифицирани во Листите I, II и III има целосна заштите на на правата кон самите супстанци и растенија и кон процесот на преработка и производство согласно закон. </w:t>
      </w:r>
    </w:p>
    <w:p w14:paraId="0E127DEC"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63</w:t>
      </w:r>
    </w:p>
    <w:p w14:paraId="0E127DED" w14:textId="77777777" w:rsidR="00DD600B" w:rsidRPr="002E7528" w:rsidRDefault="00DD600B" w:rsidP="00DD600B">
      <w:pPr>
        <w:pStyle w:val="Tekst"/>
        <w:rPr>
          <w:rFonts w:cs="Arial"/>
          <w:szCs w:val="22"/>
        </w:rPr>
      </w:pPr>
      <w:r w:rsidRPr="002E7528">
        <w:rPr>
          <w:rFonts w:cs="Arial"/>
          <w:szCs w:val="22"/>
        </w:rPr>
        <w:t>(1)Производство на екстракти од канабис може да се врши само со дозвола за производство издадена од Агенцијата.</w:t>
      </w:r>
    </w:p>
    <w:p w14:paraId="0E127DEE" w14:textId="77777777" w:rsidR="00DD600B" w:rsidRPr="002E7528" w:rsidRDefault="00DD600B" w:rsidP="00DD600B">
      <w:pPr>
        <w:pStyle w:val="Tekst"/>
        <w:rPr>
          <w:rFonts w:cs="Arial"/>
          <w:szCs w:val="22"/>
        </w:rPr>
      </w:pPr>
      <w:r w:rsidRPr="002E7528">
        <w:rPr>
          <w:rFonts w:cs="Arial"/>
          <w:szCs w:val="22"/>
        </w:rPr>
        <w:t>(2)</w:t>
      </w:r>
      <w:r w:rsidRPr="002E7528">
        <w:rPr>
          <w:rFonts w:cs="Arial"/>
          <w:szCs w:val="22"/>
          <w:lang w:val="mk-MK"/>
        </w:rPr>
        <w:t xml:space="preserve"> </w:t>
      </w:r>
      <w:r w:rsidRPr="002E7528">
        <w:rPr>
          <w:rFonts w:cs="Arial"/>
          <w:spacing w:val="1"/>
          <w:szCs w:val="22"/>
        </w:rPr>
        <w:t>Об</w:t>
      </w:r>
      <w:r w:rsidRPr="002E7528">
        <w:rPr>
          <w:rFonts w:cs="Arial"/>
          <w:szCs w:val="22"/>
        </w:rPr>
        <w:t>р</w:t>
      </w:r>
      <w:r w:rsidRPr="002E7528">
        <w:rPr>
          <w:rFonts w:cs="Arial"/>
          <w:spacing w:val="-1"/>
          <w:szCs w:val="22"/>
        </w:rPr>
        <w:t>а</w:t>
      </w:r>
      <w:r w:rsidRPr="002E7528">
        <w:rPr>
          <w:rFonts w:cs="Arial"/>
          <w:szCs w:val="22"/>
        </w:rPr>
        <w:t>зецот</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pacing w:val="1"/>
          <w:szCs w:val="22"/>
        </w:rPr>
        <w:t>б</w:t>
      </w:r>
      <w:r w:rsidRPr="002E7528">
        <w:rPr>
          <w:rFonts w:cs="Arial"/>
          <w:szCs w:val="22"/>
        </w:rPr>
        <w:t>а</w:t>
      </w:r>
      <w:r w:rsidRPr="002E7528">
        <w:rPr>
          <w:rFonts w:cs="Arial"/>
          <w:spacing w:val="1"/>
          <w:szCs w:val="22"/>
        </w:rPr>
        <w:t>р</w:t>
      </w:r>
      <w:r w:rsidRPr="002E7528">
        <w:rPr>
          <w:rFonts w:cs="Arial"/>
          <w:spacing w:val="2"/>
          <w:szCs w:val="22"/>
        </w:rPr>
        <w:t>а</w:t>
      </w:r>
      <w:r w:rsidRPr="002E7528">
        <w:rPr>
          <w:rFonts w:cs="Arial"/>
          <w:spacing w:val="1"/>
          <w:szCs w:val="22"/>
        </w:rPr>
        <w:t>њ</w:t>
      </w:r>
      <w:r w:rsidRPr="002E7528">
        <w:rPr>
          <w:rFonts w:cs="Arial"/>
          <w:szCs w:val="22"/>
        </w:rPr>
        <w:t>ет</w:t>
      </w:r>
      <w:r w:rsidRPr="002E7528">
        <w:rPr>
          <w:rFonts w:cs="Arial"/>
          <w:spacing w:val="-1"/>
          <w:szCs w:val="22"/>
        </w:rPr>
        <w:t>о</w:t>
      </w:r>
      <w:r w:rsidRPr="002E7528">
        <w:rPr>
          <w:rFonts w:cs="Arial"/>
          <w:szCs w:val="22"/>
        </w:rPr>
        <w:t>,</w:t>
      </w:r>
      <w:r w:rsidRPr="002E7528">
        <w:rPr>
          <w:rFonts w:cs="Arial"/>
          <w:szCs w:val="22"/>
          <w:lang w:val="mk-MK"/>
        </w:rPr>
        <w:t xml:space="preserve"> </w:t>
      </w:r>
      <w:r w:rsidRPr="002E7528">
        <w:rPr>
          <w:rFonts w:cs="Arial"/>
          <w:spacing w:val="2"/>
          <w:szCs w:val="22"/>
        </w:rPr>
        <w:t>п</w:t>
      </w:r>
      <w:r w:rsidRPr="002E7528">
        <w:rPr>
          <w:rFonts w:cs="Arial"/>
          <w:szCs w:val="22"/>
        </w:rPr>
        <w:t>от</w:t>
      </w:r>
      <w:r w:rsidRPr="002E7528">
        <w:rPr>
          <w:rFonts w:cs="Arial"/>
          <w:spacing w:val="1"/>
          <w:szCs w:val="22"/>
        </w:rPr>
        <w:t>р</w:t>
      </w:r>
      <w:r w:rsidRPr="002E7528">
        <w:rPr>
          <w:rFonts w:cs="Arial"/>
          <w:szCs w:val="22"/>
        </w:rPr>
        <w:t>е</w:t>
      </w:r>
      <w:r w:rsidRPr="002E7528">
        <w:rPr>
          <w:rFonts w:cs="Arial"/>
          <w:spacing w:val="1"/>
          <w:szCs w:val="22"/>
        </w:rPr>
        <w:t>б</w:t>
      </w:r>
      <w:r w:rsidRPr="002E7528">
        <w:rPr>
          <w:rFonts w:cs="Arial"/>
          <w:szCs w:val="22"/>
        </w:rPr>
        <w:t>ната</w:t>
      </w:r>
      <w:r w:rsidRPr="002E7528">
        <w:rPr>
          <w:rFonts w:cs="Arial"/>
          <w:szCs w:val="22"/>
          <w:lang w:val="mk-MK"/>
        </w:rPr>
        <w:t xml:space="preserve"> </w:t>
      </w:r>
      <w:r w:rsidRPr="002E7528">
        <w:rPr>
          <w:rFonts w:cs="Arial"/>
          <w:spacing w:val="-1"/>
          <w:szCs w:val="22"/>
        </w:rPr>
        <w:t>д</w:t>
      </w:r>
      <w:r w:rsidRPr="002E7528">
        <w:rPr>
          <w:rFonts w:cs="Arial"/>
          <w:spacing w:val="2"/>
          <w:szCs w:val="22"/>
        </w:rPr>
        <w:t>о</w:t>
      </w:r>
      <w:r w:rsidRPr="002E7528">
        <w:rPr>
          <w:rFonts w:cs="Arial"/>
          <w:spacing w:val="1"/>
          <w:szCs w:val="22"/>
        </w:rPr>
        <w:t>к</w:t>
      </w:r>
      <w:r w:rsidRPr="002E7528">
        <w:rPr>
          <w:rFonts w:cs="Arial"/>
          <w:spacing w:val="-4"/>
          <w:szCs w:val="22"/>
        </w:rPr>
        <w:t>у</w:t>
      </w:r>
      <w:r w:rsidRPr="002E7528">
        <w:rPr>
          <w:rFonts w:cs="Arial"/>
          <w:spacing w:val="2"/>
          <w:szCs w:val="22"/>
        </w:rPr>
        <w:t>м</w:t>
      </w:r>
      <w:r w:rsidRPr="002E7528">
        <w:rPr>
          <w:rFonts w:cs="Arial"/>
          <w:szCs w:val="22"/>
        </w:rPr>
        <w:t>ен</w:t>
      </w:r>
      <w:r w:rsidRPr="002E7528">
        <w:rPr>
          <w:rFonts w:cs="Arial"/>
          <w:spacing w:val="2"/>
          <w:szCs w:val="22"/>
        </w:rPr>
        <w:t>т</w:t>
      </w:r>
      <w:r w:rsidRPr="002E7528">
        <w:rPr>
          <w:rFonts w:cs="Arial"/>
          <w:szCs w:val="22"/>
        </w:rPr>
        <w:t>а</w:t>
      </w:r>
      <w:r w:rsidRPr="002E7528">
        <w:rPr>
          <w:rFonts w:cs="Arial"/>
          <w:spacing w:val="1"/>
          <w:szCs w:val="22"/>
        </w:rPr>
        <w:t>ц</w:t>
      </w:r>
      <w:r w:rsidRPr="002E7528">
        <w:rPr>
          <w:rFonts w:cs="Arial"/>
          <w:spacing w:val="-1"/>
          <w:szCs w:val="22"/>
        </w:rPr>
        <w:t>и</w:t>
      </w:r>
      <w:r w:rsidRPr="002E7528">
        <w:rPr>
          <w:rFonts w:cs="Arial"/>
          <w:spacing w:val="1"/>
          <w:szCs w:val="22"/>
        </w:rPr>
        <w:t>ј</w:t>
      </w:r>
      <w:r w:rsidRPr="002E7528">
        <w:rPr>
          <w:rFonts w:cs="Arial"/>
          <w:szCs w:val="22"/>
        </w:rPr>
        <w:t>а</w:t>
      </w:r>
      <w:r w:rsidRPr="002E7528">
        <w:rPr>
          <w:rFonts w:cs="Arial"/>
          <w:szCs w:val="22"/>
          <w:lang w:val="mk-MK"/>
        </w:rPr>
        <w:t xml:space="preserve"> </w:t>
      </w:r>
      <w:r w:rsidRPr="002E7528">
        <w:rPr>
          <w:rFonts w:cs="Arial"/>
          <w:szCs w:val="22"/>
        </w:rPr>
        <w:t>и</w:t>
      </w:r>
      <w:r w:rsidRPr="002E7528">
        <w:rPr>
          <w:rFonts w:cs="Arial"/>
          <w:szCs w:val="22"/>
          <w:lang w:val="mk-MK"/>
        </w:rPr>
        <w:t xml:space="preserve"> </w:t>
      </w:r>
      <w:r w:rsidRPr="002E7528">
        <w:rPr>
          <w:rFonts w:cs="Arial"/>
          <w:szCs w:val="22"/>
        </w:rPr>
        <w:t>по</w:t>
      </w:r>
      <w:r w:rsidRPr="002E7528">
        <w:rPr>
          <w:rFonts w:cs="Arial"/>
          <w:spacing w:val="3"/>
          <w:szCs w:val="22"/>
        </w:rPr>
        <w:t>б</w:t>
      </w:r>
      <w:r w:rsidRPr="002E7528">
        <w:rPr>
          <w:rFonts w:cs="Arial"/>
          <w:spacing w:val="-1"/>
          <w:szCs w:val="22"/>
        </w:rPr>
        <w:t>ли</w:t>
      </w:r>
      <w:r w:rsidRPr="002E7528">
        <w:rPr>
          <w:rFonts w:cs="Arial"/>
          <w:spacing w:val="1"/>
          <w:szCs w:val="22"/>
        </w:rPr>
        <w:t>ск</w:t>
      </w:r>
      <w:r w:rsidRPr="002E7528">
        <w:rPr>
          <w:rFonts w:cs="Arial"/>
          <w:spacing w:val="-1"/>
          <w:szCs w:val="22"/>
        </w:rPr>
        <w:t>и</w:t>
      </w:r>
      <w:r w:rsidRPr="002E7528">
        <w:rPr>
          <w:rFonts w:cs="Arial"/>
          <w:spacing w:val="2"/>
          <w:szCs w:val="22"/>
        </w:rPr>
        <w:t>т</w:t>
      </w:r>
      <w:r w:rsidRPr="002E7528">
        <w:rPr>
          <w:rFonts w:cs="Arial"/>
          <w:szCs w:val="22"/>
        </w:rPr>
        <w:t>е</w:t>
      </w:r>
      <w:r w:rsidRPr="002E7528">
        <w:rPr>
          <w:rFonts w:cs="Arial"/>
          <w:szCs w:val="22"/>
          <w:lang w:val="mk-MK"/>
        </w:rPr>
        <w:t xml:space="preserve"> </w:t>
      </w:r>
      <w:r w:rsidRPr="002E7528">
        <w:rPr>
          <w:rFonts w:cs="Arial"/>
          <w:spacing w:val="1"/>
          <w:szCs w:val="22"/>
        </w:rPr>
        <w:t>к</w:t>
      </w:r>
      <w:r w:rsidRPr="002E7528">
        <w:rPr>
          <w:rFonts w:cs="Arial"/>
          <w:szCs w:val="22"/>
        </w:rPr>
        <w:t>р</w:t>
      </w:r>
      <w:r w:rsidRPr="002E7528">
        <w:rPr>
          <w:rFonts w:cs="Arial"/>
          <w:spacing w:val="1"/>
          <w:szCs w:val="22"/>
        </w:rPr>
        <w:t>и</w:t>
      </w:r>
      <w:r w:rsidRPr="002E7528">
        <w:rPr>
          <w:rFonts w:cs="Arial"/>
          <w:szCs w:val="22"/>
        </w:rPr>
        <w:t>те</w:t>
      </w:r>
      <w:r w:rsidRPr="002E7528">
        <w:rPr>
          <w:rFonts w:cs="Arial"/>
          <w:spacing w:val="-1"/>
          <w:szCs w:val="22"/>
        </w:rPr>
        <w:t>р</w:t>
      </w:r>
      <w:r w:rsidRPr="002E7528">
        <w:rPr>
          <w:rFonts w:cs="Arial"/>
          <w:spacing w:val="4"/>
          <w:szCs w:val="22"/>
        </w:rPr>
        <w:t>и</w:t>
      </w:r>
      <w:r w:rsidRPr="002E7528">
        <w:rPr>
          <w:rFonts w:cs="Arial"/>
          <w:spacing w:val="-4"/>
          <w:szCs w:val="22"/>
        </w:rPr>
        <w:t>у</w:t>
      </w:r>
      <w:r w:rsidRPr="002E7528">
        <w:rPr>
          <w:rFonts w:cs="Arial"/>
          <w:spacing w:val="2"/>
          <w:szCs w:val="22"/>
        </w:rPr>
        <w:t>м</w:t>
      </w:r>
      <w:r w:rsidRPr="002E7528">
        <w:rPr>
          <w:rFonts w:cs="Arial"/>
          <w:szCs w:val="22"/>
        </w:rPr>
        <w:t>и</w:t>
      </w:r>
      <w:r w:rsidRPr="002E7528">
        <w:rPr>
          <w:rFonts w:cs="Arial"/>
          <w:szCs w:val="22"/>
          <w:lang w:val="mk-MK"/>
        </w:rPr>
        <w:t xml:space="preserve"> </w:t>
      </w:r>
      <w:r w:rsidRPr="002E7528">
        <w:rPr>
          <w:rFonts w:cs="Arial"/>
          <w:spacing w:val="2"/>
          <w:szCs w:val="22"/>
        </w:rPr>
        <w:t xml:space="preserve"> по </w:t>
      </w:r>
      <w:r w:rsidRPr="002E7528">
        <w:rPr>
          <w:rFonts w:cs="Arial"/>
          <w:szCs w:val="22"/>
        </w:rPr>
        <w:t>о</w:t>
      </w:r>
      <w:r w:rsidRPr="002E7528">
        <w:rPr>
          <w:rFonts w:cs="Arial"/>
          <w:spacing w:val="-1"/>
          <w:szCs w:val="22"/>
        </w:rPr>
        <w:t>д</w:t>
      </w:r>
      <w:r w:rsidRPr="002E7528">
        <w:rPr>
          <w:rFonts w:cs="Arial"/>
          <w:szCs w:val="22"/>
        </w:rPr>
        <w:t>нос</w:t>
      </w:r>
      <w:r w:rsidRPr="002E7528">
        <w:rPr>
          <w:rFonts w:cs="Arial"/>
          <w:szCs w:val="22"/>
          <w:lang w:val="en-US"/>
        </w:rPr>
        <w:t xml:space="preserve"> </w:t>
      </w:r>
      <w:r w:rsidRPr="002E7528">
        <w:rPr>
          <w:rFonts w:cs="Arial"/>
          <w:szCs w:val="22"/>
        </w:rPr>
        <w:t>на</w:t>
      </w:r>
      <w:r w:rsidRPr="002E7528">
        <w:rPr>
          <w:rFonts w:cs="Arial"/>
          <w:szCs w:val="22"/>
          <w:lang w:val="en-US"/>
        </w:rPr>
        <w:t xml:space="preserve"> </w:t>
      </w:r>
      <w:r w:rsidRPr="002E7528">
        <w:rPr>
          <w:rFonts w:cs="Arial"/>
          <w:szCs w:val="22"/>
        </w:rPr>
        <w:t>п</w:t>
      </w:r>
      <w:r w:rsidRPr="002E7528">
        <w:rPr>
          <w:rFonts w:cs="Arial"/>
          <w:spacing w:val="2"/>
          <w:szCs w:val="22"/>
        </w:rPr>
        <w:t>р</w:t>
      </w:r>
      <w:r w:rsidRPr="002E7528">
        <w:rPr>
          <w:rFonts w:cs="Arial"/>
          <w:szCs w:val="22"/>
        </w:rPr>
        <w:t>о</w:t>
      </w:r>
      <w:r w:rsidRPr="002E7528">
        <w:rPr>
          <w:rFonts w:cs="Arial"/>
          <w:spacing w:val="1"/>
          <w:szCs w:val="22"/>
        </w:rPr>
        <w:t>с</w:t>
      </w:r>
      <w:r w:rsidRPr="002E7528">
        <w:rPr>
          <w:rFonts w:cs="Arial"/>
          <w:szCs w:val="22"/>
        </w:rPr>
        <w:t>то</w:t>
      </w:r>
      <w:r w:rsidRPr="002E7528">
        <w:rPr>
          <w:rFonts w:cs="Arial"/>
          <w:spacing w:val="1"/>
          <w:szCs w:val="22"/>
        </w:rPr>
        <w:t>р</w:t>
      </w:r>
      <w:r w:rsidRPr="002E7528">
        <w:rPr>
          <w:rFonts w:cs="Arial"/>
          <w:szCs w:val="22"/>
        </w:rPr>
        <w:t>от,</w:t>
      </w:r>
      <w:r w:rsidRPr="002E7528">
        <w:rPr>
          <w:rFonts w:cs="Arial"/>
          <w:szCs w:val="22"/>
          <w:lang w:val="en-US"/>
        </w:rPr>
        <w:t xml:space="preserve"> </w:t>
      </w:r>
      <w:r w:rsidRPr="002E7528">
        <w:rPr>
          <w:rFonts w:cs="Arial"/>
          <w:szCs w:val="22"/>
        </w:rPr>
        <w:t>оп</w:t>
      </w:r>
      <w:r w:rsidRPr="002E7528">
        <w:rPr>
          <w:rFonts w:cs="Arial"/>
          <w:spacing w:val="2"/>
          <w:szCs w:val="22"/>
        </w:rPr>
        <w:t>ре</w:t>
      </w:r>
      <w:r w:rsidRPr="002E7528">
        <w:rPr>
          <w:rFonts w:cs="Arial"/>
          <w:szCs w:val="22"/>
        </w:rPr>
        <w:t>м</w:t>
      </w:r>
      <w:r w:rsidRPr="002E7528">
        <w:rPr>
          <w:rFonts w:cs="Arial"/>
          <w:spacing w:val="-1"/>
          <w:szCs w:val="22"/>
        </w:rPr>
        <w:t>а</w:t>
      </w:r>
      <w:r w:rsidRPr="002E7528">
        <w:rPr>
          <w:rFonts w:cs="Arial"/>
          <w:szCs w:val="22"/>
        </w:rPr>
        <w:t>та</w:t>
      </w:r>
      <w:r w:rsidRPr="002E7528">
        <w:rPr>
          <w:rFonts w:cs="Arial"/>
          <w:szCs w:val="22"/>
          <w:lang w:val="en-US"/>
        </w:rPr>
        <w:t xml:space="preserve"> </w:t>
      </w:r>
      <w:r w:rsidRPr="002E7528">
        <w:rPr>
          <w:rFonts w:cs="Arial"/>
          <w:szCs w:val="22"/>
        </w:rPr>
        <w:t>и</w:t>
      </w:r>
      <w:r w:rsidRPr="002E7528">
        <w:rPr>
          <w:rFonts w:cs="Arial"/>
          <w:szCs w:val="22"/>
          <w:lang w:val="en-US"/>
        </w:rPr>
        <w:t xml:space="preserve"> </w:t>
      </w:r>
      <w:r w:rsidRPr="002E7528">
        <w:rPr>
          <w:rFonts w:cs="Arial"/>
          <w:spacing w:val="-1"/>
          <w:szCs w:val="22"/>
        </w:rPr>
        <w:t>к</w:t>
      </w:r>
      <w:r w:rsidRPr="002E7528">
        <w:rPr>
          <w:rFonts w:cs="Arial"/>
          <w:spacing w:val="2"/>
          <w:szCs w:val="22"/>
        </w:rPr>
        <w:t>а</w:t>
      </w:r>
      <w:r w:rsidRPr="002E7528">
        <w:rPr>
          <w:rFonts w:cs="Arial"/>
          <w:spacing w:val="-1"/>
          <w:szCs w:val="22"/>
        </w:rPr>
        <w:t>д</w:t>
      </w:r>
      <w:r w:rsidRPr="002E7528">
        <w:rPr>
          <w:rFonts w:cs="Arial"/>
          <w:szCs w:val="22"/>
        </w:rPr>
        <w:t>а</w:t>
      </w:r>
      <w:r w:rsidRPr="002E7528">
        <w:rPr>
          <w:rFonts w:cs="Arial"/>
          <w:spacing w:val="1"/>
          <w:szCs w:val="22"/>
        </w:rPr>
        <w:t>р</w:t>
      </w:r>
      <w:r w:rsidRPr="002E7528">
        <w:rPr>
          <w:rFonts w:cs="Arial"/>
          <w:szCs w:val="22"/>
        </w:rPr>
        <w:t>от</w:t>
      </w:r>
      <w:r w:rsidRPr="002E7528">
        <w:rPr>
          <w:rFonts w:cs="Arial"/>
          <w:szCs w:val="22"/>
          <w:lang w:val="en-US"/>
        </w:rPr>
        <w:t xml:space="preserve"> </w:t>
      </w:r>
      <w:r w:rsidRPr="002E7528">
        <w:rPr>
          <w:rFonts w:cs="Arial"/>
          <w:szCs w:val="22"/>
        </w:rPr>
        <w:t>за</w:t>
      </w:r>
      <w:r w:rsidRPr="002E7528">
        <w:rPr>
          <w:rFonts w:cs="Arial"/>
          <w:szCs w:val="22"/>
          <w:lang w:val="en-US"/>
        </w:rPr>
        <w:t xml:space="preserve"> </w:t>
      </w:r>
      <w:r w:rsidRPr="002E7528">
        <w:rPr>
          <w:rFonts w:cs="Arial"/>
          <w:spacing w:val="1"/>
          <w:szCs w:val="22"/>
        </w:rPr>
        <w:t>д</w:t>
      </w:r>
      <w:r w:rsidRPr="002E7528">
        <w:rPr>
          <w:rFonts w:cs="Arial"/>
          <w:szCs w:val="22"/>
        </w:rPr>
        <w:t>о</w:t>
      </w:r>
      <w:r w:rsidRPr="002E7528">
        <w:rPr>
          <w:rFonts w:cs="Arial"/>
          <w:spacing w:val="1"/>
          <w:szCs w:val="22"/>
        </w:rPr>
        <w:t>б</w:t>
      </w:r>
      <w:r w:rsidRPr="002E7528">
        <w:rPr>
          <w:rFonts w:cs="Arial"/>
          <w:spacing w:val="-1"/>
          <w:szCs w:val="22"/>
        </w:rPr>
        <w:t>и</w:t>
      </w:r>
      <w:r w:rsidRPr="002E7528">
        <w:rPr>
          <w:rFonts w:cs="Arial"/>
          <w:spacing w:val="2"/>
          <w:szCs w:val="22"/>
        </w:rPr>
        <w:t>в</w:t>
      </w:r>
      <w:r w:rsidRPr="002E7528">
        <w:rPr>
          <w:rFonts w:cs="Arial"/>
          <w:szCs w:val="22"/>
        </w:rPr>
        <w:t>а</w:t>
      </w:r>
      <w:r w:rsidRPr="002E7528">
        <w:rPr>
          <w:rFonts w:cs="Arial"/>
          <w:spacing w:val="-2"/>
          <w:szCs w:val="22"/>
        </w:rPr>
        <w:t>њ</w:t>
      </w:r>
      <w:r w:rsidRPr="002E7528">
        <w:rPr>
          <w:rFonts w:cs="Arial"/>
          <w:szCs w:val="22"/>
        </w:rPr>
        <w:t>е</w:t>
      </w:r>
      <w:r w:rsidRPr="002E7528">
        <w:rPr>
          <w:rFonts w:cs="Arial"/>
          <w:spacing w:val="3"/>
          <w:szCs w:val="22"/>
        </w:rPr>
        <w:t xml:space="preserve"> н</w:t>
      </w:r>
      <w:r w:rsidRPr="002E7528">
        <w:rPr>
          <w:rFonts w:cs="Arial"/>
          <w:szCs w:val="22"/>
        </w:rPr>
        <w:t>а</w:t>
      </w:r>
      <w:r w:rsidRPr="002E7528">
        <w:rPr>
          <w:rFonts w:cs="Arial"/>
          <w:szCs w:val="22"/>
          <w:lang w:val="en-US"/>
        </w:rPr>
        <w:t xml:space="preserve"> </w:t>
      </w:r>
      <w:r w:rsidRPr="002E7528">
        <w:rPr>
          <w:rFonts w:cs="Arial"/>
          <w:spacing w:val="-1"/>
          <w:szCs w:val="22"/>
        </w:rPr>
        <w:t>д</w:t>
      </w:r>
      <w:r w:rsidRPr="002E7528">
        <w:rPr>
          <w:rFonts w:cs="Arial"/>
          <w:szCs w:val="22"/>
        </w:rPr>
        <w:t>о</w:t>
      </w:r>
      <w:r w:rsidRPr="002E7528">
        <w:rPr>
          <w:rFonts w:cs="Arial"/>
          <w:spacing w:val="2"/>
          <w:szCs w:val="22"/>
        </w:rPr>
        <w:t>з</w:t>
      </w:r>
      <w:r w:rsidRPr="002E7528">
        <w:rPr>
          <w:rFonts w:cs="Arial"/>
          <w:szCs w:val="22"/>
        </w:rPr>
        <w:t>в</w:t>
      </w:r>
      <w:r w:rsidRPr="002E7528">
        <w:rPr>
          <w:rFonts w:cs="Arial"/>
          <w:spacing w:val="2"/>
          <w:szCs w:val="22"/>
        </w:rPr>
        <w:t>о</w:t>
      </w:r>
      <w:r w:rsidRPr="002E7528">
        <w:rPr>
          <w:rFonts w:cs="Arial"/>
          <w:spacing w:val="-1"/>
          <w:szCs w:val="22"/>
        </w:rPr>
        <w:t>л</w:t>
      </w:r>
      <w:r w:rsidRPr="002E7528">
        <w:rPr>
          <w:rFonts w:cs="Arial"/>
          <w:szCs w:val="22"/>
        </w:rPr>
        <w:t>а</w:t>
      </w:r>
      <w:r w:rsidRPr="002E7528">
        <w:rPr>
          <w:rFonts w:cs="Arial"/>
          <w:szCs w:val="22"/>
          <w:lang w:val="en-US"/>
        </w:rPr>
        <w:t xml:space="preserve"> </w:t>
      </w:r>
      <w:r w:rsidRPr="002E7528">
        <w:rPr>
          <w:rFonts w:cs="Arial"/>
          <w:szCs w:val="22"/>
        </w:rPr>
        <w:t>за</w:t>
      </w:r>
      <w:r w:rsidRPr="002E7528">
        <w:rPr>
          <w:rFonts w:cs="Arial"/>
          <w:szCs w:val="22"/>
          <w:lang w:val="en-US"/>
        </w:rPr>
        <w:t xml:space="preserve"> </w:t>
      </w:r>
      <w:r w:rsidRPr="002E7528">
        <w:rPr>
          <w:rFonts w:cs="Arial"/>
          <w:spacing w:val="2"/>
          <w:szCs w:val="22"/>
        </w:rPr>
        <w:t>п</w:t>
      </w:r>
      <w:r w:rsidRPr="002E7528">
        <w:rPr>
          <w:rFonts w:cs="Arial"/>
          <w:szCs w:val="22"/>
        </w:rPr>
        <w:t>р</w:t>
      </w:r>
      <w:r w:rsidRPr="002E7528">
        <w:rPr>
          <w:rFonts w:cs="Arial"/>
          <w:spacing w:val="-1"/>
          <w:szCs w:val="22"/>
        </w:rPr>
        <w:t>о</w:t>
      </w:r>
      <w:r w:rsidRPr="002E7528">
        <w:rPr>
          <w:rFonts w:cs="Arial"/>
          <w:spacing w:val="1"/>
          <w:szCs w:val="22"/>
        </w:rPr>
        <w:t>и</w:t>
      </w:r>
      <w:r w:rsidRPr="002E7528">
        <w:rPr>
          <w:rFonts w:cs="Arial"/>
          <w:spacing w:val="2"/>
          <w:szCs w:val="22"/>
        </w:rPr>
        <w:t>з</w:t>
      </w:r>
      <w:r w:rsidRPr="002E7528">
        <w:rPr>
          <w:rFonts w:cs="Arial"/>
          <w:szCs w:val="22"/>
        </w:rPr>
        <w:t>во</w:t>
      </w:r>
      <w:r w:rsidRPr="002E7528">
        <w:rPr>
          <w:rFonts w:cs="Arial"/>
          <w:spacing w:val="-1"/>
          <w:szCs w:val="22"/>
        </w:rPr>
        <w:t>д</w:t>
      </w:r>
      <w:r w:rsidRPr="002E7528">
        <w:rPr>
          <w:rFonts w:cs="Arial"/>
          <w:spacing w:val="1"/>
          <w:szCs w:val="22"/>
        </w:rPr>
        <w:t>с</w:t>
      </w:r>
      <w:r w:rsidRPr="002E7528">
        <w:rPr>
          <w:rFonts w:cs="Arial"/>
          <w:szCs w:val="22"/>
        </w:rPr>
        <w:t>т</w:t>
      </w:r>
      <w:r w:rsidRPr="002E7528">
        <w:rPr>
          <w:rFonts w:cs="Arial"/>
          <w:spacing w:val="2"/>
          <w:szCs w:val="22"/>
        </w:rPr>
        <w:t>в</w:t>
      </w:r>
      <w:r w:rsidRPr="002E7528">
        <w:rPr>
          <w:rFonts w:cs="Arial"/>
          <w:szCs w:val="22"/>
        </w:rPr>
        <w:t>о на е</w:t>
      </w:r>
      <w:r w:rsidRPr="002E7528">
        <w:rPr>
          <w:rFonts w:cs="Arial"/>
          <w:spacing w:val="-1"/>
          <w:szCs w:val="22"/>
        </w:rPr>
        <w:t>к</w:t>
      </w:r>
      <w:r w:rsidRPr="002E7528">
        <w:rPr>
          <w:rFonts w:cs="Arial"/>
          <w:spacing w:val="1"/>
          <w:szCs w:val="22"/>
        </w:rPr>
        <w:t>с</w:t>
      </w:r>
      <w:r w:rsidRPr="002E7528">
        <w:rPr>
          <w:rFonts w:cs="Arial"/>
          <w:szCs w:val="22"/>
        </w:rPr>
        <w:t>тр</w:t>
      </w:r>
      <w:r w:rsidRPr="002E7528">
        <w:rPr>
          <w:rFonts w:cs="Arial"/>
          <w:spacing w:val="1"/>
          <w:szCs w:val="22"/>
        </w:rPr>
        <w:t>а</w:t>
      </w:r>
      <w:r w:rsidRPr="002E7528">
        <w:rPr>
          <w:rFonts w:cs="Arial"/>
          <w:spacing w:val="-1"/>
          <w:szCs w:val="22"/>
        </w:rPr>
        <w:t>к</w:t>
      </w:r>
      <w:r w:rsidRPr="002E7528">
        <w:rPr>
          <w:rFonts w:cs="Arial"/>
          <w:spacing w:val="2"/>
          <w:szCs w:val="22"/>
        </w:rPr>
        <w:t>т</w:t>
      </w:r>
      <w:r w:rsidRPr="002E7528">
        <w:rPr>
          <w:rFonts w:cs="Arial"/>
          <w:szCs w:val="22"/>
        </w:rPr>
        <w:t>и</w:t>
      </w:r>
      <w:r w:rsidRPr="002E7528">
        <w:rPr>
          <w:rFonts w:cs="Arial"/>
          <w:szCs w:val="22"/>
          <w:lang w:val="en-US"/>
        </w:rPr>
        <w:t xml:space="preserve"> </w:t>
      </w:r>
      <w:r w:rsidRPr="002E7528">
        <w:rPr>
          <w:rFonts w:cs="Arial"/>
          <w:szCs w:val="22"/>
        </w:rPr>
        <w:t>од</w:t>
      </w:r>
      <w:r w:rsidRPr="002E7528">
        <w:rPr>
          <w:rFonts w:cs="Arial"/>
          <w:szCs w:val="22"/>
          <w:lang w:val="en-US"/>
        </w:rPr>
        <w:t xml:space="preserve"> </w:t>
      </w:r>
      <w:r w:rsidRPr="002E7528">
        <w:rPr>
          <w:rFonts w:cs="Arial"/>
          <w:spacing w:val="-1"/>
          <w:szCs w:val="22"/>
        </w:rPr>
        <w:t>к</w:t>
      </w:r>
      <w:r w:rsidRPr="002E7528">
        <w:rPr>
          <w:rFonts w:cs="Arial"/>
          <w:szCs w:val="22"/>
        </w:rPr>
        <w:t>а</w:t>
      </w:r>
      <w:r w:rsidRPr="002E7528">
        <w:rPr>
          <w:rFonts w:cs="Arial"/>
          <w:spacing w:val="2"/>
          <w:szCs w:val="22"/>
        </w:rPr>
        <w:t>н</w:t>
      </w:r>
      <w:r w:rsidRPr="002E7528">
        <w:rPr>
          <w:rFonts w:cs="Arial"/>
          <w:szCs w:val="22"/>
        </w:rPr>
        <w:t>а</w:t>
      </w:r>
      <w:r w:rsidRPr="002E7528">
        <w:rPr>
          <w:rFonts w:cs="Arial"/>
          <w:spacing w:val="1"/>
          <w:szCs w:val="22"/>
        </w:rPr>
        <w:t>б</w:t>
      </w:r>
      <w:r w:rsidRPr="002E7528">
        <w:rPr>
          <w:rFonts w:cs="Arial"/>
          <w:spacing w:val="-1"/>
          <w:szCs w:val="22"/>
        </w:rPr>
        <w:t>и</w:t>
      </w:r>
      <w:r w:rsidRPr="002E7528">
        <w:rPr>
          <w:rFonts w:cs="Arial"/>
          <w:szCs w:val="22"/>
        </w:rPr>
        <w:t>с</w:t>
      </w:r>
      <w:r w:rsidRPr="002E7528">
        <w:rPr>
          <w:rFonts w:cs="Arial"/>
          <w:szCs w:val="22"/>
          <w:lang w:val="en-US"/>
        </w:rPr>
        <w:t xml:space="preserve"> </w:t>
      </w:r>
      <w:r w:rsidRPr="002E7528">
        <w:rPr>
          <w:rFonts w:cs="Arial"/>
          <w:spacing w:val="-1"/>
          <w:szCs w:val="22"/>
        </w:rPr>
        <w:t>г</w:t>
      </w:r>
      <w:r w:rsidRPr="002E7528">
        <w:rPr>
          <w:rFonts w:cs="Arial"/>
          <w:szCs w:val="22"/>
        </w:rPr>
        <w:t>и</w:t>
      </w:r>
      <w:r w:rsidRPr="002E7528">
        <w:rPr>
          <w:rFonts w:cs="Arial"/>
          <w:szCs w:val="22"/>
          <w:lang w:val="en-US"/>
        </w:rPr>
        <w:t xml:space="preserve"> </w:t>
      </w:r>
      <w:r w:rsidRPr="002E7528">
        <w:rPr>
          <w:rFonts w:cs="Arial"/>
          <w:spacing w:val="2"/>
          <w:szCs w:val="22"/>
        </w:rPr>
        <w:t>п</w:t>
      </w:r>
      <w:r w:rsidRPr="002E7528">
        <w:rPr>
          <w:rFonts w:cs="Arial"/>
          <w:szCs w:val="22"/>
        </w:rPr>
        <w:t>р</w:t>
      </w:r>
      <w:r w:rsidRPr="002E7528">
        <w:rPr>
          <w:rFonts w:cs="Arial"/>
          <w:spacing w:val="-1"/>
          <w:szCs w:val="22"/>
        </w:rPr>
        <w:t>о</w:t>
      </w:r>
      <w:r w:rsidRPr="002E7528">
        <w:rPr>
          <w:rFonts w:cs="Arial"/>
          <w:szCs w:val="22"/>
        </w:rPr>
        <w:t>п</w:t>
      </w:r>
      <w:r w:rsidRPr="002E7528">
        <w:rPr>
          <w:rFonts w:cs="Arial"/>
          <w:spacing w:val="-1"/>
          <w:szCs w:val="22"/>
        </w:rPr>
        <w:t>и</w:t>
      </w:r>
      <w:r w:rsidRPr="002E7528">
        <w:rPr>
          <w:rFonts w:cs="Arial"/>
          <w:spacing w:val="6"/>
          <w:szCs w:val="22"/>
        </w:rPr>
        <w:t>ш</w:t>
      </w:r>
      <w:r w:rsidRPr="002E7528">
        <w:rPr>
          <w:rFonts w:cs="Arial"/>
          <w:spacing w:val="-4"/>
          <w:szCs w:val="22"/>
        </w:rPr>
        <w:t>у</w:t>
      </w:r>
      <w:r w:rsidRPr="002E7528">
        <w:rPr>
          <w:rFonts w:cs="Arial"/>
          <w:spacing w:val="2"/>
          <w:szCs w:val="22"/>
        </w:rPr>
        <w:t>в</w:t>
      </w:r>
      <w:r w:rsidRPr="002E7528">
        <w:rPr>
          <w:rFonts w:cs="Arial"/>
          <w:szCs w:val="22"/>
        </w:rPr>
        <w:t>а</w:t>
      </w:r>
      <w:r w:rsidRPr="002E7528">
        <w:rPr>
          <w:rFonts w:cs="Arial"/>
          <w:szCs w:val="22"/>
          <w:lang w:val="en-US"/>
        </w:rPr>
        <w:t xml:space="preserve"> </w:t>
      </w:r>
      <w:r w:rsidRPr="002E7528">
        <w:rPr>
          <w:rFonts w:cs="Arial"/>
          <w:spacing w:val="-17"/>
          <w:szCs w:val="22"/>
        </w:rPr>
        <w:t>директорот на</w:t>
      </w:r>
      <w:r w:rsidRPr="002E7528">
        <w:rPr>
          <w:rFonts w:cs="Arial"/>
          <w:spacing w:val="-17"/>
          <w:szCs w:val="22"/>
          <w:lang w:val="en-US"/>
        </w:rPr>
        <w:t xml:space="preserve"> </w:t>
      </w:r>
      <w:r w:rsidRPr="002E7528">
        <w:rPr>
          <w:rFonts w:cs="Arial"/>
          <w:szCs w:val="22"/>
        </w:rPr>
        <w:t>Агенцијата за лекови и медицински средстваво</w:t>
      </w:r>
      <w:r w:rsidRPr="002E7528">
        <w:rPr>
          <w:rFonts w:cs="Arial"/>
          <w:spacing w:val="-1"/>
          <w:szCs w:val="22"/>
        </w:rPr>
        <w:t xml:space="preserve">согласност </w:t>
      </w:r>
      <w:r w:rsidRPr="002E7528">
        <w:rPr>
          <w:rFonts w:cs="Arial"/>
          <w:spacing w:val="1"/>
          <w:szCs w:val="22"/>
        </w:rPr>
        <w:t>с</w:t>
      </w:r>
      <w:r w:rsidRPr="002E7528">
        <w:rPr>
          <w:rFonts w:cs="Arial"/>
          <w:szCs w:val="22"/>
        </w:rPr>
        <w:t>о</w:t>
      </w:r>
      <w:r w:rsidRPr="002E7528">
        <w:rPr>
          <w:rFonts w:cs="Arial"/>
          <w:szCs w:val="22"/>
          <w:lang w:val="en-US"/>
        </w:rPr>
        <w:t xml:space="preserve"> </w:t>
      </w:r>
      <w:r w:rsidRPr="002E7528">
        <w:rPr>
          <w:rFonts w:cs="Arial"/>
          <w:spacing w:val="-10"/>
          <w:szCs w:val="22"/>
        </w:rPr>
        <w:t xml:space="preserve">директорот на </w:t>
      </w:r>
      <w:r w:rsidRPr="002E7528">
        <w:rPr>
          <w:rFonts w:cs="Arial"/>
          <w:spacing w:val="-1"/>
          <w:szCs w:val="22"/>
        </w:rPr>
        <w:t>А</w:t>
      </w:r>
      <w:r w:rsidRPr="002E7528">
        <w:rPr>
          <w:rFonts w:cs="Arial"/>
          <w:spacing w:val="1"/>
          <w:szCs w:val="22"/>
        </w:rPr>
        <w:t>г</w:t>
      </w:r>
      <w:r w:rsidRPr="002E7528">
        <w:rPr>
          <w:rFonts w:cs="Arial"/>
          <w:szCs w:val="22"/>
        </w:rPr>
        <w:t>ен</w:t>
      </w:r>
      <w:r w:rsidRPr="002E7528">
        <w:rPr>
          <w:rFonts w:cs="Arial"/>
          <w:spacing w:val="1"/>
          <w:szCs w:val="22"/>
        </w:rPr>
        <w:t>ц</w:t>
      </w:r>
      <w:r w:rsidRPr="002E7528">
        <w:rPr>
          <w:rFonts w:cs="Arial"/>
          <w:spacing w:val="-1"/>
          <w:szCs w:val="22"/>
        </w:rPr>
        <w:t>и</w:t>
      </w:r>
      <w:r w:rsidRPr="002E7528">
        <w:rPr>
          <w:rFonts w:cs="Arial"/>
          <w:spacing w:val="1"/>
          <w:szCs w:val="22"/>
        </w:rPr>
        <w:t>ј</w:t>
      </w:r>
      <w:r w:rsidRPr="002E7528">
        <w:rPr>
          <w:rFonts w:cs="Arial"/>
          <w:szCs w:val="22"/>
        </w:rPr>
        <w:t>ата.</w:t>
      </w:r>
    </w:p>
    <w:p w14:paraId="0E127DEF" w14:textId="77777777" w:rsidR="00DD600B" w:rsidRPr="002E7528" w:rsidRDefault="00DD600B" w:rsidP="00DD600B">
      <w:pPr>
        <w:pStyle w:val="Tekst"/>
        <w:rPr>
          <w:rFonts w:cs="Arial"/>
          <w:szCs w:val="22"/>
        </w:rPr>
      </w:pPr>
      <w:r w:rsidRPr="002E7528">
        <w:rPr>
          <w:rFonts w:cs="Arial"/>
          <w:szCs w:val="22"/>
        </w:rPr>
        <w:t>(3) Пренос на канабис до местото на обработка го врши правното лице, одгледувачот на канабис, во придружба на Министерството за внатрешни работи, на трошок на производителот.</w:t>
      </w:r>
    </w:p>
    <w:p w14:paraId="0E127DF0" w14:textId="77777777" w:rsidR="00DD600B" w:rsidRPr="002E7528" w:rsidRDefault="00DD600B" w:rsidP="00DD600B">
      <w:pPr>
        <w:pStyle w:val="Tekst"/>
        <w:rPr>
          <w:rFonts w:cs="Arial"/>
          <w:szCs w:val="22"/>
        </w:rPr>
      </w:pPr>
      <w:r w:rsidRPr="002E7528">
        <w:rPr>
          <w:rFonts w:cs="Arial"/>
          <w:szCs w:val="22"/>
        </w:rPr>
        <w:t>(4) Препаратите од канабис може да се користат во клинички испитувања во истражувачки цели.</w:t>
      </w:r>
    </w:p>
    <w:p w14:paraId="0E127DF1" w14:textId="77777777" w:rsidR="00DD600B" w:rsidRPr="002E7528" w:rsidRDefault="00DD600B" w:rsidP="00DD600B">
      <w:pPr>
        <w:pStyle w:val="Tekst"/>
        <w:rPr>
          <w:rFonts w:cs="Arial"/>
          <w:szCs w:val="22"/>
        </w:rPr>
      </w:pPr>
      <w:r w:rsidRPr="002E7528">
        <w:rPr>
          <w:rFonts w:cs="Arial"/>
          <w:szCs w:val="22"/>
        </w:rPr>
        <w:t>(5) Начинот заспроведување на клиничките испитувања на препаратите од канабис во истражувачки цели, содржината на документацијата и надоместоците што треба да се платат, ги пропишува министерот за здравство.</w:t>
      </w:r>
    </w:p>
    <w:p w14:paraId="0E127DF2" w14:textId="77777777" w:rsidR="00DD600B" w:rsidRPr="002E7528" w:rsidRDefault="00DD600B" w:rsidP="00DD600B">
      <w:pPr>
        <w:pStyle w:val="Heading1"/>
        <w:numPr>
          <w:ilvl w:val="0"/>
          <w:numId w:val="0"/>
        </w:numPr>
        <w:ind w:left="567"/>
        <w:jc w:val="center"/>
      </w:pPr>
      <w:r w:rsidRPr="002E7528">
        <w:lastRenderedPageBreak/>
        <w:t>Б. ПОСЕБНИ ДОЗВОЛИ</w:t>
      </w:r>
    </w:p>
    <w:p w14:paraId="0E127DF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Правни лица овластени за увоз, извоз и транзит</w:t>
      </w:r>
    </w:p>
    <w:p w14:paraId="0E127DF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64</w:t>
      </w:r>
    </w:p>
    <w:p w14:paraId="0E127DF5" w14:textId="77777777" w:rsidR="00DD600B" w:rsidRPr="002E7528" w:rsidRDefault="00DD600B" w:rsidP="00DD600B">
      <w:pPr>
        <w:pStyle w:val="Tekst"/>
        <w:rPr>
          <w:rFonts w:cs="Arial"/>
          <w:szCs w:val="22"/>
        </w:rPr>
      </w:pPr>
      <w:r w:rsidRPr="002E7528">
        <w:rPr>
          <w:rFonts w:cs="Arial"/>
          <w:szCs w:val="22"/>
        </w:rPr>
        <w:t>Правните лица кои имаат дозвола за одгледување и/или производство и прометна супстанции и растенија класифицирани во Листите II и III е дозволено да вршат увоз, извоз и транзит на супстанции и растенија класифицирани во Листите II и III, како и нивни препарати.</w:t>
      </w:r>
    </w:p>
    <w:p w14:paraId="0E127DF6"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Посебни дозволи за увоз, извоз и транзит</w:t>
      </w:r>
    </w:p>
    <w:p w14:paraId="0E127DF7"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65</w:t>
      </w:r>
    </w:p>
    <w:p w14:paraId="0E127DF8" w14:textId="77777777" w:rsidR="00DD600B" w:rsidRPr="002E7528" w:rsidRDefault="00DD600B" w:rsidP="00DD600B">
      <w:pPr>
        <w:pStyle w:val="Tekst"/>
        <w:rPr>
          <w:rFonts w:cs="Arial"/>
          <w:szCs w:val="22"/>
        </w:rPr>
      </w:pPr>
      <w:r w:rsidRPr="002E7528">
        <w:rPr>
          <w:rFonts w:cs="Arial"/>
          <w:szCs w:val="22"/>
        </w:rPr>
        <w:t>(1) За секој увоз, извоз и транзит на препарати кои содржат опојни дроги и психотропни супстанции, освен за семе, хербална суровина и екстракти на канабис за медицински и/или научни цели, потребна е посебна дозвола која ја издава Агенцијата за лекови и медицински средства по претходно поднесено барање по електронски пат.</w:t>
      </w:r>
    </w:p>
    <w:p w14:paraId="0E127DF9" w14:textId="77777777" w:rsidR="00DD600B" w:rsidRPr="002E7528" w:rsidRDefault="00DD600B" w:rsidP="00DD600B">
      <w:pPr>
        <w:pStyle w:val="Tekst"/>
        <w:rPr>
          <w:rFonts w:cs="Arial"/>
          <w:szCs w:val="22"/>
        </w:rPr>
      </w:pPr>
      <w:r w:rsidRPr="002E7528">
        <w:rPr>
          <w:rFonts w:cs="Arial"/>
          <w:szCs w:val="22"/>
        </w:rPr>
        <w:t>(2) За секој увоз, извоз и транзит на канабис за медицински цели и на канабис за научни цели потребна е посебна дозвола која ја издава директорот на Агенција по претходно поднесено барање.</w:t>
      </w:r>
    </w:p>
    <w:p w14:paraId="0E127DFA" w14:textId="77777777" w:rsidR="00DD600B" w:rsidRPr="002E7528" w:rsidRDefault="00DD600B" w:rsidP="00DD600B">
      <w:pPr>
        <w:pStyle w:val="Tekst"/>
        <w:rPr>
          <w:rFonts w:cs="Arial"/>
          <w:szCs w:val="22"/>
        </w:rPr>
      </w:pPr>
      <w:r w:rsidRPr="002E7528">
        <w:rPr>
          <w:rFonts w:cs="Arial"/>
          <w:szCs w:val="22"/>
        </w:rPr>
        <w:t>(3) Дозволите за увоз, извоз и транзит се непреносливи.</w:t>
      </w:r>
    </w:p>
    <w:p w14:paraId="0E127DFB" w14:textId="77777777" w:rsidR="00DD600B" w:rsidRPr="002E7528" w:rsidRDefault="00DD600B" w:rsidP="00DD600B">
      <w:pPr>
        <w:pStyle w:val="Tekst"/>
        <w:rPr>
          <w:rFonts w:cs="Arial"/>
          <w:szCs w:val="22"/>
        </w:rPr>
      </w:pPr>
      <w:r w:rsidRPr="002E7528">
        <w:rPr>
          <w:rFonts w:cs="Arial"/>
          <w:szCs w:val="22"/>
        </w:rPr>
        <w:t>(4) Дозволите за увоз, извоз и транзит се издаваат со рок на важење од три месеца.</w:t>
      </w:r>
    </w:p>
    <w:p w14:paraId="0E127DFC" w14:textId="77777777" w:rsidR="00DD600B" w:rsidRPr="002E7528" w:rsidRDefault="00DD600B" w:rsidP="00DD600B">
      <w:pPr>
        <w:pStyle w:val="Tekst"/>
        <w:rPr>
          <w:rFonts w:cs="Arial"/>
          <w:szCs w:val="22"/>
        </w:rPr>
      </w:pPr>
      <w:r w:rsidRPr="002E7528">
        <w:rPr>
          <w:rFonts w:cs="Arial"/>
          <w:szCs w:val="22"/>
        </w:rPr>
        <w:t>(5) Начинот на издавањето на посебните дозволи од ставот (1) на овој член го пропишува министерот за здравство на предлог на директорот на Агенцијата.</w:t>
      </w:r>
    </w:p>
    <w:p w14:paraId="0E127DFD" w14:textId="77777777" w:rsidR="00DD600B" w:rsidRPr="002E7528" w:rsidRDefault="00DD600B" w:rsidP="00DD600B">
      <w:pPr>
        <w:pStyle w:val="Tekst"/>
        <w:rPr>
          <w:rFonts w:eastAsia="Arial" w:cs="Arial"/>
          <w:noProof/>
          <w:szCs w:val="22"/>
          <w:lang w:val="mk-MK"/>
        </w:rPr>
      </w:pPr>
      <w:r w:rsidRPr="002E7528">
        <w:rPr>
          <w:rFonts w:cs="Arial"/>
          <w:szCs w:val="22"/>
        </w:rPr>
        <w:t>(6) По исклучок од ставот (1) на овој член дозвола за увоз не е потребна во случај на</w:t>
      </w:r>
      <w:r w:rsidRPr="002E7528">
        <w:rPr>
          <w:rFonts w:cs="Arial"/>
          <w:szCs w:val="22"/>
          <w:lang w:val="mk-MK"/>
        </w:rPr>
        <w:t xml:space="preserve"> </w:t>
      </w:r>
      <w:r w:rsidRPr="002E7528">
        <w:rPr>
          <w:rFonts w:eastAsia="Arial" w:cs="Arial"/>
          <w:noProof/>
          <w:szCs w:val="22"/>
          <w:lang w:val="mk-MK"/>
        </w:rPr>
        <w:t>елементарна непогода или утврдена кризна состојба.</w:t>
      </w:r>
    </w:p>
    <w:p w14:paraId="0E127DFE" w14:textId="77777777" w:rsidR="00DD600B" w:rsidRPr="002E7528" w:rsidRDefault="00DD600B" w:rsidP="00DD600B">
      <w:pPr>
        <w:pStyle w:val="Tekst"/>
        <w:rPr>
          <w:rFonts w:cs="Arial"/>
          <w:szCs w:val="22"/>
        </w:rPr>
      </w:pPr>
      <w:r w:rsidRPr="002E7528">
        <w:rPr>
          <w:rFonts w:cs="Arial"/>
          <w:szCs w:val="22"/>
        </w:rPr>
        <w:t>(7) Увозот од ставот (5) на овој член го одобрува директорот на Агенција .</w:t>
      </w:r>
    </w:p>
    <w:p w14:paraId="0E127DFF" w14:textId="77777777" w:rsidR="00DD600B" w:rsidRPr="002E7528" w:rsidRDefault="00DD600B" w:rsidP="00DD600B">
      <w:pPr>
        <w:pStyle w:val="Tekst"/>
        <w:rPr>
          <w:rFonts w:cs="Arial"/>
          <w:szCs w:val="22"/>
        </w:rPr>
      </w:pPr>
      <w:r w:rsidRPr="002E7528">
        <w:rPr>
          <w:rFonts w:cs="Arial"/>
          <w:szCs w:val="22"/>
        </w:rPr>
        <w:t>(8) Дозволите за увоз, извоз и транзит се издаваат во рок од 30 дена од денот на поднесување на барањето од ставот (1) на овој член.</w:t>
      </w:r>
    </w:p>
    <w:p w14:paraId="0E127E00"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Пакување на супстанциите и препарати класифицирани во Листите II и III</w:t>
      </w:r>
    </w:p>
    <w:p w14:paraId="0E127E0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66</w:t>
      </w:r>
    </w:p>
    <w:p w14:paraId="0E127E02" w14:textId="77777777" w:rsidR="00DD600B" w:rsidRPr="002E7528" w:rsidRDefault="00DD600B" w:rsidP="00DD600B">
      <w:pPr>
        <w:pStyle w:val="Tekst"/>
        <w:rPr>
          <w:rFonts w:cs="Arial"/>
          <w:szCs w:val="22"/>
        </w:rPr>
      </w:pPr>
      <w:r w:rsidRPr="002E7528">
        <w:rPr>
          <w:rFonts w:cs="Arial"/>
          <w:szCs w:val="22"/>
        </w:rPr>
        <w:t>Супстанциите класифицирани во Листите II и III, како и нивните препарати не смеат да бидат ставени во промет ако не се во пакување под свое име, а во случај на пратка на супстанции класифицирани во Листата II и нивни препарати да бидат означено со двојна црвена лента.</w:t>
      </w:r>
    </w:p>
    <w:p w14:paraId="0E127E0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Означување на супстанциите и препарати класифицирани во Листите II и III</w:t>
      </w:r>
    </w:p>
    <w:p w14:paraId="0E127E0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67</w:t>
      </w:r>
    </w:p>
    <w:p w14:paraId="0E127E05" w14:textId="77777777" w:rsidR="00DD600B" w:rsidRPr="002E7528" w:rsidRDefault="00DD600B" w:rsidP="00DD600B">
      <w:pPr>
        <w:pStyle w:val="Tekst"/>
        <w:rPr>
          <w:rFonts w:cs="Arial"/>
          <w:szCs w:val="22"/>
        </w:rPr>
      </w:pPr>
      <w:r w:rsidRPr="002E7528">
        <w:rPr>
          <w:rFonts w:cs="Arial"/>
          <w:szCs w:val="22"/>
        </w:rPr>
        <w:t>(1) Ознаката под која препаратот е во продажба мора да содржи име на супстанцијата класифицирана во Листите II и III, како и нејзината тежина и процент.</w:t>
      </w:r>
    </w:p>
    <w:p w14:paraId="0E127E06" w14:textId="77777777" w:rsidR="00DD600B" w:rsidRPr="002E7528" w:rsidRDefault="00DD600B" w:rsidP="00DD600B">
      <w:pPr>
        <w:pStyle w:val="Tekst"/>
        <w:rPr>
          <w:rFonts w:cs="Arial"/>
          <w:szCs w:val="22"/>
        </w:rPr>
      </w:pPr>
      <w:r w:rsidRPr="002E7528">
        <w:rPr>
          <w:rFonts w:cs="Arial"/>
          <w:szCs w:val="22"/>
        </w:rPr>
        <w:t>(2) Ознаката на пакувањето кое е во промет на мало мора да содржи упатство за употреба, како и опомена неопходна за безбедност на корисникот.</w:t>
      </w:r>
    </w:p>
    <w:p w14:paraId="0E127E07" w14:textId="77777777" w:rsidR="00DD600B" w:rsidRPr="002E7528" w:rsidRDefault="00DD600B" w:rsidP="00DD600B">
      <w:pPr>
        <w:pStyle w:val="Tekst"/>
        <w:rPr>
          <w:rFonts w:cs="Arial"/>
          <w:szCs w:val="22"/>
        </w:rPr>
      </w:pPr>
      <w:r w:rsidRPr="002E7528">
        <w:rPr>
          <w:rFonts w:cs="Arial"/>
          <w:szCs w:val="22"/>
        </w:rPr>
        <w:t>(3) Начинот на пакување и означување на супстанциите класифицирани во Листите II и</w:t>
      </w:r>
      <w:r w:rsidRPr="002E7528">
        <w:rPr>
          <w:rFonts w:cs="Arial"/>
          <w:szCs w:val="22"/>
          <w:lang w:val="mk-MK"/>
        </w:rPr>
        <w:t xml:space="preserve"> </w:t>
      </w:r>
      <w:r w:rsidRPr="002E7528">
        <w:rPr>
          <w:rFonts w:cs="Arial"/>
          <w:szCs w:val="22"/>
        </w:rPr>
        <w:t>III, како и нивните препарати ги пропишува министерот за здравство.</w:t>
      </w:r>
    </w:p>
    <w:p w14:paraId="0E127E08"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Поседување и набавка на препарати во медицински цели</w:t>
      </w:r>
    </w:p>
    <w:p w14:paraId="0E127E09"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68</w:t>
      </w:r>
    </w:p>
    <w:p w14:paraId="0E127E0A" w14:textId="77777777" w:rsidR="00DD600B" w:rsidRPr="002E7528" w:rsidRDefault="00DD600B" w:rsidP="00DD600B">
      <w:pPr>
        <w:pStyle w:val="Tekst"/>
        <w:rPr>
          <w:rFonts w:cs="Arial"/>
          <w:szCs w:val="22"/>
        </w:rPr>
      </w:pPr>
      <w:r w:rsidRPr="002E7528">
        <w:rPr>
          <w:rFonts w:cs="Arial"/>
          <w:szCs w:val="22"/>
        </w:rPr>
        <w:t xml:space="preserve">(1) Здравствени установи, што имаат сопствена аптека, можат да поседуваат и набавуваат препарати што содржат супстанции наведени во листите на контролирани супстанции, во количини што се вообичаено потребни за терапевтски активности на установата. Барањето за набавување на овие препарати треба да се состои од три копии. </w:t>
      </w:r>
      <w:r w:rsidRPr="002E7528">
        <w:rPr>
          <w:rFonts w:cs="Arial"/>
          <w:szCs w:val="22"/>
        </w:rPr>
        <w:lastRenderedPageBreak/>
        <w:t>Првата копија останува во документацијата на барателот, а другите две остануваат во аптеката за да послужат при контрола од надлежните државни органи.</w:t>
      </w:r>
    </w:p>
    <w:p w14:paraId="0E127E0B" w14:textId="77777777" w:rsidR="00DD600B" w:rsidRPr="002E7528" w:rsidRDefault="00DD600B" w:rsidP="00DD600B">
      <w:pPr>
        <w:pStyle w:val="Tekst"/>
        <w:rPr>
          <w:rFonts w:cs="Arial"/>
          <w:szCs w:val="22"/>
        </w:rPr>
      </w:pPr>
      <w:r w:rsidRPr="002E7528">
        <w:rPr>
          <w:rFonts w:cs="Arial"/>
          <w:szCs w:val="22"/>
        </w:rPr>
        <w:t>(2) Не е дозволено купување на препаратите од ставот (1) на овој член, во количини што ги надминуваат нормалните потреби за работа.</w:t>
      </w:r>
    </w:p>
    <w:p w14:paraId="0E127E0C" w14:textId="77777777" w:rsidR="00DD600B" w:rsidRPr="002E7528" w:rsidRDefault="00DD600B" w:rsidP="00DD600B">
      <w:pPr>
        <w:pStyle w:val="Tekst"/>
        <w:rPr>
          <w:rFonts w:cs="Arial"/>
          <w:szCs w:val="22"/>
        </w:rPr>
      </w:pPr>
      <w:r w:rsidRPr="002E7528">
        <w:rPr>
          <w:rFonts w:cs="Arial"/>
          <w:szCs w:val="22"/>
        </w:rPr>
        <w:t>(3) Одговорното лице во здравствената установа ги утврдува годишните терапевтски потреби на здравствената установа на почетокот на календарската година.</w:t>
      </w:r>
    </w:p>
    <w:p w14:paraId="0E127E0D" w14:textId="77777777" w:rsidR="00DD600B" w:rsidRPr="002E7528" w:rsidRDefault="00DD600B" w:rsidP="00DD600B">
      <w:pPr>
        <w:pStyle w:val="Tekst"/>
        <w:rPr>
          <w:rFonts w:cs="Arial"/>
          <w:szCs w:val="22"/>
        </w:rPr>
      </w:pPr>
      <w:r w:rsidRPr="002E7528">
        <w:rPr>
          <w:rFonts w:cs="Arial"/>
          <w:szCs w:val="22"/>
        </w:rPr>
        <w:t>(4) Одговорното лице во здравствената установа од ставот (1) на овој член, е должно да води регистар за влез и излез на купените и издадените препарати со спецификација на нивната употреба.</w:t>
      </w:r>
    </w:p>
    <w:p w14:paraId="0E127E0E" w14:textId="77777777" w:rsidR="00DD600B" w:rsidRPr="002E7528" w:rsidRDefault="00DD600B" w:rsidP="00DD600B">
      <w:pPr>
        <w:pStyle w:val="Tekst"/>
        <w:rPr>
          <w:rFonts w:cs="Arial"/>
          <w:szCs w:val="22"/>
        </w:rPr>
      </w:pPr>
      <w:r w:rsidRPr="002E7528">
        <w:rPr>
          <w:rFonts w:cs="Arial"/>
          <w:szCs w:val="22"/>
        </w:rPr>
        <w:t>(5) Страниците нарегистарот од ставот (4) на овој член, имаат последователни броеви, а последната страница се заверува со печат на Агенцијата за лекови и медицински</w:t>
      </w:r>
      <w:r w:rsidRPr="002E7528">
        <w:rPr>
          <w:rFonts w:cs="Arial"/>
          <w:szCs w:val="22"/>
          <w:lang w:val="mk-MK"/>
        </w:rPr>
        <w:t xml:space="preserve"> </w:t>
      </w:r>
      <w:r w:rsidRPr="002E7528">
        <w:rPr>
          <w:rFonts w:cs="Arial"/>
          <w:szCs w:val="22"/>
        </w:rPr>
        <w:t>средства и со потпис на одговорното лице на</w:t>
      </w:r>
      <w:r w:rsidRPr="002E7528">
        <w:rPr>
          <w:rFonts w:cs="Arial"/>
          <w:szCs w:val="22"/>
          <w:lang w:val="mk-MK"/>
        </w:rPr>
        <w:t xml:space="preserve"> </w:t>
      </w:r>
      <w:r w:rsidRPr="002E7528">
        <w:rPr>
          <w:rFonts w:cs="Arial"/>
          <w:szCs w:val="22"/>
        </w:rPr>
        <w:t>Агенцијата за</w:t>
      </w:r>
      <w:r w:rsidRPr="002E7528">
        <w:rPr>
          <w:rFonts w:cs="Arial"/>
          <w:szCs w:val="22"/>
          <w:lang w:val="mk-MK"/>
        </w:rPr>
        <w:t xml:space="preserve"> </w:t>
      </w:r>
      <w:r w:rsidRPr="002E7528">
        <w:rPr>
          <w:rFonts w:cs="Arial"/>
          <w:szCs w:val="22"/>
        </w:rPr>
        <w:t>лекови и</w:t>
      </w:r>
      <w:r w:rsidRPr="002E7528">
        <w:rPr>
          <w:rFonts w:cs="Arial"/>
          <w:szCs w:val="22"/>
          <w:lang w:val="mk-MK"/>
        </w:rPr>
        <w:t xml:space="preserve"> </w:t>
      </w:r>
      <w:r w:rsidRPr="002E7528">
        <w:rPr>
          <w:rFonts w:cs="Arial"/>
          <w:szCs w:val="22"/>
        </w:rPr>
        <w:t>медицински средства.</w:t>
      </w:r>
    </w:p>
    <w:p w14:paraId="0E127E0F" w14:textId="77777777" w:rsidR="00DD600B" w:rsidRPr="002E7528" w:rsidRDefault="00DD600B" w:rsidP="00DD600B">
      <w:pPr>
        <w:pStyle w:val="Tekst"/>
        <w:rPr>
          <w:rFonts w:cs="Arial"/>
          <w:szCs w:val="22"/>
        </w:rPr>
      </w:pPr>
      <w:r w:rsidRPr="002E7528">
        <w:rPr>
          <w:rFonts w:cs="Arial"/>
          <w:szCs w:val="22"/>
        </w:rPr>
        <w:t>(6)</w:t>
      </w:r>
      <w:r w:rsidRPr="002E7528">
        <w:rPr>
          <w:rFonts w:cs="Arial"/>
          <w:szCs w:val="22"/>
          <w:lang w:val="mk-MK"/>
        </w:rPr>
        <w:t xml:space="preserve"> </w:t>
      </w:r>
      <w:r w:rsidRPr="002E7528">
        <w:rPr>
          <w:rFonts w:cs="Arial"/>
          <w:szCs w:val="22"/>
        </w:rPr>
        <w:t>Формата</w:t>
      </w:r>
      <w:r w:rsidRPr="002E7528">
        <w:rPr>
          <w:rFonts w:cs="Arial"/>
          <w:szCs w:val="22"/>
          <w:lang w:val="mk-MK"/>
        </w:rPr>
        <w:t xml:space="preserve"> </w:t>
      </w:r>
      <w:r w:rsidRPr="002E7528">
        <w:rPr>
          <w:rFonts w:cs="Arial"/>
          <w:szCs w:val="22"/>
        </w:rPr>
        <w:t>и</w:t>
      </w:r>
      <w:r w:rsidRPr="002E7528">
        <w:rPr>
          <w:rFonts w:cs="Arial"/>
          <w:szCs w:val="22"/>
          <w:lang w:val="mk-MK"/>
        </w:rPr>
        <w:t xml:space="preserve"> </w:t>
      </w:r>
      <w:r w:rsidRPr="002E7528">
        <w:rPr>
          <w:rFonts w:cs="Arial"/>
          <w:szCs w:val="22"/>
        </w:rPr>
        <w:t>содржината на</w:t>
      </w:r>
      <w:r w:rsidRPr="002E7528">
        <w:rPr>
          <w:rFonts w:cs="Arial"/>
          <w:szCs w:val="22"/>
          <w:lang w:val="mk-MK"/>
        </w:rPr>
        <w:t xml:space="preserve"> </w:t>
      </w:r>
      <w:r w:rsidRPr="002E7528">
        <w:rPr>
          <w:rFonts w:cs="Arial"/>
          <w:szCs w:val="22"/>
        </w:rPr>
        <w:t>регистарот за</w:t>
      </w:r>
      <w:r w:rsidRPr="002E7528">
        <w:rPr>
          <w:rFonts w:cs="Arial"/>
          <w:szCs w:val="22"/>
          <w:lang w:val="mk-MK"/>
        </w:rPr>
        <w:t xml:space="preserve"> </w:t>
      </w:r>
      <w:r w:rsidRPr="002E7528">
        <w:rPr>
          <w:rFonts w:cs="Arial"/>
          <w:szCs w:val="22"/>
        </w:rPr>
        <w:t>влез</w:t>
      </w:r>
      <w:r w:rsidRPr="002E7528">
        <w:rPr>
          <w:rFonts w:cs="Arial"/>
          <w:szCs w:val="22"/>
          <w:lang w:val="mk-MK"/>
        </w:rPr>
        <w:t xml:space="preserve"> </w:t>
      </w:r>
      <w:r w:rsidRPr="002E7528">
        <w:rPr>
          <w:rFonts w:cs="Arial"/>
          <w:szCs w:val="22"/>
        </w:rPr>
        <w:t>и</w:t>
      </w:r>
      <w:r w:rsidRPr="002E7528">
        <w:rPr>
          <w:rFonts w:cs="Arial"/>
          <w:szCs w:val="22"/>
          <w:lang w:val="mk-MK"/>
        </w:rPr>
        <w:t xml:space="preserve"> </w:t>
      </w:r>
      <w:r w:rsidRPr="002E7528">
        <w:rPr>
          <w:rFonts w:cs="Arial"/>
          <w:szCs w:val="22"/>
        </w:rPr>
        <w:t>излез, купените</w:t>
      </w:r>
      <w:r w:rsidRPr="002E7528">
        <w:rPr>
          <w:rFonts w:cs="Arial"/>
          <w:szCs w:val="22"/>
          <w:lang w:val="mk-MK"/>
        </w:rPr>
        <w:t xml:space="preserve"> </w:t>
      </w:r>
      <w:r w:rsidRPr="002E7528">
        <w:rPr>
          <w:rFonts w:cs="Arial"/>
          <w:szCs w:val="22"/>
        </w:rPr>
        <w:t>и</w:t>
      </w:r>
      <w:r w:rsidRPr="002E7528">
        <w:rPr>
          <w:rFonts w:cs="Arial"/>
          <w:szCs w:val="22"/>
          <w:lang w:val="mk-MK"/>
        </w:rPr>
        <w:t xml:space="preserve"> </w:t>
      </w:r>
      <w:r w:rsidRPr="002E7528">
        <w:rPr>
          <w:rFonts w:cs="Arial"/>
          <w:szCs w:val="22"/>
        </w:rPr>
        <w:t>издадените</w:t>
      </w:r>
      <w:r w:rsidRPr="002E7528">
        <w:rPr>
          <w:rFonts w:cs="Arial"/>
          <w:szCs w:val="22"/>
          <w:lang w:val="mk-MK"/>
        </w:rPr>
        <w:t xml:space="preserve"> </w:t>
      </w:r>
      <w:r w:rsidRPr="002E7528">
        <w:rPr>
          <w:rFonts w:cs="Arial"/>
          <w:szCs w:val="22"/>
        </w:rPr>
        <w:t xml:space="preserve"> препарати, како и начинот на неговото водење, ги пропишува министерот за здравство,</w:t>
      </w:r>
      <w:r w:rsidRPr="002E7528">
        <w:rPr>
          <w:rFonts w:cs="Arial"/>
          <w:szCs w:val="22"/>
          <w:lang w:val="mk-MK"/>
        </w:rPr>
        <w:t xml:space="preserve"> </w:t>
      </w:r>
      <w:r w:rsidRPr="002E7528">
        <w:rPr>
          <w:rFonts w:cs="Arial"/>
          <w:szCs w:val="22"/>
        </w:rPr>
        <w:t>на предлог на директорот на Агенцијата за лекови и медицински средства.</w:t>
      </w:r>
    </w:p>
    <w:p w14:paraId="0E127E10"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Обврски на докторите по медицина, стоматологија и ветерина</w:t>
      </w:r>
    </w:p>
    <w:p w14:paraId="0E127E1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69</w:t>
      </w:r>
    </w:p>
    <w:p w14:paraId="0E127E12" w14:textId="77777777" w:rsidR="00DD600B" w:rsidRPr="002E7528" w:rsidRDefault="00DD600B" w:rsidP="00DD600B">
      <w:pPr>
        <w:pStyle w:val="Tekst"/>
        <w:rPr>
          <w:rFonts w:cs="Arial"/>
          <w:szCs w:val="22"/>
        </w:rPr>
      </w:pPr>
      <w:r w:rsidRPr="002E7528">
        <w:rPr>
          <w:rFonts w:cs="Arial"/>
          <w:szCs w:val="22"/>
        </w:rPr>
        <w:t>(1) Супстанциите и растенијата класифицирани во Листите II</w:t>
      </w:r>
      <w:r w:rsidRPr="002E7528">
        <w:rPr>
          <w:rFonts w:cs="Arial"/>
          <w:szCs w:val="22"/>
          <w:lang w:val="mk-MK"/>
        </w:rPr>
        <w:t xml:space="preserve"> </w:t>
      </w:r>
      <w:r w:rsidRPr="002E7528">
        <w:rPr>
          <w:rFonts w:cs="Arial"/>
          <w:szCs w:val="22"/>
        </w:rPr>
        <w:t>и III можат да им се препишат на поединци во облик на лек и/или препарат и со лекарски рецепт, и тоа од :</w:t>
      </w:r>
    </w:p>
    <w:p w14:paraId="0E127E13" w14:textId="77777777" w:rsidR="00DD600B" w:rsidRPr="002E7528" w:rsidRDefault="00DD600B" w:rsidP="00DD600B">
      <w:pPr>
        <w:pStyle w:val="Podelba"/>
        <w:numPr>
          <w:ilvl w:val="0"/>
          <w:numId w:val="40"/>
        </w:numPr>
        <w:shd w:val="clear" w:color="auto" w:fill="auto"/>
        <w:spacing w:before="18" w:after="0" w:line="220" w:lineRule="exact"/>
        <w:ind w:right="86"/>
        <w:contextualSpacing w:val="0"/>
        <w:rPr>
          <w:rFonts w:cs="Arial"/>
          <w:szCs w:val="22"/>
        </w:rPr>
      </w:pPr>
      <w:r w:rsidRPr="002E7528">
        <w:rPr>
          <w:rFonts w:cs="Arial"/>
          <w:szCs w:val="22"/>
        </w:rPr>
        <w:t>доктор на медицина кој врши здравствена дејност,</w:t>
      </w:r>
    </w:p>
    <w:p w14:paraId="0E127E14" w14:textId="77777777" w:rsidR="00DD600B" w:rsidRPr="002E7528" w:rsidRDefault="00DD600B" w:rsidP="00DD600B">
      <w:pPr>
        <w:pStyle w:val="Podelba"/>
        <w:numPr>
          <w:ilvl w:val="0"/>
          <w:numId w:val="40"/>
        </w:numPr>
        <w:shd w:val="clear" w:color="auto" w:fill="auto"/>
        <w:spacing w:before="18" w:after="0" w:line="220" w:lineRule="exact"/>
        <w:ind w:right="86"/>
        <w:contextualSpacing w:val="0"/>
        <w:rPr>
          <w:rFonts w:cs="Arial"/>
          <w:szCs w:val="22"/>
        </w:rPr>
      </w:pPr>
      <w:r w:rsidRPr="002E7528">
        <w:rPr>
          <w:rFonts w:cs="Arial"/>
          <w:szCs w:val="22"/>
        </w:rPr>
        <w:t>доктор на стоматологија кој врши стоматолошка дејност и</w:t>
      </w:r>
    </w:p>
    <w:p w14:paraId="0E127E15" w14:textId="77777777" w:rsidR="00DD600B" w:rsidRPr="002E7528" w:rsidRDefault="00DD600B" w:rsidP="00DD600B">
      <w:pPr>
        <w:pStyle w:val="Podelba"/>
        <w:numPr>
          <w:ilvl w:val="0"/>
          <w:numId w:val="40"/>
        </w:numPr>
        <w:shd w:val="clear" w:color="auto" w:fill="auto"/>
        <w:spacing w:before="18" w:after="0" w:line="220" w:lineRule="exact"/>
        <w:ind w:right="86"/>
        <w:contextualSpacing w:val="0"/>
        <w:rPr>
          <w:rFonts w:cs="Arial"/>
          <w:szCs w:val="22"/>
          <w:lang w:val="mk-MK"/>
        </w:rPr>
      </w:pPr>
      <w:r w:rsidRPr="002E7528">
        <w:rPr>
          <w:rFonts w:cs="Arial"/>
          <w:szCs w:val="22"/>
        </w:rPr>
        <w:t>доктор на ветеринарна медицина кој врши ветеринарна дејност.</w:t>
      </w:r>
    </w:p>
    <w:p w14:paraId="0E127E16"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rPr>
          <w:rFonts w:cs="Arial"/>
          <w:szCs w:val="22"/>
          <w:lang w:val="mk-MK"/>
        </w:rPr>
      </w:pPr>
    </w:p>
    <w:p w14:paraId="0E127E17" w14:textId="77777777" w:rsidR="00DD600B" w:rsidRPr="002E7528" w:rsidRDefault="00DD600B" w:rsidP="00DD600B">
      <w:pPr>
        <w:pStyle w:val="Tekst"/>
        <w:rPr>
          <w:rFonts w:cs="Arial"/>
          <w:szCs w:val="22"/>
        </w:rPr>
      </w:pPr>
      <w:r w:rsidRPr="002E7528">
        <w:rPr>
          <w:rFonts w:cs="Arial"/>
          <w:szCs w:val="22"/>
        </w:rPr>
        <w:t>(2) Супстанции и растенија класифицирани во Листите II и III можат да се издаваат на поединци од овластени лица и во установи утврдени со овој закон.</w:t>
      </w:r>
    </w:p>
    <w:p w14:paraId="0E127E18" w14:textId="77777777" w:rsidR="00DD600B" w:rsidRPr="002E7528" w:rsidRDefault="00DD600B" w:rsidP="00DD600B">
      <w:pPr>
        <w:pStyle w:val="Tekst"/>
        <w:rPr>
          <w:rFonts w:cs="Arial"/>
          <w:szCs w:val="22"/>
        </w:rPr>
      </w:pPr>
      <w:r w:rsidRPr="002E7528">
        <w:rPr>
          <w:rFonts w:cs="Arial"/>
          <w:szCs w:val="22"/>
        </w:rPr>
        <w:t>(3) Лекови/препарати кои содржат ТХЦ, дронабинол или набилон се препишуваат од страна наизбраниот лекар (доктор намедицина, специјалист поопшта медицина, специјалист по семејна медицина, специјалист по педијатрија) по препорака од специјалист по неврологија, онкологија и радиотерапија и инфективни болести кој е вработен во јавна здравствена установа која врши болничка здравствена дејност.</w:t>
      </w:r>
    </w:p>
    <w:p w14:paraId="0E127E19" w14:textId="77777777" w:rsidR="00DD600B" w:rsidRPr="002E7528" w:rsidRDefault="00DD600B" w:rsidP="00DD600B">
      <w:pPr>
        <w:pStyle w:val="Tekst"/>
        <w:rPr>
          <w:rFonts w:cs="Arial"/>
          <w:szCs w:val="22"/>
        </w:rPr>
      </w:pPr>
      <w:r w:rsidRPr="002E7528">
        <w:rPr>
          <w:rFonts w:cs="Arial"/>
          <w:szCs w:val="22"/>
        </w:rPr>
        <w:t>(4) Образецот на рецептот, како и начинот за препишување на лековите кои содржат супстанции и растенија класифицирани во Листите II и III, како и нивни препарати ги пропишува министерот за здравство.</w:t>
      </w:r>
    </w:p>
    <w:p w14:paraId="0E127E1A"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Забрана за издавање на малолетници и на ментално болни лица</w:t>
      </w:r>
    </w:p>
    <w:p w14:paraId="0E127E1B"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70</w:t>
      </w:r>
    </w:p>
    <w:p w14:paraId="0E127E1C" w14:textId="77777777" w:rsidR="00DD600B" w:rsidRPr="002E7528" w:rsidRDefault="00DD600B" w:rsidP="00DD600B">
      <w:pPr>
        <w:pStyle w:val="Tekst"/>
        <w:rPr>
          <w:rFonts w:cs="Arial"/>
          <w:szCs w:val="22"/>
        </w:rPr>
      </w:pPr>
      <w:r w:rsidRPr="002E7528">
        <w:rPr>
          <w:rFonts w:cs="Arial"/>
          <w:szCs w:val="22"/>
        </w:rPr>
        <w:t>(1) Забрането е издавање во аптеките на лекови и препарати кои содржат опојна дрога, психотропна супстанција или прекурзор на малолетни лица и на лица кои покажуваат знаци за душевно растројство.</w:t>
      </w:r>
    </w:p>
    <w:p w14:paraId="0E127E1D" w14:textId="77777777" w:rsidR="00BF16FA" w:rsidRPr="002E7528" w:rsidRDefault="00DD600B" w:rsidP="00BF16FA">
      <w:pPr>
        <w:ind w:right="-1" w:firstLine="600"/>
        <w:jc w:val="both"/>
        <w:rPr>
          <w:rFonts w:ascii="Arial" w:eastAsia="Arial" w:hAnsi="Arial" w:cs="Arial"/>
          <w:noProof/>
          <w:lang w:val="mk-MK"/>
        </w:rPr>
      </w:pPr>
      <w:r w:rsidRPr="002E7528">
        <w:rPr>
          <w:rFonts w:ascii="Arial" w:eastAsia="Arial" w:hAnsi="Arial" w:cs="Arial"/>
          <w:noProof/>
          <w:lang w:val="mk-MK"/>
        </w:rPr>
        <w:t>(2) За лицата кои немаат наполнето 18 години, набавката на леков и препаратисо активни супстанции класифицирани во Листите II и III ја вршат родителите, односно старателите во количина која ја одредува докторот на медицина, односно докторот на стоматологија.</w:t>
      </w:r>
    </w:p>
    <w:p w14:paraId="0E127E1E" w14:textId="77777777" w:rsidR="00DD600B" w:rsidRPr="002E7528" w:rsidRDefault="00DD600B" w:rsidP="00BF16FA">
      <w:pPr>
        <w:ind w:right="-1"/>
        <w:jc w:val="center"/>
        <w:rPr>
          <w:rFonts w:ascii="Arial" w:hAnsi="Arial" w:cs="Arial"/>
        </w:rPr>
      </w:pPr>
      <w:r w:rsidRPr="002E7528">
        <w:rPr>
          <w:rFonts w:ascii="Arial" w:hAnsi="Arial" w:cs="Arial"/>
        </w:rPr>
        <w:t>Лекови за прва помош во средствата за јавен превоз</w:t>
      </w:r>
    </w:p>
    <w:p w14:paraId="0E127E1F"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71</w:t>
      </w:r>
    </w:p>
    <w:p w14:paraId="0E127E20" w14:textId="77777777" w:rsidR="00DD600B" w:rsidRPr="002E7528" w:rsidRDefault="00DD600B" w:rsidP="00DD600B">
      <w:pPr>
        <w:pStyle w:val="Tekst"/>
        <w:rPr>
          <w:rFonts w:cs="Arial"/>
          <w:szCs w:val="22"/>
        </w:rPr>
      </w:pPr>
      <w:r w:rsidRPr="002E7528">
        <w:rPr>
          <w:rFonts w:cs="Arial"/>
          <w:szCs w:val="22"/>
        </w:rPr>
        <w:t xml:space="preserve">(1) На бродови, авиони, возови и други средства за јавен превоз, а за потреби за лекување или за прва помош може да има мали количини на лекови кои содржат </w:t>
      </w:r>
      <w:r w:rsidRPr="002E7528">
        <w:rPr>
          <w:rFonts w:cs="Arial"/>
          <w:szCs w:val="22"/>
        </w:rPr>
        <w:lastRenderedPageBreak/>
        <w:t>супстанции и растенија класифицирани во Листите II и III и нивни препарати со дозвола издадена од Агенцијата за лекови и медицински средства.</w:t>
      </w:r>
    </w:p>
    <w:p w14:paraId="0E127E21" w14:textId="77777777" w:rsidR="00DD600B" w:rsidRPr="002E7528" w:rsidRDefault="00DD600B" w:rsidP="00DD600B">
      <w:pPr>
        <w:pStyle w:val="Tekst"/>
        <w:rPr>
          <w:rFonts w:cs="Arial"/>
          <w:szCs w:val="22"/>
        </w:rPr>
      </w:pPr>
      <w:r w:rsidRPr="002E7528">
        <w:rPr>
          <w:rFonts w:cs="Arial"/>
          <w:szCs w:val="22"/>
        </w:rPr>
        <w:t>(2) Во дозволата од ставот (1) на овој член се наведува одговорното лице за лековите, условите под кои тие се чуваат, пренесуваат или обновуваат, како и документацијата во која се регистрира нивната употреба според индикации и количина.</w:t>
      </w:r>
    </w:p>
    <w:p w14:paraId="0E127E22" w14:textId="77777777" w:rsidR="00DD600B" w:rsidRPr="002E7528" w:rsidRDefault="00DD600B" w:rsidP="00DD600B">
      <w:pPr>
        <w:pStyle w:val="Tekst"/>
        <w:rPr>
          <w:rFonts w:cs="Arial"/>
          <w:szCs w:val="22"/>
        </w:rPr>
      </w:pPr>
      <w:r w:rsidRPr="002E7528">
        <w:rPr>
          <w:rFonts w:cs="Arial"/>
          <w:szCs w:val="22"/>
        </w:rPr>
        <w:t>(3) Дозволата од ставот (1) на овој член се издава на одговорното лице од правното лицена кое му припаѓа превозното средство и кое е должно да ги преземе сите мерки за да спречи злоупотреба на лековите.</w:t>
      </w:r>
    </w:p>
    <w:p w14:paraId="0E127E23" w14:textId="77777777" w:rsidR="00DD600B" w:rsidRPr="002E7528" w:rsidRDefault="00DD600B" w:rsidP="00DD600B">
      <w:pPr>
        <w:pStyle w:val="Tekst"/>
        <w:rPr>
          <w:rFonts w:cs="Arial"/>
          <w:szCs w:val="22"/>
        </w:rPr>
      </w:pPr>
      <w:r w:rsidRPr="002E7528">
        <w:rPr>
          <w:rFonts w:cs="Arial"/>
          <w:szCs w:val="22"/>
        </w:rPr>
        <w:t>(4) Лицето одговорно за лековите е должно да води регистар за влез и излез на лековите од ставот (1) на овој член.</w:t>
      </w:r>
    </w:p>
    <w:p w14:paraId="0E127E24" w14:textId="77777777" w:rsidR="00DD600B" w:rsidRPr="002E7528" w:rsidRDefault="00DD600B" w:rsidP="00DD600B">
      <w:pPr>
        <w:pStyle w:val="Tekst"/>
        <w:rPr>
          <w:rFonts w:cs="Arial"/>
          <w:szCs w:val="22"/>
        </w:rPr>
      </w:pPr>
      <w:r w:rsidRPr="002E7528">
        <w:rPr>
          <w:rFonts w:cs="Arial"/>
          <w:szCs w:val="22"/>
        </w:rPr>
        <w:t>(5) Регистарот од ставот (4) на овој член се чува најмалку две години од регистрирањето во Агенцијата за лекови и медицински средства.</w:t>
      </w:r>
    </w:p>
    <w:p w14:paraId="0E127E25" w14:textId="77777777" w:rsidR="00DD600B" w:rsidRPr="002E7528" w:rsidRDefault="00DD600B" w:rsidP="00DD600B">
      <w:pPr>
        <w:pStyle w:val="Tekst"/>
        <w:rPr>
          <w:rFonts w:cs="Arial"/>
          <w:szCs w:val="22"/>
        </w:rPr>
      </w:pPr>
      <w:r w:rsidRPr="002E7528">
        <w:rPr>
          <w:rFonts w:cs="Arial"/>
          <w:szCs w:val="22"/>
        </w:rPr>
        <w:t>(6) Формата и содржината на регистарот од став (4) на овој член, како и начинот нанеговото водење, ги пропишува министерот за здравство.</w:t>
      </w:r>
    </w:p>
    <w:p w14:paraId="0E127E26"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Промет на големо и мало</w:t>
      </w:r>
    </w:p>
    <w:p w14:paraId="0E127E27"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72</w:t>
      </w:r>
    </w:p>
    <w:p w14:paraId="0E127E28" w14:textId="77777777" w:rsidR="00DD600B" w:rsidRPr="002E7528" w:rsidRDefault="00DD600B" w:rsidP="00DD600B">
      <w:pPr>
        <w:pStyle w:val="Tekst"/>
        <w:rPr>
          <w:rFonts w:cs="Arial"/>
          <w:szCs w:val="22"/>
        </w:rPr>
      </w:pPr>
      <w:r w:rsidRPr="002E7528">
        <w:rPr>
          <w:rFonts w:cs="Arial"/>
          <w:szCs w:val="22"/>
        </w:rPr>
        <w:t>(1) Промет на големо на супстанции и растенија класифицирани во Листите II и III, како и нивните препарати можат да вршат правни лица кои вршат производство на тие супстанции и правни лица кои вршат промет на лекови на големо.</w:t>
      </w:r>
    </w:p>
    <w:p w14:paraId="0E127E29" w14:textId="77777777" w:rsidR="00DD600B" w:rsidRPr="002E7528" w:rsidRDefault="00DD600B" w:rsidP="00DD600B">
      <w:pPr>
        <w:pStyle w:val="Tekst"/>
        <w:rPr>
          <w:rFonts w:cs="Arial"/>
          <w:szCs w:val="22"/>
        </w:rPr>
      </w:pPr>
      <w:r w:rsidRPr="002E7528">
        <w:rPr>
          <w:rFonts w:cs="Arial"/>
          <w:szCs w:val="22"/>
        </w:rPr>
        <w:t>(2) Промет на мало на супстанции и растенија класифирани во Листите II и III, како и нивни препарати, можат да вршат правни лица кои вршат промет на лекови на мало - аптека.</w:t>
      </w:r>
    </w:p>
    <w:p w14:paraId="0E127E2A"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Поседување при преминување на државна граница</w:t>
      </w:r>
    </w:p>
    <w:p w14:paraId="0E127E2B"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w:t>
      </w:r>
      <w:r w:rsidRPr="002E7528">
        <w:rPr>
          <w:rFonts w:ascii="Arial" w:hAnsi="Arial" w:cs="Arial"/>
          <w:color w:val="auto"/>
          <w:sz w:val="22"/>
          <w:szCs w:val="22"/>
          <w:lang w:val="mk-MK"/>
        </w:rPr>
        <w:t xml:space="preserve"> </w:t>
      </w:r>
      <w:r w:rsidRPr="002E7528">
        <w:rPr>
          <w:rFonts w:ascii="Arial" w:hAnsi="Arial" w:cs="Arial"/>
          <w:color w:val="auto"/>
          <w:sz w:val="22"/>
          <w:szCs w:val="22"/>
        </w:rPr>
        <w:t>73</w:t>
      </w:r>
    </w:p>
    <w:p w14:paraId="0E127E2C" w14:textId="77777777" w:rsidR="00DD600B" w:rsidRPr="002E7528" w:rsidRDefault="00DD600B" w:rsidP="00DD600B">
      <w:pPr>
        <w:pStyle w:val="Tekst"/>
        <w:rPr>
          <w:rFonts w:cs="Arial"/>
          <w:szCs w:val="22"/>
        </w:rPr>
      </w:pPr>
      <w:r w:rsidRPr="002E7528">
        <w:rPr>
          <w:rFonts w:cs="Arial"/>
          <w:szCs w:val="22"/>
        </w:rPr>
        <w:t>(1) Лицата кои ја преминуваат државната граница смеат да поседуваат лек или препарат кој содржи психотропни супстанции класифицирани во Листите II и III само врз основа на медицинска документација и во количина неопходна за лична употреба во траење најмногу до седум дена.</w:t>
      </w:r>
    </w:p>
    <w:p w14:paraId="0E127E2D" w14:textId="77777777" w:rsidR="00DD600B" w:rsidRPr="002E7528" w:rsidRDefault="00DD600B" w:rsidP="00DD600B">
      <w:pPr>
        <w:pStyle w:val="Tekst"/>
        <w:rPr>
          <w:rFonts w:cs="Arial"/>
          <w:szCs w:val="22"/>
        </w:rPr>
      </w:pPr>
      <w:r w:rsidRPr="002E7528">
        <w:rPr>
          <w:rFonts w:cs="Arial"/>
          <w:szCs w:val="22"/>
        </w:rPr>
        <w:t>(2) Лицата кои се на супституциона терапија на болест на зависност или симптоматска терапија во терминална фаза на малигна болест, при преминување на државна граница смеат да поседуваат лек кој содржи супстанции класифицирани во Листите II и III, врз основа на медицинска документација и во количина неопходна за лична употреба која е наведена во медицинската документација во траење најмногу до 15 дена.</w:t>
      </w:r>
    </w:p>
    <w:p w14:paraId="0E127E2E" w14:textId="77777777" w:rsidR="00DD600B" w:rsidRPr="002E7528" w:rsidRDefault="00DD600B" w:rsidP="00DD600B">
      <w:pPr>
        <w:pStyle w:val="Tekst"/>
        <w:rPr>
          <w:rFonts w:cs="Arial"/>
          <w:szCs w:val="22"/>
        </w:rPr>
      </w:pPr>
      <w:r w:rsidRPr="002E7528">
        <w:rPr>
          <w:rFonts w:cs="Arial"/>
          <w:szCs w:val="22"/>
        </w:rPr>
        <w:t>(3) Во случаите од ставовите (1) и (2) на овој член, лицето е должно името и количинатана лекот да ги пријави на царинскиот службеник при преминување на државната границасо приложување на медицинската документација.</w:t>
      </w:r>
    </w:p>
    <w:p w14:paraId="0E127E2F"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Употреба на психотропни супстанции во ветеринарната медицина</w:t>
      </w:r>
    </w:p>
    <w:p w14:paraId="0E127E30"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74</w:t>
      </w:r>
    </w:p>
    <w:p w14:paraId="0E127E31" w14:textId="77777777" w:rsidR="00DD600B" w:rsidRPr="002E7528" w:rsidRDefault="00DD600B" w:rsidP="00DD600B">
      <w:pPr>
        <w:pStyle w:val="Tekst"/>
        <w:rPr>
          <w:rFonts w:cs="Arial"/>
          <w:szCs w:val="22"/>
        </w:rPr>
      </w:pPr>
      <w:r w:rsidRPr="002E7528">
        <w:rPr>
          <w:rFonts w:cs="Arial"/>
          <w:szCs w:val="22"/>
        </w:rPr>
        <w:t>Листата на психотропни супстанции класифицирани во Листите II и III и нивните препарати коиседозволени закористењеприодредени ветеринарно-здравствени третмани кај животните, како и нивна имобилизација или еутаназија, како и поблиските критериуми и начините за нивна употреба ги пропишува директорот на Агенцијата за храна и ветеринарство.</w:t>
      </w:r>
    </w:p>
    <w:p w14:paraId="0E127E32" w14:textId="77777777" w:rsidR="00DD600B" w:rsidRPr="002E7528" w:rsidRDefault="00DD600B" w:rsidP="00DD600B">
      <w:pPr>
        <w:pStyle w:val="Heading1"/>
        <w:numPr>
          <w:ilvl w:val="0"/>
          <w:numId w:val="0"/>
        </w:numPr>
        <w:ind w:left="567"/>
        <w:jc w:val="center"/>
      </w:pPr>
      <w:r w:rsidRPr="002E7528">
        <w:lastRenderedPageBreak/>
        <w:t xml:space="preserve">VI. ЗАЕДНИЧКИ ОДРЕДБИ ЗА СУПСТАНЦИИТЕ И РАСТЕНИЈАТА </w:t>
      </w:r>
      <w:r w:rsidRPr="002E7528">
        <w:br/>
        <w:t>КЛАСИФИЦИРАНИВО ЛИСТИТЕ II И III</w:t>
      </w:r>
    </w:p>
    <w:p w14:paraId="0E127E3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Проверка на подносителот на барањето</w:t>
      </w:r>
    </w:p>
    <w:p w14:paraId="0E127E3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75</w:t>
      </w:r>
    </w:p>
    <w:p w14:paraId="0E127E35" w14:textId="77777777" w:rsidR="00DD600B" w:rsidRPr="002E7528" w:rsidRDefault="00DD600B" w:rsidP="00DD600B">
      <w:pPr>
        <w:pStyle w:val="Tekst"/>
        <w:rPr>
          <w:rFonts w:cs="Arial"/>
          <w:szCs w:val="22"/>
        </w:rPr>
      </w:pPr>
      <w:r w:rsidRPr="002E7528">
        <w:rPr>
          <w:rFonts w:cs="Arial"/>
          <w:szCs w:val="22"/>
        </w:rPr>
        <w:t>(1) Дозволаза одгледување, производство и промет на супстанции и растенија класифицирани во Листите II и III може да се издаде по проверка на податоците и стручните квалификации на подносителот на барањето и лицата вработени кај подносителот на барањето кои се одговорни за вршење на обврските од овој закон.</w:t>
      </w:r>
    </w:p>
    <w:p w14:paraId="0E127E36" w14:textId="77777777" w:rsidR="00DD600B" w:rsidRPr="002E7528" w:rsidRDefault="00DD600B" w:rsidP="00DD600B">
      <w:pPr>
        <w:pStyle w:val="Tekst"/>
        <w:rPr>
          <w:rFonts w:cs="Arial"/>
          <w:szCs w:val="22"/>
        </w:rPr>
      </w:pPr>
      <w:r w:rsidRPr="002E7528">
        <w:rPr>
          <w:rFonts w:cs="Arial"/>
          <w:szCs w:val="22"/>
        </w:rPr>
        <w:t>(2) Дозволата од ставот (1) на овој член, нема да се издаде на лица на кои им е изречена правосилна пресуда закривично дело на неовластено производство и ставање во промет на опојна дрога и психотропни супстанции, неовластен промет на опојна дрога, поседување или овозможување на уживање на опојна дрога и психотропни супстанции или перење пари во врска со кривични дела кои се однесуваат на опојна дрога и психотропни супстанции, ниту на правно лице кое вработува лица правосилно осудени за тие кривични дела.</w:t>
      </w:r>
    </w:p>
    <w:p w14:paraId="0E127E37" w14:textId="77777777" w:rsidR="00DD600B" w:rsidRPr="002E7528" w:rsidRDefault="00DD600B" w:rsidP="00DD600B">
      <w:pPr>
        <w:pStyle w:val="Tekst"/>
        <w:rPr>
          <w:rFonts w:cs="Arial"/>
          <w:szCs w:val="22"/>
        </w:rPr>
      </w:pPr>
      <w:r w:rsidRPr="002E7528">
        <w:rPr>
          <w:rFonts w:cs="Arial"/>
          <w:szCs w:val="22"/>
        </w:rPr>
        <w:t>(3) Ако е издадена дозвола за одгледување на супстанции и растенија класифицирани во Листа II и III спротивно на ставот (2) на овој член, директорот на Агенцијата со решение ќе ја одземе дозволата.</w:t>
      </w:r>
    </w:p>
    <w:p w14:paraId="0E127E38" w14:textId="77777777" w:rsidR="00DD600B" w:rsidRPr="002E7528" w:rsidRDefault="00DD600B" w:rsidP="00DD600B">
      <w:pPr>
        <w:pStyle w:val="Tekst"/>
        <w:rPr>
          <w:rFonts w:cs="Arial"/>
          <w:szCs w:val="22"/>
        </w:rPr>
      </w:pPr>
      <w:r w:rsidRPr="002E7528">
        <w:rPr>
          <w:rFonts w:cs="Arial"/>
          <w:szCs w:val="22"/>
        </w:rPr>
        <w:t>(4) Ако е издадена дозвола за производство и промет спротивно на ставот (2) на овој член, директорот на Агенцијата за лекови и медицински средства со решение ќе ја одземе дозволата.</w:t>
      </w:r>
    </w:p>
    <w:p w14:paraId="0E127E39" w14:textId="77777777" w:rsidR="00DD600B" w:rsidRPr="002E7528" w:rsidRDefault="00DD600B" w:rsidP="00DD600B">
      <w:pPr>
        <w:ind w:right="-1"/>
        <w:jc w:val="center"/>
        <w:rPr>
          <w:rFonts w:ascii="Arial" w:eastAsia="Arial" w:hAnsi="Arial" w:cs="Arial"/>
          <w:noProof/>
          <w:lang w:val="mk-MK"/>
        </w:rPr>
      </w:pPr>
      <w:r w:rsidRPr="002E7528">
        <w:rPr>
          <w:rFonts w:ascii="Arial" w:eastAsia="Arial" w:hAnsi="Arial" w:cs="Arial"/>
          <w:noProof/>
          <w:lang w:val="mk-MK"/>
        </w:rPr>
        <w:t>Работење со други правни лица</w:t>
      </w:r>
    </w:p>
    <w:p w14:paraId="0E127E3A" w14:textId="77777777" w:rsidR="00DD600B" w:rsidRPr="002E7528" w:rsidRDefault="00DD600B" w:rsidP="00DD600B">
      <w:pPr>
        <w:ind w:right="-1"/>
        <w:jc w:val="center"/>
        <w:rPr>
          <w:rFonts w:ascii="Arial" w:eastAsia="Arial" w:hAnsi="Arial" w:cs="Arial"/>
          <w:noProof/>
          <w:lang w:val="mk-MK"/>
        </w:rPr>
      </w:pPr>
      <w:r w:rsidRPr="002E7528">
        <w:rPr>
          <w:rFonts w:ascii="Arial" w:eastAsia="Arial" w:hAnsi="Arial" w:cs="Arial"/>
          <w:noProof/>
          <w:lang w:val="mk-MK"/>
        </w:rPr>
        <w:t>Член 76</w:t>
      </w:r>
    </w:p>
    <w:p w14:paraId="0E127E3B" w14:textId="77777777" w:rsidR="00DD600B" w:rsidRPr="002E7528" w:rsidRDefault="00DD600B" w:rsidP="00DD600B">
      <w:pPr>
        <w:pStyle w:val="Tekst"/>
        <w:rPr>
          <w:rFonts w:cs="Arial"/>
          <w:szCs w:val="22"/>
        </w:rPr>
      </w:pPr>
      <w:r w:rsidRPr="002E7528">
        <w:rPr>
          <w:rFonts w:cs="Arial"/>
          <w:szCs w:val="22"/>
        </w:rPr>
        <w:t>Правните лица кои имаат дозвола за производство и промет на супстанции и растенија класифицирани во Листите II и III можат да продаваат, купуваат, пренесуваат или на друг начин ставаат во промет супстанции и растенија класифицирани во Листите II и III на територијата на Република Северна Македонија само на други правни лица кои имаат дозвола за производство, промет или набавка и поседување на тие супстанции и растенија.</w:t>
      </w:r>
    </w:p>
    <w:p w14:paraId="0E127E3C"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Увоз, извоз и транзит</w:t>
      </w:r>
    </w:p>
    <w:p w14:paraId="0E127E3D"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77</w:t>
      </w:r>
    </w:p>
    <w:p w14:paraId="0E127E3E" w14:textId="77777777" w:rsidR="00DD600B" w:rsidRPr="002E7528" w:rsidRDefault="00DD600B" w:rsidP="00DD600B">
      <w:pPr>
        <w:pStyle w:val="Tekst"/>
        <w:rPr>
          <w:rFonts w:cs="Arial"/>
          <w:szCs w:val="22"/>
        </w:rPr>
      </w:pPr>
      <w:r w:rsidRPr="002E7528">
        <w:rPr>
          <w:rFonts w:cs="Arial"/>
          <w:szCs w:val="22"/>
        </w:rPr>
        <w:t>(1) Дозволено е да се увезуваат и извезуваат или да се пренесуваат супстанции и растенијата класифицирани во Листите II и III, како и нивни препарати само преку гранични премини посебно одредени за таа намена, врз основа на издадена дозвола од Агенцијата за лекови и медицински средства, односно издадена дозвола од Агенцијата.</w:t>
      </w:r>
    </w:p>
    <w:p w14:paraId="0E127E3F" w14:textId="77777777" w:rsidR="00DD600B" w:rsidRPr="002E7528" w:rsidRDefault="00DD600B" w:rsidP="00DD600B">
      <w:pPr>
        <w:pStyle w:val="Tekst"/>
        <w:rPr>
          <w:rFonts w:cs="Arial"/>
          <w:szCs w:val="22"/>
        </w:rPr>
      </w:pPr>
      <w:r w:rsidRPr="002E7528">
        <w:rPr>
          <w:rFonts w:cs="Arial"/>
          <w:szCs w:val="22"/>
        </w:rPr>
        <w:t>(2) Владата на Република Северна Македонија ги одредува граничните премини преку кои е дозволено да се врши увоз,извоз и транзит на супстанции и растенија класифицирани во Листите II и III, како и нивни препарати.</w:t>
      </w:r>
    </w:p>
    <w:p w14:paraId="0E127E40" w14:textId="77777777" w:rsidR="00DD600B" w:rsidRPr="002E7528" w:rsidRDefault="00DD600B" w:rsidP="00DD600B">
      <w:pPr>
        <w:pStyle w:val="Tekst"/>
        <w:rPr>
          <w:rFonts w:cs="Arial"/>
          <w:szCs w:val="22"/>
        </w:rPr>
      </w:pPr>
      <w:r w:rsidRPr="002E7528">
        <w:rPr>
          <w:rFonts w:cs="Arial"/>
          <w:szCs w:val="22"/>
        </w:rPr>
        <w:t>(3) По исклучок од ставот (1) на овој член, Агенцијата за лекови и медицински средства, односноАгенцијатаможе да издаде дозвола за увоз, извоз или транзит по барање на Министерството за внатрешни работи или Царинската управа.</w:t>
      </w:r>
    </w:p>
    <w:p w14:paraId="0E127E4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Содржина на барањето за дозвола за увоз</w:t>
      </w:r>
      <w:proofErr w:type="gramStart"/>
      <w:r w:rsidRPr="002E7528">
        <w:rPr>
          <w:rFonts w:ascii="Arial" w:hAnsi="Arial" w:cs="Arial"/>
          <w:color w:val="auto"/>
          <w:sz w:val="22"/>
          <w:szCs w:val="22"/>
        </w:rPr>
        <w:t>,извоз</w:t>
      </w:r>
      <w:proofErr w:type="gramEnd"/>
      <w:r w:rsidRPr="002E7528">
        <w:rPr>
          <w:rFonts w:ascii="Arial" w:hAnsi="Arial" w:cs="Arial"/>
          <w:color w:val="auto"/>
          <w:sz w:val="22"/>
          <w:szCs w:val="22"/>
        </w:rPr>
        <w:t xml:space="preserve"> или транзит</w:t>
      </w:r>
    </w:p>
    <w:p w14:paraId="0E127E42"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78</w:t>
      </w:r>
    </w:p>
    <w:p w14:paraId="0E127E43" w14:textId="77777777" w:rsidR="00DD600B" w:rsidRPr="002E7528" w:rsidRDefault="00DD600B" w:rsidP="00DD600B">
      <w:pPr>
        <w:pStyle w:val="Tekst"/>
        <w:rPr>
          <w:rFonts w:cs="Arial"/>
          <w:szCs w:val="22"/>
        </w:rPr>
      </w:pPr>
      <w:r w:rsidRPr="002E7528">
        <w:rPr>
          <w:rFonts w:cs="Arial"/>
          <w:szCs w:val="22"/>
        </w:rPr>
        <w:t>(1) Барањето за дозвола за увоз,извоз или транзит на супстанции и растенија класифицирани во Листите II и III мора да содржи:</w:t>
      </w:r>
    </w:p>
    <w:p w14:paraId="0E127E44" w14:textId="77777777" w:rsidR="00DD600B" w:rsidRPr="002E7528" w:rsidRDefault="00DD600B" w:rsidP="00DD600B">
      <w:pPr>
        <w:pStyle w:val="Podelba"/>
        <w:numPr>
          <w:ilvl w:val="0"/>
          <w:numId w:val="41"/>
        </w:numPr>
        <w:shd w:val="clear" w:color="auto" w:fill="auto"/>
        <w:spacing w:before="18" w:after="0" w:line="220" w:lineRule="exact"/>
        <w:ind w:right="86"/>
        <w:contextualSpacing w:val="0"/>
        <w:rPr>
          <w:rFonts w:cs="Arial"/>
          <w:szCs w:val="22"/>
        </w:rPr>
      </w:pPr>
      <w:r w:rsidRPr="002E7528">
        <w:rPr>
          <w:rFonts w:cs="Arial"/>
          <w:szCs w:val="22"/>
        </w:rPr>
        <w:t>назив и седиште на увозникот и извозникот,</w:t>
      </w:r>
    </w:p>
    <w:p w14:paraId="0E127E45" w14:textId="77777777" w:rsidR="00DD600B" w:rsidRPr="002E7528" w:rsidRDefault="00DD600B" w:rsidP="00DD600B">
      <w:pPr>
        <w:pStyle w:val="Podelba"/>
        <w:numPr>
          <w:ilvl w:val="0"/>
          <w:numId w:val="41"/>
        </w:numPr>
        <w:shd w:val="clear" w:color="auto" w:fill="auto"/>
        <w:spacing w:before="18" w:after="0" w:line="220" w:lineRule="exact"/>
        <w:ind w:right="86"/>
        <w:contextualSpacing w:val="0"/>
        <w:rPr>
          <w:rFonts w:cs="Arial"/>
          <w:szCs w:val="22"/>
        </w:rPr>
      </w:pPr>
      <w:r w:rsidRPr="002E7528">
        <w:rPr>
          <w:rFonts w:cs="Arial"/>
          <w:szCs w:val="22"/>
        </w:rPr>
        <w:t xml:space="preserve">интернационално незаштитено име (INN) на секоја супстанција или ако тоа не е возможно тогаш името на супстанцијата во листата, нејзиниот </w:t>
      </w:r>
      <w:r w:rsidRPr="002E7528">
        <w:rPr>
          <w:rFonts w:cs="Arial"/>
          <w:szCs w:val="22"/>
        </w:rPr>
        <w:lastRenderedPageBreak/>
        <w:t>фармацевтски облик, а во случај на препарат неговото трговско име ако го има, како и количината на секоја супстанција, растение и препарат и</w:t>
      </w:r>
    </w:p>
    <w:p w14:paraId="0E127E46" w14:textId="77777777" w:rsidR="00DD600B" w:rsidRPr="002E7528" w:rsidRDefault="00DD600B" w:rsidP="00DD600B">
      <w:pPr>
        <w:pStyle w:val="Podelba"/>
        <w:numPr>
          <w:ilvl w:val="0"/>
          <w:numId w:val="41"/>
        </w:numPr>
        <w:shd w:val="clear" w:color="auto" w:fill="auto"/>
        <w:spacing w:before="18" w:after="0" w:line="220" w:lineRule="exact"/>
        <w:ind w:right="86"/>
        <w:contextualSpacing w:val="0"/>
        <w:rPr>
          <w:rFonts w:cs="Arial"/>
          <w:szCs w:val="22"/>
          <w:lang w:val="mk-MK"/>
        </w:rPr>
      </w:pPr>
      <w:r w:rsidRPr="002E7528">
        <w:rPr>
          <w:rFonts w:cs="Arial"/>
          <w:szCs w:val="22"/>
        </w:rPr>
        <w:t>рок во кој ќе се изврши увозот или извозот, начинот на превоз кој ќе се користи и граничниот премин на територија на Република Северна Македонија.</w:t>
      </w:r>
    </w:p>
    <w:p w14:paraId="0E127E47"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rPr>
          <w:rFonts w:cs="Arial"/>
          <w:szCs w:val="22"/>
          <w:lang w:val="mk-MK"/>
        </w:rPr>
      </w:pPr>
    </w:p>
    <w:p w14:paraId="0E127E48" w14:textId="77777777" w:rsidR="00DD600B" w:rsidRPr="002E7528" w:rsidRDefault="00DD600B" w:rsidP="00DD600B">
      <w:pPr>
        <w:pStyle w:val="Tekst"/>
        <w:rPr>
          <w:rFonts w:cs="Arial"/>
          <w:szCs w:val="22"/>
        </w:rPr>
      </w:pPr>
      <w:r w:rsidRPr="002E7528">
        <w:rPr>
          <w:rFonts w:cs="Arial"/>
          <w:szCs w:val="22"/>
        </w:rPr>
        <w:t>(2) При поднесување на барањето за дозвола за извоз се приложува и дозвола за увозна државата во која супстанцијата, растението или препаратот ќе се увезува.</w:t>
      </w:r>
    </w:p>
    <w:p w14:paraId="0E127E49"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Содржина на дозволата за увоз,</w:t>
      </w:r>
      <w:r w:rsidRPr="002E7528">
        <w:rPr>
          <w:rFonts w:ascii="Arial" w:hAnsi="Arial" w:cs="Arial"/>
          <w:color w:val="auto"/>
          <w:sz w:val="22"/>
          <w:szCs w:val="22"/>
          <w:lang w:val="mk-MK"/>
        </w:rPr>
        <w:t xml:space="preserve"> </w:t>
      </w:r>
      <w:r w:rsidRPr="002E7528">
        <w:rPr>
          <w:rFonts w:ascii="Arial" w:hAnsi="Arial" w:cs="Arial"/>
          <w:color w:val="auto"/>
          <w:sz w:val="22"/>
          <w:szCs w:val="22"/>
        </w:rPr>
        <w:t>извоз или транзит</w:t>
      </w:r>
    </w:p>
    <w:p w14:paraId="0E127E4A"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79</w:t>
      </w:r>
    </w:p>
    <w:p w14:paraId="0E127E4B" w14:textId="77777777" w:rsidR="00DD600B" w:rsidRPr="002E7528" w:rsidRDefault="00DD600B" w:rsidP="00DD600B">
      <w:pPr>
        <w:pStyle w:val="Tekst"/>
        <w:rPr>
          <w:rFonts w:cs="Arial"/>
          <w:szCs w:val="22"/>
        </w:rPr>
      </w:pPr>
      <w:r w:rsidRPr="002E7528">
        <w:rPr>
          <w:rFonts w:cs="Arial"/>
          <w:szCs w:val="22"/>
        </w:rPr>
        <w:t>(1) Дозволата за увоз, извоз или транзит мора да ги содржи истите податоци како и барањето за издавање од членот 78 став (1) од овој закон, како и државниот орган кој ја издава.</w:t>
      </w:r>
    </w:p>
    <w:p w14:paraId="0E127E4C" w14:textId="77777777" w:rsidR="00DD600B" w:rsidRPr="002E7528" w:rsidRDefault="00DD600B" w:rsidP="00DD600B">
      <w:pPr>
        <w:ind w:right="-1" w:firstLine="600"/>
        <w:jc w:val="both"/>
        <w:rPr>
          <w:rFonts w:ascii="Arial" w:eastAsia="Arial" w:hAnsi="Arial" w:cs="Arial"/>
          <w:noProof/>
          <w:lang w:val="mk-MK"/>
        </w:rPr>
      </w:pPr>
      <w:r w:rsidRPr="002E7528">
        <w:rPr>
          <w:rFonts w:ascii="Arial" w:eastAsia="Arial" w:hAnsi="Arial" w:cs="Arial"/>
          <w:noProof/>
          <w:lang w:val="mk-MK"/>
        </w:rPr>
        <w:t>(2) Дозволата за извоз мора да содржи број и датум на увоз на дозволата со која се потврдува дека увозот е дозволен.</w:t>
      </w:r>
    </w:p>
    <w:p w14:paraId="0E127E4D"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Обврски во текот на увоз или извоз</w:t>
      </w:r>
    </w:p>
    <w:p w14:paraId="0E127E4E"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80</w:t>
      </w:r>
    </w:p>
    <w:p w14:paraId="0E127E4F" w14:textId="77777777" w:rsidR="00DD600B" w:rsidRPr="002E7528" w:rsidRDefault="00DD600B" w:rsidP="00DD600B">
      <w:pPr>
        <w:pStyle w:val="Tekst"/>
        <w:rPr>
          <w:rFonts w:cs="Arial"/>
          <w:szCs w:val="22"/>
        </w:rPr>
      </w:pPr>
      <w:r w:rsidRPr="002E7528">
        <w:rPr>
          <w:rFonts w:cs="Arial"/>
          <w:szCs w:val="22"/>
        </w:rPr>
        <w:t>(1) Примерок или заверена копија на дозволата за извоз се приложува кон секоја пратка, а извозникот праќа копија на државата во која се увезува.</w:t>
      </w:r>
    </w:p>
    <w:p w14:paraId="0E127E50" w14:textId="77777777" w:rsidR="00DD600B" w:rsidRPr="002E7528" w:rsidRDefault="00DD600B" w:rsidP="00DD600B">
      <w:pPr>
        <w:pStyle w:val="Tekst"/>
        <w:rPr>
          <w:rFonts w:cs="Arial"/>
          <w:szCs w:val="22"/>
        </w:rPr>
      </w:pPr>
      <w:r w:rsidRPr="002E7528">
        <w:rPr>
          <w:rFonts w:cs="Arial"/>
          <w:szCs w:val="22"/>
        </w:rPr>
        <w:t>(2) Ако количината на супстанциите, растенијата или препаратите кои се увезени е помала од онаа која е наведена во дозволата за извоз, царинскиот службеник ќе направи службена забелешка на самата дозвола и на сите заверени копии, како и на царинската исправа.</w:t>
      </w:r>
    </w:p>
    <w:p w14:paraId="0E127E51" w14:textId="77777777" w:rsidR="00DD600B" w:rsidRPr="002E7528" w:rsidRDefault="00DD600B" w:rsidP="00DD600B">
      <w:pPr>
        <w:pStyle w:val="Tekst"/>
        <w:rPr>
          <w:rFonts w:cs="Arial"/>
          <w:szCs w:val="22"/>
        </w:rPr>
      </w:pPr>
      <w:r w:rsidRPr="002E7528">
        <w:rPr>
          <w:rFonts w:cs="Arial"/>
          <w:szCs w:val="22"/>
        </w:rPr>
        <w:t>(3) Кога пратката ќе влезе на територијата на Република Северна Македонија или кога ќе истече рокот на дозволата за увоз, царинскиот службеник копијата на дозволата</w:t>
      </w:r>
      <w:r w:rsidRPr="002E7528">
        <w:rPr>
          <w:rFonts w:cs="Arial"/>
          <w:szCs w:val="22"/>
          <w:lang w:val="mk-MK"/>
        </w:rPr>
        <w:t xml:space="preserve"> </w:t>
      </w:r>
      <w:r w:rsidRPr="002E7528">
        <w:rPr>
          <w:rFonts w:cs="Arial"/>
          <w:szCs w:val="22"/>
        </w:rPr>
        <w:t xml:space="preserve"> за</w:t>
      </w:r>
      <w:r w:rsidRPr="002E7528">
        <w:rPr>
          <w:rFonts w:cs="Arial"/>
          <w:szCs w:val="22"/>
          <w:lang w:val="mk-MK"/>
        </w:rPr>
        <w:t xml:space="preserve"> </w:t>
      </w:r>
      <w:r w:rsidRPr="002E7528">
        <w:rPr>
          <w:rFonts w:cs="Arial"/>
          <w:szCs w:val="22"/>
        </w:rPr>
        <w:t>извоз</w:t>
      </w:r>
      <w:r w:rsidRPr="002E7528">
        <w:rPr>
          <w:rFonts w:cs="Arial"/>
          <w:szCs w:val="22"/>
          <w:lang w:val="mk-MK"/>
        </w:rPr>
        <w:t xml:space="preserve"> </w:t>
      </w:r>
      <w:r w:rsidRPr="002E7528">
        <w:rPr>
          <w:rFonts w:cs="Arial"/>
          <w:szCs w:val="22"/>
        </w:rPr>
        <w:t>заедно</w:t>
      </w:r>
      <w:r w:rsidRPr="002E7528">
        <w:rPr>
          <w:rFonts w:cs="Arial"/>
          <w:szCs w:val="22"/>
          <w:lang w:val="mk-MK"/>
        </w:rPr>
        <w:t xml:space="preserve"> </w:t>
      </w:r>
      <w:r w:rsidRPr="002E7528">
        <w:rPr>
          <w:rFonts w:cs="Arial"/>
          <w:szCs w:val="22"/>
        </w:rPr>
        <w:t>со</w:t>
      </w:r>
      <w:r w:rsidRPr="002E7528">
        <w:rPr>
          <w:rFonts w:cs="Arial"/>
          <w:szCs w:val="22"/>
          <w:lang w:val="mk-MK"/>
        </w:rPr>
        <w:t xml:space="preserve"> </w:t>
      </w:r>
      <w:r w:rsidRPr="002E7528">
        <w:rPr>
          <w:rFonts w:cs="Arial"/>
          <w:szCs w:val="22"/>
        </w:rPr>
        <w:t>приложената</w:t>
      </w:r>
      <w:r w:rsidRPr="002E7528">
        <w:rPr>
          <w:rFonts w:cs="Arial"/>
          <w:szCs w:val="22"/>
          <w:lang w:val="mk-MK"/>
        </w:rPr>
        <w:t xml:space="preserve"> </w:t>
      </w:r>
      <w:r w:rsidRPr="002E7528">
        <w:rPr>
          <w:rFonts w:cs="Arial"/>
          <w:szCs w:val="22"/>
        </w:rPr>
        <w:t>исправа</w:t>
      </w:r>
      <w:r w:rsidRPr="002E7528">
        <w:rPr>
          <w:rFonts w:cs="Arial"/>
          <w:szCs w:val="22"/>
          <w:lang w:val="mk-MK"/>
        </w:rPr>
        <w:t xml:space="preserve"> </w:t>
      </w:r>
      <w:r w:rsidRPr="002E7528">
        <w:rPr>
          <w:rFonts w:cs="Arial"/>
          <w:szCs w:val="22"/>
        </w:rPr>
        <w:t>во</w:t>
      </w:r>
      <w:r w:rsidRPr="002E7528">
        <w:rPr>
          <w:rFonts w:cs="Arial"/>
          <w:szCs w:val="22"/>
          <w:lang w:val="mk-MK"/>
        </w:rPr>
        <w:t xml:space="preserve"> </w:t>
      </w:r>
      <w:r w:rsidRPr="002E7528">
        <w:rPr>
          <w:rFonts w:cs="Arial"/>
          <w:szCs w:val="22"/>
        </w:rPr>
        <w:t>која</w:t>
      </w:r>
      <w:r w:rsidRPr="002E7528">
        <w:rPr>
          <w:rFonts w:cs="Arial"/>
          <w:szCs w:val="22"/>
          <w:lang w:val="mk-MK"/>
        </w:rPr>
        <w:t xml:space="preserve"> </w:t>
      </w:r>
      <w:r w:rsidRPr="002E7528">
        <w:rPr>
          <w:rFonts w:cs="Arial"/>
          <w:szCs w:val="22"/>
        </w:rPr>
        <w:t>се</w:t>
      </w:r>
      <w:r w:rsidRPr="002E7528">
        <w:rPr>
          <w:rFonts w:cs="Arial"/>
          <w:szCs w:val="22"/>
          <w:lang w:val="mk-MK"/>
        </w:rPr>
        <w:t xml:space="preserve"> </w:t>
      </w:r>
      <w:r w:rsidRPr="002E7528">
        <w:rPr>
          <w:rFonts w:cs="Arial"/>
          <w:szCs w:val="22"/>
        </w:rPr>
        <w:t>наведени</w:t>
      </w:r>
      <w:r w:rsidRPr="002E7528">
        <w:rPr>
          <w:rFonts w:cs="Arial"/>
          <w:szCs w:val="22"/>
          <w:lang w:val="mk-MK"/>
        </w:rPr>
        <w:t xml:space="preserve"> </w:t>
      </w:r>
      <w:r w:rsidRPr="002E7528">
        <w:rPr>
          <w:rFonts w:cs="Arial"/>
          <w:szCs w:val="22"/>
        </w:rPr>
        <w:t>количините</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zCs w:val="22"/>
        </w:rPr>
        <w:t>секоја</w:t>
      </w:r>
      <w:r w:rsidRPr="002E7528">
        <w:rPr>
          <w:rFonts w:cs="Arial"/>
          <w:szCs w:val="22"/>
          <w:lang w:val="mk-MK"/>
        </w:rPr>
        <w:t xml:space="preserve"> </w:t>
      </w:r>
      <w:r w:rsidRPr="002E7528">
        <w:rPr>
          <w:rFonts w:cs="Arial"/>
          <w:szCs w:val="22"/>
        </w:rPr>
        <w:t>супстанција, растение или препарат кои се увезени ќе ги достави на Агенцијата за лекови и медицински средства и Министерството за здравство.</w:t>
      </w:r>
    </w:p>
    <w:p w14:paraId="0E127E52" w14:textId="77777777" w:rsidR="00DD600B" w:rsidRPr="002E7528" w:rsidRDefault="00DD600B" w:rsidP="00DD600B">
      <w:pPr>
        <w:pStyle w:val="Tekst"/>
        <w:rPr>
          <w:rFonts w:cs="Arial"/>
          <w:szCs w:val="22"/>
        </w:rPr>
      </w:pPr>
      <w:r w:rsidRPr="002E7528">
        <w:rPr>
          <w:rFonts w:cs="Arial"/>
          <w:szCs w:val="22"/>
        </w:rPr>
        <w:t>(4) Во случај на увоз на супстанции, препарати и растенија класифицирани во листите IIи III, царинскиот службеник дозволата за извоз заедно со приложената исправа во којасе наведени количините на секоја супстанција, растение или препарат кои се увезени, ќеја достави до Агенцијата за лекови и медицински средства, Агенцијата за контрола на одгледувањето и производство на канабис и производи од канабис за медицински и научни цели и Министерството за здравство.</w:t>
      </w:r>
    </w:p>
    <w:p w14:paraId="0E127E53" w14:textId="77777777" w:rsidR="00DD600B" w:rsidRPr="002E7528" w:rsidRDefault="00DD600B" w:rsidP="00DD600B">
      <w:pPr>
        <w:pStyle w:val="Tekst"/>
        <w:rPr>
          <w:rFonts w:cs="Arial"/>
          <w:szCs w:val="22"/>
        </w:rPr>
      </w:pPr>
      <w:r w:rsidRPr="002E7528">
        <w:rPr>
          <w:rFonts w:cs="Arial"/>
          <w:szCs w:val="22"/>
        </w:rPr>
        <w:t>(5) Министерството за здравство дозволата за извоз заедно со приложената исправа во која се наведени количините на секоја супстанција, растение или препарат кои се увезени, ги упатува на државата од која се извезува.</w:t>
      </w:r>
    </w:p>
    <w:p w14:paraId="0E127E5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Содржина на патнички исправи</w:t>
      </w:r>
    </w:p>
    <w:p w14:paraId="0E127E55"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81</w:t>
      </w:r>
    </w:p>
    <w:p w14:paraId="0E127E56" w14:textId="77777777" w:rsidR="00DD600B" w:rsidRPr="002E7528" w:rsidRDefault="00DD600B" w:rsidP="00DD600B">
      <w:pPr>
        <w:pStyle w:val="Tekst"/>
        <w:rPr>
          <w:rFonts w:cs="Arial"/>
          <w:szCs w:val="22"/>
        </w:rPr>
      </w:pPr>
      <w:r w:rsidRPr="002E7528">
        <w:rPr>
          <w:rFonts w:cs="Arial"/>
          <w:szCs w:val="22"/>
        </w:rPr>
        <w:t>Патничките исправи како што се сметки, товарни листови, царински или превозни исправи, како и друг вид на исправи мораат да содржат:</w:t>
      </w:r>
    </w:p>
    <w:p w14:paraId="0E127E57" w14:textId="77777777" w:rsidR="00DD600B" w:rsidRPr="002E7528" w:rsidRDefault="00DD600B" w:rsidP="00DD600B">
      <w:pPr>
        <w:pStyle w:val="Podelba"/>
        <w:numPr>
          <w:ilvl w:val="0"/>
          <w:numId w:val="42"/>
        </w:numPr>
        <w:shd w:val="clear" w:color="auto" w:fill="auto"/>
        <w:spacing w:before="18" w:after="0" w:line="220" w:lineRule="exact"/>
        <w:ind w:right="86"/>
        <w:contextualSpacing w:val="0"/>
        <w:rPr>
          <w:rFonts w:cs="Arial"/>
          <w:szCs w:val="22"/>
        </w:rPr>
      </w:pPr>
      <w:r w:rsidRPr="002E7528">
        <w:rPr>
          <w:rFonts w:cs="Arial"/>
          <w:szCs w:val="22"/>
        </w:rPr>
        <w:t>име на супстанцијата или растението како што е во листите, како и трговското име на препаратот, ако го има,</w:t>
      </w:r>
    </w:p>
    <w:p w14:paraId="0E127E58" w14:textId="77777777" w:rsidR="00DD600B" w:rsidRPr="002E7528" w:rsidRDefault="00DD600B" w:rsidP="00DD600B">
      <w:pPr>
        <w:pStyle w:val="Podelba"/>
        <w:numPr>
          <w:ilvl w:val="0"/>
          <w:numId w:val="42"/>
        </w:numPr>
        <w:shd w:val="clear" w:color="auto" w:fill="auto"/>
        <w:spacing w:before="18" w:after="0" w:line="220" w:lineRule="exact"/>
        <w:ind w:right="86"/>
        <w:contextualSpacing w:val="0"/>
        <w:rPr>
          <w:rFonts w:cs="Arial"/>
          <w:szCs w:val="22"/>
        </w:rPr>
      </w:pPr>
      <w:r w:rsidRPr="002E7528">
        <w:rPr>
          <w:rFonts w:cs="Arial"/>
          <w:szCs w:val="22"/>
        </w:rPr>
        <w:t>количини извезени од</w:t>
      </w:r>
      <w:r w:rsidRPr="002E7528">
        <w:rPr>
          <w:rFonts w:cs="Arial"/>
          <w:szCs w:val="22"/>
          <w:lang w:val="mk-MK"/>
        </w:rPr>
        <w:t xml:space="preserve"> </w:t>
      </w:r>
      <w:r w:rsidRPr="002E7528">
        <w:rPr>
          <w:rFonts w:cs="Arial"/>
          <w:szCs w:val="22"/>
        </w:rPr>
        <w:t>Република Северна Македонија, односно количини увезени во Република Северна Македонија и</w:t>
      </w:r>
    </w:p>
    <w:p w14:paraId="0E127E59" w14:textId="77777777" w:rsidR="00DD600B" w:rsidRPr="002E7528" w:rsidRDefault="00DD600B" w:rsidP="00DD600B">
      <w:pPr>
        <w:pStyle w:val="Podelba"/>
        <w:numPr>
          <w:ilvl w:val="0"/>
          <w:numId w:val="42"/>
        </w:numPr>
        <w:shd w:val="clear" w:color="auto" w:fill="auto"/>
        <w:spacing w:before="18" w:after="0" w:line="220" w:lineRule="exact"/>
        <w:ind w:right="86"/>
        <w:contextualSpacing w:val="0"/>
        <w:rPr>
          <w:rFonts w:cs="Arial"/>
          <w:szCs w:val="22"/>
          <w:lang w:val="mk-MK"/>
        </w:rPr>
      </w:pPr>
      <w:r w:rsidRPr="002E7528">
        <w:rPr>
          <w:rFonts w:cs="Arial"/>
          <w:szCs w:val="22"/>
        </w:rPr>
        <w:t>назив и седиште на извозникот и увозникот.</w:t>
      </w:r>
    </w:p>
    <w:p w14:paraId="0E127E5A"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rPr>
          <w:rFonts w:cs="Arial"/>
          <w:szCs w:val="22"/>
          <w:lang w:val="mk-MK"/>
        </w:rPr>
      </w:pPr>
    </w:p>
    <w:p w14:paraId="0E127E5B"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Забранет увоз и извоз</w:t>
      </w:r>
    </w:p>
    <w:p w14:paraId="0E127E5C"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82</w:t>
      </w:r>
    </w:p>
    <w:p w14:paraId="0E127E5D" w14:textId="77777777" w:rsidR="00DD600B" w:rsidRPr="002E7528" w:rsidRDefault="00DD600B" w:rsidP="00DD600B">
      <w:pPr>
        <w:pStyle w:val="Tekst"/>
        <w:rPr>
          <w:rFonts w:cs="Arial"/>
          <w:szCs w:val="22"/>
        </w:rPr>
      </w:pPr>
      <w:r w:rsidRPr="002E7528">
        <w:rPr>
          <w:rFonts w:cs="Arial"/>
          <w:szCs w:val="22"/>
        </w:rPr>
        <w:t xml:space="preserve">(1) Забранет е увоз во Република Северна Македонија и извоз од Република Северна Македонија на пратки на супстанции и растенија класифицирани во Листите II и </w:t>
      </w:r>
      <w:r w:rsidRPr="002E7528">
        <w:rPr>
          <w:rFonts w:cs="Arial"/>
          <w:szCs w:val="22"/>
        </w:rPr>
        <w:lastRenderedPageBreak/>
        <w:t>III, како и нивни препарати по пат на пошта, на сметка на странка различна од странката која е наведена во дозволата за извоз.</w:t>
      </w:r>
    </w:p>
    <w:p w14:paraId="0E127E5E" w14:textId="77777777" w:rsidR="00DD600B" w:rsidRPr="002E7528" w:rsidRDefault="00DD600B" w:rsidP="00DD600B">
      <w:pPr>
        <w:pStyle w:val="Tekst"/>
        <w:rPr>
          <w:rFonts w:cs="Arial"/>
          <w:szCs w:val="22"/>
        </w:rPr>
      </w:pPr>
      <w:r w:rsidRPr="002E7528">
        <w:rPr>
          <w:rFonts w:cs="Arial"/>
          <w:szCs w:val="22"/>
        </w:rPr>
        <w:t>(2) Забранет еувоз во Република Северна Македонија на пратка на супстанции и растенија класифицирани во Листите II и III, како и нивни препарати во магацин од затворен</w:t>
      </w:r>
      <w:r w:rsidRPr="002E7528">
        <w:rPr>
          <w:rFonts w:cs="Arial"/>
          <w:szCs w:val="22"/>
          <w:lang w:val="mk-MK"/>
        </w:rPr>
        <w:t xml:space="preserve"> </w:t>
      </w:r>
      <w:r w:rsidRPr="002E7528">
        <w:rPr>
          <w:rFonts w:cs="Arial"/>
          <w:szCs w:val="22"/>
        </w:rPr>
        <w:t>тип/царински склад</w:t>
      </w:r>
      <w:r w:rsidRPr="002E7528">
        <w:rPr>
          <w:rFonts w:cs="Arial"/>
          <w:szCs w:val="22"/>
          <w:lang w:val="mk-MK"/>
        </w:rPr>
        <w:t xml:space="preserve"> </w:t>
      </w:r>
      <w:r w:rsidRPr="002E7528">
        <w:rPr>
          <w:rFonts w:cs="Arial"/>
          <w:szCs w:val="22"/>
        </w:rPr>
        <w:t>со</w:t>
      </w:r>
      <w:r w:rsidRPr="002E7528">
        <w:rPr>
          <w:rFonts w:cs="Arial"/>
          <w:szCs w:val="22"/>
          <w:lang w:val="mk-MK"/>
        </w:rPr>
        <w:t xml:space="preserve"> </w:t>
      </w:r>
      <w:r w:rsidRPr="002E7528">
        <w:rPr>
          <w:rFonts w:cs="Arial"/>
          <w:szCs w:val="22"/>
        </w:rPr>
        <w:t>исклучок,</w:t>
      </w:r>
      <w:r w:rsidRPr="002E7528">
        <w:rPr>
          <w:rFonts w:cs="Arial"/>
          <w:szCs w:val="22"/>
          <w:lang w:val="mk-MK"/>
        </w:rPr>
        <w:t xml:space="preserve"> </w:t>
      </w:r>
      <w:r w:rsidRPr="002E7528">
        <w:rPr>
          <w:rFonts w:cs="Arial"/>
          <w:szCs w:val="22"/>
        </w:rPr>
        <w:t>ако</w:t>
      </w:r>
      <w:r w:rsidRPr="002E7528">
        <w:rPr>
          <w:rFonts w:cs="Arial"/>
          <w:szCs w:val="22"/>
          <w:lang w:val="mk-MK"/>
        </w:rPr>
        <w:t xml:space="preserve"> </w:t>
      </w:r>
      <w:r w:rsidRPr="002E7528">
        <w:rPr>
          <w:rFonts w:cs="Arial"/>
          <w:szCs w:val="22"/>
        </w:rPr>
        <w:t>Агенцијата</w:t>
      </w:r>
      <w:r w:rsidRPr="002E7528">
        <w:rPr>
          <w:rFonts w:cs="Arial"/>
          <w:szCs w:val="22"/>
          <w:lang w:val="mk-MK"/>
        </w:rPr>
        <w:t xml:space="preserve"> </w:t>
      </w:r>
      <w:r w:rsidRPr="002E7528">
        <w:rPr>
          <w:rFonts w:cs="Arial"/>
          <w:szCs w:val="22"/>
        </w:rPr>
        <w:t>за</w:t>
      </w:r>
      <w:r w:rsidRPr="002E7528">
        <w:rPr>
          <w:rFonts w:cs="Arial"/>
          <w:szCs w:val="22"/>
          <w:lang w:val="mk-MK"/>
        </w:rPr>
        <w:t xml:space="preserve"> </w:t>
      </w:r>
      <w:r w:rsidRPr="002E7528">
        <w:rPr>
          <w:rFonts w:cs="Arial"/>
          <w:szCs w:val="22"/>
        </w:rPr>
        <w:t>лекови</w:t>
      </w:r>
      <w:r w:rsidRPr="002E7528">
        <w:rPr>
          <w:rFonts w:cs="Arial"/>
          <w:szCs w:val="22"/>
          <w:lang w:val="mk-MK"/>
        </w:rPr>
        <w:t xml:space="preserve"> </w:t>
      </w:r>
      <w:r w:rsidRPr="002E7528">
        <w:rPr>
          <w:rFonts w:cs="Arial"/>
          <w:szCs w:val="22"/>
        </w:rPr>
        <w:t>и</w:t>
      </w:r>
      <w:r w:rsidRPr="002E7528">
        <w:rPr>
          <w:rFonts w:cs="Arial"/>
          <w:szCs w:val="22"/>
          <w:lang w:val="mk-MK"/>
        </w:rPr>
        <w:t xml:space="preserve"> </w:t>
      </w:r>
      <w:r w:rsidRPr="002E7528">
        <w:rPr>
          <w:rFonts w:cs="Arial"/>
          <w:szCs w:val="22"/>
        </w:rPr>
        <w:t>медицински средства не потврди на дозволата за увоз дека одобрува таква пратка.</w:t>
      </w:r>
    </w:p>
    <w:p w14:paraId="0E127E5F" w14:textId="77777777" w:rsidR="00DD600B" w:rsidRPr="002E7528" w:rsidRDefault="00DD600B" w:rsidP="00DD600B">
      <w:pPr>
        <w:pStyle w:val="Tekst"/>
        <w:rPr>
          <w:rFonts w:cs="Arial"/>
          <w:szCs w:val="22"/>
        </w:rPr>
      </w:pPr>
      <w:r w:rsidRPr="002E7528">
        <w:rPr>
          <w:rFonts w:cs="Arial"/>
          <w:szCs w:val="22"/>
        </w:rPr>
        <w:t>(3) Во случајот од ставот (2) на овој член, за кое било повлекување од магацинот од затворен тип е потребна дозвола од Агенцијата за лекови и медицински средства. Во случај на пратка кон странска дестинација, таквото повлекување ќе се смета за извоз. Супстанциите и растенијата класифицирани во Листите II и III, како и нивните препарати кои во затворен пакет се наоѓаат во магацин не смеат да се подложуваат на каков било процес кој би можел да ја измени нивната природа, ниту смее пакувањето да биде изменето без дозвола на лицето кое управува со магацинот.</w:t>
      </w:r>
    </w:p>
    <w:p w14:paraId="0E127E60" w14:textId="77777777" w:rsidR="00DD600B" w:rsidRPr="002E7528" w:rsidRDefault="00DD600B" w:rsidP="00DD600B">
      <w:pPr>
        <w:pStyle w:val="Tekst"/>
        <w:rPr>
          <w:rFonts w:cs="Arial"/>
          <w:szCs w:val="22"/>
        </w:rPr>
      </w:pPr>
      <w:r w:rsidRPr="002E7528">
        <w:rPr>
          <w:rFonts w:cs="Arial"/>
          <w:szCs w:val="22"/>
        </w:rPr>
        <w:t>(4) Забранет е извоз од Република Северна Македонија на пратки на супстанции и растенија класифицирани во Листите II и III и нивни препарати, освен ако државата која</w:t>
      </w:r>
      <w:r w:rsidRPr="002E7528">
        <w:rPr>
          <w:rFonts w:cs="Arial"/>
          <w:szCs w:val="22"/>
          <w:lang w:val="mk-MK"/>
        </w:rPr>
        <w:t xml:space="preserve"> </w:t>
      </w:r>
      <w:r w:rsidRPr="002E7528">
        <w:rPr>
          <w:rFonts w:cs="Arial"/>
          <w:szCs w:val="22"/>
        </w:rPr>
        <w:t>увезува не потврди на дозволата за увоз дека е дозволена таква пратка.</w:t>
      </w:r>
    </w:p>
    <w:p w14:paraId="0E127E6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Задржување на пратки</w:t>
      </w:r>
    </w:p>
    <w:p w14:paraId="0E127E62"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83</w:t>
      </w:r>
    </w:p>
    <w:p w14:paraId="0E127E63" w14:textId="77777777" w:rsidR="00DD600B" w:rsidRPr="002E7528" w:rsidRDefault="00DD600B" w:rsidP="00DD600B">
      <w:pPr>
        <w:pStyle w:val="Tekst"/>
        <w:rPr>
          <w:rFonts w:cs="Arial"/>
          <w:szCs w:val="22"/>
        </w:rPr>
      </w:pPr>
      <w:r w:rsidRPr="002E7528">
        <w:rPr>
          <w:rFonts w:cs="Arial"/>
          <w:szCs w:val="22"/>
        </w:rPr>
        <w:t>Царинската управа или друг надлежен орган ќе ја задржи пратката на супстанции и растенија во Листите II и III и нивни препарати кои влегуваат на територијата или излегуваат од територијата на Република Северна Македонија, а кои не се пропратени</w:t>
      </w:r>
      <w:r w:rsidRPr="002E7528">
        <w:rPr>
          <w:rFonts w:cs="Arial"/>
          <w:szCs w:val="22"/>
          <w:lang w:val="mk-MK"/>
        </w:rPr>
        <w:t xml:space="preserve"> </w:t>
      </w:r>
      <w:r w:rsidRPr="002E7528">
        <w:rPr>
          <w:rFonts w:cs="Arial"/>
          <w:szCs w:val="22"/>
        </w:rPr>
        <w:t>со пропишана дозвола за увоз, односно извоз или излегува од рамката на постоечките дозволи, сé додека не се утврди спротивното и одобри пратката или одземе пратката.</w:t>
      </w:r>
    </w:p>
    <w:p w14:paraId="0E127E6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Транзит</w:t>
      </w:r>
    </w:p>
    <w:p w14:paraId="0E127E65"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84</w:t>
      </w:r>
    </w:p>
    <w:p w14:paraId="0E127E66" w14:textId="77777777" w:rsidR="00DD600B" w:rsidRPr="002E7528" w:rsidRDefault="00DD600B" w:rsidP="00DD600B">
      <w:pPr>
        <w:pStyle w:val="Tekst"/>
        <w:rPr>
          <w:rFonts w:cs="Arial"/>
          <w:szCs w:val="22"/>
        </w:rPr>
      </w:pPr>
      <w:r w:rsidRPr="002E7528">
        <w:rPr>
          <w:rFonts w:cs="Arial"/>
          <w:szCs w:val="22"/>
        </w:rPr>
        <w:t>(1) Транзит на супстанции, препарати и растенија класифицирани во Листите II и III, како и нивни препарати е дозволен само ако за пратката е издадена дозвола за:</w:t>
      </w:r>
    </w:p>
    <w:p w14:paraId="0E127E67" w14:textId="77777777" w:rsidR="00DD600B" w:rsidRPr="002E7528" w:rsidRDefault="00DD600B" w:rsidP="00DD600B">
      <w:pPr>
        <w:pStyle w:val="Podelba"/>
        <w:numPr>
          <w:ilvl w:val="0"/>
          <w:numId w:val="43"/>
        </w:numPr>
        <w:shd w:val="clear" w:color="auto" w:fill="auto"/>
        <w:spacing w:before="18" w:after="0" w:line="220" w:lineRule="exact"/>
        <w:ind w:right="86"/>
        <w:contextualSpacing w:val="0"/>
        <w:rPr>
          <w:rFonts w:cs="Arial"/>
          <w:szCs w:val="22"/>
        </w:rPr>
      </w:pPr>
      <w:r w:rsidRPr="002E7528">
        <w:rPr>
          <w:rFonts w:cs="Arial"/>
          <w:szCs w:val="22"/>
        </w:rPr>
        <w:t>извоз на државата од која супстанцијата, препаратите или растението се извезува,</w:t>
      </w:r>
    </w:p>
    <w:p w14:paraId="0E127E68" w14:textId="77777777" w:rsidR="00DD600B" w:rsidRPr="002E7528" w:rsidRDefault="00DD600B" w:rsidP="00DD600B">
      <w:pPr>
        <w:pStyle w:val="Podelba"/>
        <w:numPr>
          <w:ilvl w:val="0"/>
          <w:numId w:val="43"/>
        </w:numPr>
        <w:shd w:val="clear" w:color="auto" w:fill="auto"/>
        <w:spacing w:before="18" w:after="0" w:line="220" w:lineRule="exact"/>
        <w:ind w:right="86"/>
        <w:contextualSpacing w:val="0"/>
        <w:rPr>
          <w:rFonts w:cs="Arial"/>
          <w:szCs w:val="22"/>
        </w:rPr>
      </w:pPr>
      <w:r w:rsidRPr="002E7528">
        <w:rPr>
          <w:rFonts w:cs="Arial"/>
          <w:szCs w:val="22"/>
        </w:rPr>
        <w:t>увоз</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zCs w:val="22"/>
        </w:rPr>
        <w:t>државата во</w:t>
      </w:r>
      <w:r w:rsidRPr="002E7528">
        <w:rPr>
          <w:rFonts w:cs="Arial"/>
          <w:szCs w:val="22"/>
          <w:lang w:val="mk-MK"/>
        </w:rPr>
        <w:t xml:space="preserve"> </w:t>
      </w:r>
      <w:r w:rsidRPr="002E7528">
        <w:rPr>
          <w:rFonts w:cs="Arial"/>
          <w:szCs w:val="22"/>
        </w:rPr>
        <w:t>која</w:t>
      </w:r>
      <w:r w:rsidRPr="002E7528">
        <w:rPr>
          <w:rFonts w:cs="Arial"/>
          <w:szCs w:val="22"/>
          <w:lang w:val="mk-MK"/>
        </w:rPr>
        <w:t xml:space="preserve"> </w:t>
      </w:r>
      <w:r w:rsidRPr="002E7528">
        <w:rPr>
          <w:rFonts w:cs="Arial"/>
          <w:szCs w:val="22"/>
        </w:rPr>
        <w:t>супстанцијата, препаратите или</w:t>
      </w:r>
      <w:r w:rsidRPr="002E7528">
        <w:rPr>
          <w:rFonts w:cs="Arial"/>
          <w:szCs w:val="22"/>
          <w:lang w:val="mk-MK"/>
        </w:rPr>
        <w:t xml:space="preserve"> </w:t>
      </w:r>
      <w:r w:rsidRPr="002E7528">
        <w:rPr>
          <w:rFonts w:cs="Arial"/>
          <w:szCs w:val="22"/>
        </w:rPr>
        <w:t>растението се увезува и</w:t>
      </w:r>
    </w:p>
    <w:p w14:paraId="0E127E69" w14:textId="77777777" w:rsidR="00DD600B" w:rsidRPr="002E7528" w:rsidRDefault="00DD600B" w:rsidP="00DD600B">
      <w:pPr>
        <w:pStyle w:val="Podelba"/>
        <w:numPr>
          <w:ilvl w:val="0"/>
          <w:numId w:val="43"/>
        </w:numPr>
        <w:shd w:val="clear" w:color="auto" w:fill="auto"/>
        <w:spacing w:before="18" w:after="0" w:line="220" w:lineRule="exact"/>
        <w:ind w:right="86"/>
        <w:contextualSpacing w:val="0"/>
        <w:rPr>
          <w:rFonts w:cs="Arial"/>
          <w:szCs w:val="22"/>
          <w:lang w:val="mk-MK"/>
        </w:rPr>
      </w:pPr>
      <w:r w:rsidRPr="002E7528">
        <w:rPr>
          <w:rFonts w:cs="Arial"/>
          <w:szCs w:val="22"/>
        </w:rPr>
        <w:t>транзит на супстанции или растенија преку територијата на трета држава до крајната дестинација, односно потврда на надлежниот орган на таа држава дека транзитот на таква супстанција или растение низ таа држава не е условен со посебна дозвола.</w:t>
      </w:r>
    </w:p>
    <w:p w14:paraId="0E127E6A"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rPr>
          <w:rFonts w:cs="Arial"/>
          <w:szCs w:val="22"/>
          <w:lang w:val="mk-MK"/>
        </w:rPr>
      </w:pPr>
    </w:p>
    <w:p w14:paraId="0E127E6B" w14:textId="77777777" w:rsidR="00DD600B" w:rsidRPr="002E7528" w:rsidRDefault="00DD600B" w:rsidP="00DD600B">
      <w:pPr>
        <w:pStyle w:val="Tekst"/>
        <w:rPr>
          <w:rFonts w:cs="Arial"/>
          <w:szCs w:val="22"/>
        </w:rPr>
      </w:pPr>
      <w:r w:rsidRPr="002E7528">
        <w:rPr>
          <w:rFonts w:cs="Arial"/>
          <w:szCs w:val="22"/>
        </w:rPr>
        <w:t>(2) Забрането е неовластено насочување на пратката која е во транзит низ Република Северна Македонија до одредена дестинација различна од наведената во дозвола за извоз.</w:t>
      </w:r>
    </w:p>
    <w:p w14:paraId="0E127E6C" w14:textId="77777777" w:rsidR="00DD600B" w:rsidRPr="002E7528" w:rsidRDefault="00DD600B" w:rsidP="00DD600B">
      <w:pPr>
        <w:pStyle w:val="Tekst"/>
        <w:rPr>
          <w:rFonts w:cs="Arial"/>
          <w:szCs w:val="22"/>
        </w:rPr>
      </w:pPr>
      <w:r w:rsidRPr="002E7528">
        <w:rPr>
          <w:rFonts w:cs="Arial"/>
          <w:szCs w:val="22"/>
        </w:rPr>
        <w:t>(3) Во случај на барање за дозвола за измена на патот или измена на примателот на пратката, се смета дека се работи за извоз од Република Северна Македонија во држава различна од претходно наведената.</w:t>
      </w:r>
    </w:p>
    <w:p w14:paraId="0E127E6D" w14:textId="77777777" w:rsidR="00DD600B" w:rsidRPr="002E7528" w:rsidRDefault="00DD600B" w:rsidP="00DD600B">
      <w:pPr>
        <w:pStyle w:val="Tekst"/>
        <w:rPr>
          <w:rFonts w:cs="Arial"/>
          <w:szCs w:val="22"/>
        </w:rPr>
      </w:pPr>
      <w:r w:rsidRPr="002E7528">
        <w:rPr>
          <w:rFonts w:cs="Arial"/>
          <w:szCs w:val="22"/>
        </w:rPr>
        <w:t>(4) Превозникот е должен да внимава во текот на транзитот за природата (физичко, хемиски и микробиолошки особини) на супстанцијата или растението да не биде изменето или да не бидат изложени на влијанија кои би можеле да ја изменат нивната природа, како и да внимава оригиналното пакување и печатот да не бидат изменети.</w:t>
      </w:r>
    </w:p>
    <w:p w14:paraId="0E127E6E" w14:textId="77777777" w:rsidR="00DD600B" w:rsidRPr="002E7528" w:rsidRDefault="00DD600B" w:rsidP="00DD600B">
      <w:pPr>
        <w:pStyle w:val="Tekst"/>
        <w:rPr>
          <w:rFonts w:cs="Arial"/>
          <w:szCs w:val="22"/>
        </w:rPr>
      </w:pPr>
      <w:r w:rsidRPr="002E7528">
        <w:rPr>
          <w:rFonts w:cs="Arial"/>
          <w:szCs w:val="22"/>
        </w:rPr>
        <w:t>(5) Ако оцени дека е потребно Министерството за внатрешни работи може да одреди засилена контрола над пратката.</w:t>
      </w:r>
    </w:p>
    <w:p w14:paraId="0E127E6F"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lastRenderedPageBreak/>
        <w:t>Воздушен транзит</w:t>
      </w:r>
    </w:p>
    <w:p w14:paraId="0E127E70"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85</w:t>
      </w:r>
    </w:p>
    <w:p w14:paraId="0E127E71" w14:textId="77777777" w:rsidR="00DD600B" w:rsidRPr="002E7528" w:rsidRDefault="00DD600B" w:rsidP="00DD600B">
      <w:pPr>
        <w:pStyle w:val="Tekst"/>
        <w:rPr>
          <w:rFonts w:cs="Arial"/>
          <w:szCs w:val="22"/>
        </w:rPr>
      </w:pPr>
      <w:r w:rsidRPr="002E7528">
        <w:rPr>
          <w:rFonts w:cs="Arial"/>
          <w:szCs w:val="22"/>
        </w:rPr>
        <w:t>Одредбата од членот 84 од</w:t>
      </w:r>
      <w:r w:rsidRPr="002E7528">
        <w:rPr>
          <w:rFonts w:cs="Arial"/>
          <w:szCs w:val="22"/>
          <w:lang w:val="mk-MK"/>
        </w:rPr>
        <w:t xml:space="preserve"> </w:t>
      </w:r>
      <w:r w:rsidRPr="002E7528">
        <w:rPr>
          <w:rFonts w:cs="Arial"/>
          <w:szCs w:val="22"/>
        </w:rPr>
        <w:t>овој закон, не се применува кога пратката до друга држава се</w:t>
      </w:r>
      <w:r w:rsidRPr="002E7528">
        <w:rPr>
          <w:rFonts w:cs="Arial"/>
          <w:szCs w:val="22"/>
          <w:lang w:val="mk-MK"/>
        </w:rPr>
        <w:t xml:space="preserve"> </w:t>
      </w:r>
      <w:r w:rsidRPr="002E7528">
        <w:rPr>
          <w:rFonts w:cs="Arial"/>
          <w:szCs w:val="22"/>
        </w:rPr>
        <w:t>превезува преку воздух. Ако воздухопловот слетува на</w:t>
      </w:r>
      <w:r w:rsidRPr="002E7528">
        <w:rPr>
          <w:rFonts w:cs="Arial"/>
          <w:szCs w:val="22"/>
          <w:lang w:val="mk-MK"/>
        </w:rPr>
        <w:t xml:space="preserve"> </w:t>
      </w:r>
      <w:r w:rsidRPr="002E7528">
        <w:rPr>
          <w:rFonts w:cs="Arial"/>
          <w:szCs w:val="22"/>
        </w:rPr>
        <w:t>територијата на Република Северна Македонија вклучувајќи и итно приземјување, се смета дека се работи за извоз на пратката во соодветната држава само ако пратката е одвоена од воздухопловот и ако околностите тоа го бараат.</w:t>
      </w:r>
    </w:p>
    <w:p w14:paraId="0E127E72"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Обврски на Царинската управа</w:t>
      </w:r>
    </w:p>
    <w:p w14:paraId="0E127E7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86</w:t>
      </w:r>
    </w:p>
    <w:p w14:paraId="0E127E74" w14:textId="77777777" w:rsidR="00DD600B" w:rsidRPr="002E7528" w:rsidRDefault="00DD600B" w:rsidP="00DD600B">
      <w:pPr>
        <w:pStyle w:val="Tekst"/>
        <w:rPr>
          <w:rFonts w:cs="Arial"/>
          <w:szCs w:val="22"/>
        </w:rPr>
      </w:pPr>
      <w:r w:rsidRPr="002E7528">
        <w:rPr>
          <w:rFonts w:cs="Arial"/>
          <w:szCs w:val="22"/>
        </w:rPr>
        <w:t>(1) Царинската управа е должна на дозволата за увоз, извоз или транзит на супстанцијата или растенијата, да го забележи датумот и местото на царинење, како и царинскиот службеник кој го извршил царинењето.</w:t>
      </w:r>
    </w:p>
    <w:p w14:paraId="0E127E75" w14:textId="77777777" w:rsidR="00DD600B" w:rsidRPr="002E7528" w:rsidRDefault="00DD600B" w:rsidP="00DD600B">
      <w:pPr>
        <w:pStyle w:val="Tekst"/>
        <w:rPr>
          <w:rFonts w:cs="Arial"/>
          <w:szCs w:val="22"/>
        </w:rPr>
      </w:pPr>
      <w:r w:rsidRPr="002E7528">
        <w:rPr>
          <w:rFonts w:cs="Arial"/>
          <w:szCs w:val="22"/>
        </w:rPr>
        <w:t>(2) Примерок или копија на дозволата од ставот (1) на овој член, Царинската управа е должна да достави до Агенцијата за лекови и медицински средства и Министерството за здравство во рок од осум дена од денот на царинењето.</w:t>
      </w:r>
    </w:p>
    <w:p w14:paraId="0E127E76" w14:textId="77777777" w:rsidR="00DD600B" w:rsidRPr="002E7528" w:rsidRDefault="00DD600B" w:rsidP="00DD600B">
      <w:pPr>
        <w:pStyle w:val="Tekst"/>
        <w:rPr>
          <w:rFonts w:cs="Arial"/>
          <w:szCs w:val="22"/>
        </w:rPr>
      </w:pPr>
      <w:r w:rsidRPr="002E7528">
        <w:rPr>
          <w:rFonts w:cs="Arial"/>
          <w:szCs w:val="22"/>
        </w:rPr>
        <w:t>(3) Во случај на транзит на супстанции или растенија од членот 84 од овој закон,</w:t>
      </w:r>
      <w:r w:rsidRPr="002E7528">
        <w:rPr>
          <w:rFonts w:cs="Arial"/>
          <w:szCs w:val="22"/>
          <w:lang w:val="mk-MK"/>
        </w:rPr>
        <w:t xml:space="preserve"> </w:t>
      </w:r>
      <w:r w:rsidRPr="002E7528">
        <w:rPr>
          <w:rFonts w:cs="Arial"/>
          <w:szCs w:val="22"/>
        </w:rPr>
        <w:t>Царинската управа е должна:</w:t>
      </w:r>
    </w:p>
    <w:p w14:paraId="0E127E77" w14:textId="77777777" w:rsidR="00DD600B" w:rsidRPr="002E7528" w:rsidRDefault="00DD600B" w:rsidP="00DD600B">
      <w:pPr>
        <w:pStyle w:val="Podelba"/>
        <w:numPr>
          <w:ilvl w:val="0"/>
          <w:numId w:val="44"/>
        </w:numPr>
        <w:shd w:val="clear" w:color="auto" w:fill="auto"/>
        <w:spacing w:before="18" w:after="0" w:line="220" w:lineRule="exact"/>
        <w:ind w:right="86"/>
        <w:contextualSpacing w:val="0"/>
        <w:rPr>
          <w:rFonts w:cs="Arial"/>
          <w:szCs w:val="22"/>
        </w:rPr>
      </w:pPr>
      <w:r w:rsidRPr="002E7528">
        <w:rPr>
          <w:rFonts w:cs="Arial"/>
          <w:szCs w:val="22"/>
        </w:rPr>
        <w:t>за секоја пратка да го утврди видот и количината на супстанции, растенија или нивни препарати,</w:t>
      </w:r>
    </w:p>
    <w:p w14:paraId="0E127E78" w14:textId="77777777" w:rsidR="00DD600B" w:rsidRPr="002E7528" w:rsidRDefault="00DD600B" w:rsidP="00DD600B">
      <w:pPr>
        <w:pStyle w:val="Podelba"/>
        <w:numPr>
          <w:ilvl w:val="0"/>
          <w:numId w:val="44"/>
        </w:numPr>
        <w:shd w:val="clear" w:color="auto" w:fill="auto"/>
        <w:spacing w:before="18" w:after="0" w:line="220" w:lineRule="exact"/>
        <w:ind w:right="86"/>
        <w:contextualSpacing w:val="0"/>
        <w:rPr>
          <w:rFonts w:cs="Arial"/>
          <w:szCs w:val="22"/>
        </w:rPr>
      </w:pPr>
      <w:r w:rsidRPr="002E7528">
        <w:rPr>
          <w:rFonts w:cs="Arial"/>
          <w:szCs w:val="22"/>
        </w:rPr>
        <w:t>на царинската исправа да забележи од која држава пратката доаѓа и кон која држава е упатена и</w:t>
      </w:r>
    </w:p>
    <w:p w14:paraId="0E127E79" w14:textId="77777777" w:rsidR="00DD600B" w:rsidRPr="002E7528" w:rsidRDefault="00DD600B" w:rsidP="00DD600B">
      <w:pPr>
        <w:pStyle w:val="Podelba"/>
        <w:numPr>
          <w:ilvl w:val="0"/>
          <w:numId w:val="44"/>
        </w:numPr>
        <w:shd w:val="clear" w:color="auto" w:fill="auto"/>
        <w:spacing w:before="18" w:after="0" w:line="220" w:lineRule="exact"/>
        <w:ind w:right="86"/>
        <w:contextualSpacing w:val="0"/>
        <w:rPr>
          <w:rFonts w:cs="Arial"/>
          <w:szCs w:val="22"/>
        </w:rPr>
      </w:pPr>
      <w:r w:rsidRPr="002E7528">
        <w:rPr>
          <w:rFonts w:cs="Arial"/>
          <w:szCs w:val="22"/>
        </w:rPr>
        <w:t>веднаш, а најдоцна до наредниот денза пратката да ги извести Агенцијата за лекови и медицински средства и Министерството за здравство.</w:t>
      </w:r>
    </w:p>
    <w:p w14:paraId="0E127E7A" w14:textId="77777777" w:rsidR="00DD600B" w:rsidRPr="002E7528" w:rsidRDefault="00DD600B" w:rsidP="00DD600B">
      <w:pPr>
        <w:pStyle w:val="Podelba"/>
        <w:numPr>
          <w:ilvl w:val="0"/>
          <w:numId w:val="0"/>
        </w:numPr>
        <w:shd w:val="clear" w:color="auto" w:fill="auto"/>
        <w:spacing w:before="18" w:after="0" w:line="220" w:lineRule="exact"/>
        <w:ind w:left="1548" w:right="86"/>
        <w:contextualSpacing w:val="0"/>
        <w:rPr>
          <w:rFonts w:cs="Arial"/>
          <w:szCs w:val="22"/>
        </w:rPr>
      </w:pPr>
    </w:p>
    <w:p w14:paraId="0E127E7B"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Пренос кој нема да се смета како увоз, извоз или како транзит</w:t>
      </w:r>
    </w:p>
    <w:p w14:paraId="0E127E7C"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87</w:t>
      </w:r>
    </w:p>
    <w:p w14:paraId="0E127E7D" w14:textId="77777777" w:rsidR="00DD600B" w:rsidRPr="002E7528" w:rsidRDefault="00DD600B" w:rsidP="00DD600B">
      <w:pPr>
        <w:pStyle w:val="Tekst"/>
        <w:rPr>
          <w:rFonts w:cs="Arial"/>
          <w:szCs w:val="22"/>
        </w:rPr>
      </w:pPr>
      <w:r w:rsidRPr="002E7528">
        <w:rPr>
          <w:rFonts w:cs="Arial"/>
          <w:szCs w:val="22"/>
        </w:rPr>
        <w:t>За увоз, извоз и транзит нема да се смета пренесување на лек кој содржи супстанции класифицирани во Листите II</w:t>
      </w:r>
      <w:r w:rsidRPr="002E7528">
        <w:rPr>
          <w:rFonts w:cs="Arial"/>
          <w:szCs w:val="22"/>
          <w:lang w:val="mk-MK"/>
        </w:rPr>
        <w:t xml:space="preserve"> </w:t>
      </w:r>
      <w:r w:rsidRPr="002E7528">
        <w:rPr>
          <w:rFonts w:cs="Arial"/>
          <w:szCs w:val="22"/>
        </w:rPr>
        <w:t>и III, а</w:t>
      </w:r>
      <w:r w:rsidRPr="002E7528">
        <w:rPr>
          <w:rFonts w:cs="Arial"/>
          <w:szCs w:val="22"/>
          <w:lang w:val="mk-MK"/>
        </w:rPr>
        <w:t xml:space="preserve"> </w:t>
      </w:r>
      <w:r w:rsidRPr="002E7528">
        <w:rPr>
          <w:rFonts w:cs="Arial"/>
          <w:szCs w:val="22"/>
        </w:rPr>
        <w:t>кој е наменет за давање на прва помош согласно со членот 71 од овој закон.</w:t>
      </w:r>
    </w:p>
    <w:p w14:paraId="0E127E7E"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Слободни царински зони и царински складишта</w:t>
      </w:r>
    </w:p>
    <w:p w14:paraId="0E127E7F"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88</w:t>
      </w:r>
    </w:p>
    <w:p w14:paraId="0E127E80" w14:textId="77777777" w:rsidR="00DD600B" w:rsidRPr="002E7528" w:rsidRDefault="00DD600B" w:rsidP="00DD600B">
      <w:pPr>
        <w:pStyle w:val="Tekst"/>
        <w:rPr>
          <w:rFonts w:cs="Arial"/>
          <w:szCs w:val="22"/>
        </w:rPr>
      </w:pPr>
      <w:r w:rsidRPr="002E7528">
        <w:rPr>
          <w:rFonts w:cs="Arial"/>
          <w:szCs w:val="22"/>
        </w:rPr>
        <w:t>На супстанциите и растенијата класифицирани во Листите II и III кои се увезуваат во слободната царинска зона или во царинските складишта се применуваат одредбите од овој закон за увоз, со исти мерки кои се применуваат и на останатите делови на територијата на Република Северна Македонија.</w:t>
      </w:r>
    </w:p>
    <w:p w14:paraId="0E127E8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Посебни услови за производство или промет</w:t>
      </w:r>
    </w:p>
    <w:p w14:paraId="0E127E82"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89</w:t>
      </w:r>
    </w:p>
    <w:p w14:paraId="0E127E83" w14:textId="77777777" w:rsidR="00DD600B" w:rsidRPr="002E7528" w:rsidRDefault="00DD600B" w:rsidP="00DD600B">
      <w:pPr>
        <w:pStyle w:val="Tekst"/>
        <w:rPr>
          <w:rFonts w:cs="Arial"/>
          <w:szCs w:val="22"/>
        </w:rPr>
      </w:pPr>
      <w:r w:rsidRPr="002E7528">
        <w:rPr>
          <w:rFonts w:cs="Arial"/>
          <w:szCs w:val="22"/>
        </w:rPr>
        <w:t>Правните лица кои вршат производство или промет на супстанции и растенија класифицирани во Листите II и III, како и нивните препарати се должни да:</w:t>
      </w:r>
    </w:p>
    <w:p w14:paraId="0E127E84" w14:textId="77777777" w:rsidR="00DD600B" w:rsidRPr="002E7528" w:rsidRDefault="00DD600B" w:rsidP="00DD600B">
      <w:pPr>
        <w:pStyle w:val="Podelba"/>
        <w:numPr>
          <w:ilvl w:val="0"/>
          <w:numId w:val="47"/>
        </w:numPr>
        <w:shd w:val="clear" w:color="auto" w:fill="auto"/>
        <w:spacing w:before="18" w:after="0" w:line="220" w:lineRule="exact"/>
        <w:ind w:right="86"/>
        <w:contextualSpacing w:val="0"/>
        <w:rPr>
          <w:rFonts w:cs="Arial"/>
          <w:szCs w:val="22"/>
        </w:rPr>
      </w:pPr>
      <w:r w:rsidRPr="002E7528">
        <w:rPr>
          <w:rFonts w:cs="Arial"/>
          <w:szCs w:val="22"/>
        </w:rPr>
        <w:t>имаат соодветна опрема за производство, складирање, чување и издавање</w:t>
      </w:r>
      <w:r w:rsidRPr="002E7528">
        <w:rPr>
          <w:rFonts w:cs="Arial"/>
          <w:szCs w:val="22"/>
          <w:lang w:val="mk-MK"/>
        </w:rPr>
        <w:t xml:space="preserve"> </w:t>
      </w:r>
      <w:r w:rsidRPr="002E7528">
        <w:rPr>
          <w:rFonts w:cs="Arial"/>
          <w:szCs w:val="22"/>
        </w:rPr>
        <w:t>на опојни дроги и психотропни супстанции,</w:t>
      </w:r>
    </w:p>
    <w:p w14:paraId="0E127E85" w14:textId="77777777" w:rsidR="00DD600B" w:rsidRPr="002E7528" w:rsidRDefault="00DD600B" w:rsidP="00DD600B">
      <w:pPr>
        <w:pStyle w:val="Podelba"/>
        <w:numPr>
          <w:ilvl w:val="0"/>
          <w:numId w:val="47"/>
        </w:numPr>
        <w:shd w:val="clear" w:color="auto" w:fill="auto"/>
        <w:spacing w:before="18" w:after="0" w:line="220" w:lineRule="exact"/>
        <w:ind w:right="86"/>
        <w:contextualSpacing w:val="0"/>
        <w:rPr>
          <w:rFonts w:cs="Arial"/>
          <w:szCs w:val="22"/>
        </w:rPr>
      </w:pPr>
      <w:r w:rsidRPr="002E7528">
        <w:rPr>
          <w:rFonts w:cs="Arial"/>
          <w:szCs w:val="22"/>
        </w:rPr>
        <w:t>ги чуваат опојните дроги и психотропните супстанции во посебни простории во кои не се складираат други производи или во сефови со посебен клуч на места во кои неовластени лица немаат пристап и</w:t>
      </w:r>
    </w:p>
    <w:p w14:paraId="0E127E86" w14:textId="77777777" w:rsidR="00DD600B" w:rsidRPr="002E7528" w:rsidRDefault="00DD600B" w:rsidP="00DD600B">
      <w:pPr>
        <w:pStyle w:val="Podelba"/>
        <w:numPr>
          <w:ilvl w:val="0"/>
          <w:numId w:val="47"/>
        </w:numPr>
        <w:shd w:val="clear" w:color="auto" w:fill="auto"/>
        <w:spacing w:before="18" w:after="0" w:line="220" w:lineRule="exact"/>
        <w:ind w:right="86"/>
        <w:contextualSpacing w:val="0"/>
        <w:rPr>
          <w:rFonts w:cs="Arial"/>
          <w:szCs w:val="22"/>
          <w:lang w:val="mk-MK"/>
        </w:rPr>
      </w:pPr>
      <w:r w:rsidRPr="002E7528">
        <w:rPr>
          <w:rFonts w:cs="Arial"/>
          <w:szCs w:val="22"/>
        </w:rPr>
        <w:t>водат евиденција за опојните дроги и психотропните супстанции во книга која е заверена од Агенцијата за лекови и медицински средства.</w:t>
      </w:r>
    </w:p>
    <w:p w14:paraId="0E127E87"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rPr>
          <w:rFonts w:cs="Arial"/>
          <w:szCs w:val="22"/>
          <w:lang w:val="mk-MK"/>
        </w:rPr>
      </w:pPr>
    </w:p>
    <w:p w14:paraId="0E127E88"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Мерки на безбедност во врска со складирањето</w:t>
      </w:r>
    </w:p>
    <w:p w14:paraId="0E127E89"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90</w:t>
      </w:r>
    </w:p>
    <w:p w14:paraId="0E127E8A" w14:textId="77777777" w:rsidR="00DD600B" w:rsidRPr="002E7528" w:rsidRDefault="00DD600B" w:rsidP="00DD600B">
      <w:pPr>
        <w:pStyle w:val="Tekst"/>
        <w:rPr>
          <w:rFonts w:cs="Arial"/>
          <w:szCs w:val="22"/>
        </w:rPr>
      </w:pPr>
      <w:r w:rsidRPr="002E7528">
        <w:rPr>
          <w:rFonts w:cs="Arial"/>
          <w:szCs w:val="22"/>
        </w:rPr>
        <w:t xml:space="preserve">(1) Просториите или сефовите каде што се држат препарати, опојни дроги и психотропни супстанции мораат да бидат заклучени и осигурани од присуство на неовластени лица. </w:t>
      </w:r>
    </w:p>
    <w:p w14:paraId="0E127E8B" w14:textId="77777777" w:rsidR="00DD600B" w:rsidRPr="002E7528" w:rsidRDefault="00DD600B" w:rsidP="00DD600B">
      <w:pPr>
        <w:pStyle w:val="Tekst"/>
        <w:rPr>
          <w:rFonts w:cs="Arial"/>
          <w:szCs w:val="22"/>
        </w:rPr>
      </w:pPr>
      <w:r w:rsidRPr="002E7528">
        <w:rPr>
          <w:rFonts w:cs="Arial"/>
          <w:szCs w:val="22"/>
        </w:rPr>
        <w:lastRenderedPageBreak/>
        <w:t>(2) Клучевите на просториите или сефовите каде што се држат опојните дроги, препарати и психотропните супстанции мораат во секој момент да бидат кај лицето со високо образование од областа на фармацијата или медицината којраководи со чување, продажба или издавање на опојни дроги и психотропни супстанции.</w:t>
      </w:r>
    </w:p>
    <w:p w14:paraId="0E127E8C"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Евиденција за работа</w:t>
      </w:r>
    </w:p>
    <w:p w14:paraId="0E127E8D"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91</w:t>
      </w:r>
    </w:p>
    <w:p w14:paraId="0E127E8E" w14:textId="77777777" w:rsidR="00DD600B" w:rsidRPr="002E7528" w:rsidRDefault="00DD600B" w:rsidP="00DD600B">
      <w:pPr>
        <w:pStyle w:val="Tekst"/>
        <w:rPr>
          <w:rFonts w:cs="Arial"/>
          <w:szCs w:val="22"/>
        </w:rPr>
      </w:pPr>
      <w:r w:rsidRPr="002E7528">
        <w:rPr>
          <w:rFonts w:cs="Arial"/>
          <w:szCs w:val="22"/>
        </w:rPr>
        <w:t>(1) Секој увоз, извоз, превоз, купување, продажба или кое било друго располагање со супстанции и растенија класифицирани во Листите II и III мора да се евидентираат во време кога се врши работата.</w:t>
      </w:r>
    </w:p>
    <w:p w14:paraId="0E127E8F" w14:textId="77777777" w:rsidR="00DD600B" w:rsidRPr="002E7528" w:rsidRDefault="00DD600B" w:rsidP="00DD600B">
      <w:pPr>
        <w:pStyle w:val="Tekst"/>
        <w:rPr>
          <w:rFonts w:cs="Arial"/>
          <w:szCs w:val="22"/>
        </w:rPr>
      </w:pPr>
      <w:r w:rsidRPr="002E7528">
        <w:rPr>
          <w:rFonts w:cs="Arial"/>
          <w:szCs w:val="22"/>
        </w:rPr>
        <w:t>(2) Формата и содржината на евиденцијата од ставот (1) на овој член, за супстанции и растенија класифицирани во Листите II и III, како и начинот на нејзиното водење ги пропишува министерот за здравство.</w:t>
      </w:r>
    </w:p>
    <w:p w14:paraId="0E127E90" w14:textId="77777777" w:rsidR="00DD600B" w:rsidRPr="002E7528" w:rsidRDefault="00DD600B" w:rsidP="00DD600B">
      <w:pPr>
        <w:pStyle w:val="Tekst"/>
        <w:rPr>
          <w:rFonts w:cs="Arial"/>
          <w:szCs w:val="22"/>
        </w:rPr>
      </w:pPr>
      <w:r w:rsidRPr="002E7528">
        <w:rPr>
          <w:rFonts w:cs="Arial"/>
          <w:szCs w:val="22"/>
        </w:rPr>
        <w:t>(3) Правните лица од ставот (1) на овој член, се должни да ја чуваат евиденцијата од ставот (1) на овој член, најмалку пет години.</w:t>
      </w:r>
    </w:p>
    <w:p w14:paraId="0E127E9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Повремени известувања</w:t>
      </w:r>
    </w:p>
    <w:p w14:paraId="0E127E92"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92</w:t>
      </w:r>
    </w:p>
    <w:p w14:paraId="0E127E93" w14:textId="77777777" w:rsidR="00DD600B" w:rsidRPr="002E7528" w:rsidRDefault="00DD600B" w:rsidP="00DD600B">
      <w:pPr>
        <w:pStyle w:val="Tekst"/>
        <w:rPr>
          <w:rFonts w:cs="Arial"/>
          <w:szCs w:val="22"/>
        </w:rPr>
      </w:pPr>
      <w:r w:rsidRPr="002E7528">
        <w:rPr>
          <w:rFonts w:cs="Arial"/>
          <w:szCs w:val="22"/>
        </w:rPr>
        <w:t>(1) Правните лица коивршат производство или промет на супстанции и растенија класифицирани во Листите II и III, како и нивни препарати се должни да достават до Министерството за здравство, Агенцијата за лекови и медицински средства и Агенцијата за контрола на одгледувањето и производство на канабис и производи од канабис за медицински и научни цели, тримесечен извештај за количините на опојните дроги кои се увезени или извезени со наведување на државата на потекло и државата на крајната дестинација, најдоцна 20 дена по завршувањето на секое тримесечје.</w:t>
      </w:r>
    </w:p>
    <w:p w14:paraId="0E127E94" w14:textId="77777777" w:rsidR="00DD600B" w:rsidRPr="002E7528" w:rsidRDefault="00DD600B" w:rsidP="00DD600B">
      <w:pPr>
        <w:pStyle w:val="Tekst"/>
        <w:rPr>
          <w:rFonts w:cs="Arial"/>
          <w:szCs w:val="22"/>
        </w:rPr>
      </w:pPr>
      <w:r w:rsidRPr="002E7528">
        <w:rPr>
          <w:rFonts w:cs="Arial"/>
          <w:szCs w:val="22"/>
        </w:rPr>
        <w:t>(2) Правните лица од ставот (1) на овој член, се должни да достават до Министерството за здравство, најдоцна до 1 март секоја година, извештај за претходната календарска година во кој се наведува:</w:t>
      </w:r>
    </w:p>
    <w:p w14:paraId="0E127E95" w14:textId="77777777" w:rsidR="00DD600B" w:rsidRPr="002E7528" w:rsidRDefault="00DD600B" w:rsidP="00DD600B">
      <w:pPr>
        <w:pStyle w:val="Podelba"/>
        <w:numPr>
          <w:ilvl w:val="0"/>
          <w:numId w:val="46"/>
        </w:numPr>
        <w:shd w:val="clear" w:color="auto" w:fill="auto"/>
        <w:spacing w:before="18" w:after="0" w:line="220" w:lineRule="exact"/>
        <w:ind w:right="86"/>
        <w:contextualSpacing w:val="0"/>
        <w:rPr>
          <w:rFonts w:cs="Arial"/>
          <w:szCs w:val="22"/>
        </w:rPr>
      </w:pPr>
      <w:r w:rsidRPr="002E7528">
        <w:rPr>
          <w:rFonts w:cs="Arial"/>
          <w:szCs w:val="22"/>
        </w:rPr>
        <w:t>видот и количината на секоја супстанција и секој препарат (опојна дрога и психотропна супстанција) кои се увезени или извезени со наведување на државата на потекло и државата на крајна дестинација,</w:t>
      </w:r>
    </w:p>
    <w:p w14:paraId="0E127E96" w14:textId="77777777" w:rsidR="00DD600B" w:rsidRPr="002E7528" w:rsidRDefault="00DD600B" w:rsidP="00DD600B">
      <w:pPr>
        <w:pStyle w:val="Podelba"/>
        <w:numPr>
          <w:ilvl w:val="0"/>
          <w:numId w:val="46"/>
        </w:numPr>
        <w:shd w:val="clear" w:color="auto" w:fill="auto"/>
        <w:spacing w:before="18" w:after="0" w:line="220" w:lineRule="exact"/>
        <w:ind w:right="86"/>
        <w:contextualSpacing w:val="0"/>
        <w:rPr>
          <w:rFonts w:cs="Arial"/>
          <w:szCs w:val="22"/>
        </w:rPr>
      </w:pPr>
      <w:r w:rsidRPr="002E7528">
        <w:rPr>
          <w:rFonts w:cs="Arial"/>
          <w:szCs w:val="22"/>
        </w:rPr>
        <w:t>видот и количината на секоја произведена супстанција и секој произведен препарат,</w:t>
      </w:r>
    </w:p>
    <w:p w14:paraId="0E127E97" w14:textId="77777777" w:rsidR="00DD600B" w:rsidRPr="002E7528" w:rsidRDefault="00DD600B" w:rsidP="00DD600B">
      <w:pPr>
        <w:pStyle w:val="Podelba"/>
        <w:numPr>
          <w:ilvl w:val="0"/>
          <w:numId w:val="46"/>
        </w:numPr>
        <w:shd w:val="clear" w:color="auto" w:fill="auto"/>
        <w:spacing w:before="18" w:after="0" w:line="220" w:lineRule="exact"/>
        <w:ind w:right="86"/>
        <w:contextualSpacing w:val="0"/>
        <w:rPr>
          <w:rFonts w:cs="Arial"/>
          <w:szCs w:val="22"/>
        </w:rPr>
      </w:pPr>
      <w:r w:rsidRPr="002E7528">
        <w:rPr>
          <w:rFonts w:cs="Arial"/>
          <w:szCs w:val="22"/>
        </w:rPr>
        <w:t>видот и количината на секоја супстанција користена во производство на друга супстанција и препарат вклучувајќи и препарати кои се изземени од примена на контролни мерки,</w:t>
      </w:r>
    </w:p>
    <w:p w14:paraId="0E127E98" w14:textId="77777777" w:rsidR="00DD600B" w:rsidRPr="002E7528" w:rsidRDefault="00DD600B" w:rsidP="00DD600B">
      <w:pPr>
        <w:pStyle w:val="Podelba"/>
        <w:numPr>
          <w:ilvl w:val="0"/>
          <w:numId w:val="46"/>
        </w:numPr>
        <w:shd w:val="clear" w:color="auto" w:fill="auto"/>
        <w:spacing w:before="18" w:after="0" w:line="220" w:lineRule="exact"/>
        <w:ind w:right="86"/>
        <w:contextualSpacing w:val="0"/>
        <w:rPr>
          <w:rFonts w:cs="Arial"/>
          <w:szCs w:val="22"/>
        </w:rPr>
      </w:pPr>
      <w:r w:rsidRPr="002E7528">
        <w:rPr>
          <w:rFonts w:cs="Arial"/>
          <w:szCs w:val="22"/>
        </w:rPr>
        <w:t>количината на секоја супстанција и секој препарат набавен или доставен за промет или за медицинско или научно истражување, наставни или судско-медицински намени,</w:t>
      </w:r>
    </w:p>
    <w:p w14:paraId="0E127E99" w14:textId="77777777" w:rsidR="00DD600B" w:rsidRPr="002E7528" w:rsidRDefault="00DD600B" w:rsidP="00DD600B">
      <w:pPr>
        <w:pStyle w:val="Podelba"/>
        <w:numPr>
          <w:ilvl w:val="0"/>
          <w:numId w:val="46"/>
        </w:numPr>
        <w:shd w:val="clear" w:color="auto" w:fill="auto"/>
        <w:spacing w:before="18" w:after="0" w:line="220" w:lineRule="exact"/>
        <w:ind w:right="86"/>
        <w:contextualSpacing w:val="0"/>
        <w:rPr>
          <w:rFonts w:cs="Arial"/>
          <w:szCs w:val="22"/>
        </w:rPr>
      </w:pPr>
      <w:r w:rsidRPr="002E7528">
        <w:rPr>
          <w:rFonts w:cs="Arial"/>
          <w:szCs w:val="22"/>
        </w:rPr>
        <w:t>количината на секоја супстанција и секој препарат во залиха заклучно со 31</w:t>
      </w:r>
      <w:r w:rsidRPr="002E7528">
        <w:rPr>
          <w:rFonts w:cs="Arial"/>
          <w:szCs w:val="22"/>
          <w:lang w:val="mk-MK"/>
        </w:rPr>
        <w:t xml:space="preserve"> </w:t>
      </w:r>
      <w:r w:rsidRPr="002E7528">
        <w:rPr>
          <w:rFonts w:cs="Arial"/>
          <w:szCs w:val="22"/>
        </w:rPr>
        <w:t>декември за годината за која се поднесуваат податоци и</w:t>
      </w:r>
    </w:p>
    <w:p w14:paraId="0E127E9A" w14:textId="77777777" w:rsidR="00DD600B" w:rsidRPr="002E7528" w:rsidRDefault="00DD600B" w:rsidP="00DD600B">
      <w:pPr>
        <w:pStyle w:val="Podelba"/>
        <w:numPr>
          <w:ilvl w:val="0"/>
          <w:numId w:val="46"/>
        </w:numPr>
        <w:shd w:val="clear" w:color="auto" w:fill="auto"/>
        <w:spacing w:before="18" w:after="0" w:line="220" w:lineRule="exact"/>
        <w:ind w:right="86"/>
        <w:contextualSpacing w:val="0"/>
        <w:rPr>
          <w:rFonts w:cs="Arial"/>
          <w:szCs w:val="22"/>
          <w:lang w:val="mk-MK"/>
        </w:rPr>
      </w:pPr>
      <w:r w:rsidRPr="002E7528">
        <w:rPr>
          <w:rFonts w:cs="Arial"/>
          <w:szCs w:val="22"/>
        </w:rPr>
        <w:t>секоја друга околност важна за контрола на супстанцијата.</w:t>
      </w:r>
    </w:p>
    <w:p w14:paraId="0E127E9B" w14:textId="77777777" w:rsidR="00DD600B" w:rsidRPr="002E7528" w:rsidRDefault="00DD600B" w:rsidP="00DD600B">
      <w:pPr>
        <w:pStyle w:val="Podelba"/>
        <w:numPr>
          <w:ilvl w:val="0"/>
          <w:numId w:val="0"/>
        </w:numPr>
        <w:shd w:val="clear" w:color="auto" w:fill="auto"/>
        <w:spacing w:before="18" w:after="0" w:line="220" w:lineRule="exact"/>
        <w:ind w:left="1188" w:right="86" w:hanging="360"/>
        <w:contextualSpacing w:val="0"/>
        <w:rPr>
          <w:rFonts w:cs="Arial"/>
          <w:szCs w:val="22"/>
          <w:lang w:val="mk-MK"/>
        </w:rPr>
      </w:pPr>
    </w:p>
    <w:p w14:paraId="0E127E9C" w14:textId="77777777" w:rsidR="00DD600B" w:rsidRPr="002E7528" w:rsidRDefault="00DD600B" w:rsidP="00DD600B">
      <w:pPr>
        <w:pStyle w:val="Tekst"/>
        <w:rPr>
          <w:rFonts w:cs="Arial"/>
          <w:szCs w:val="22"/>
        </w:rPr>
      </w:pPr>
      <w:r w:rsidRPr="002E7528">
        <w:rPr>
          <w:rFonts w:cs="Arial"/>
          <w:szCs w:val="22"/>
        </w:rPr>
        <w:t>(3) Правните лица од ставот (1) на овој член, најдоцна до 31 март од тековната година се должни до Министерството за здравство да достават процена за потребите за нареднатагодина.</w:t>
      </w:r>
    </w:p>
    <w:p w14:paraId="0E127E9D" w14:textId="77777777" w:rsidR="00DD600B" w:rsidRPr="002E7528" w:rsidRDefault="00DD600B" w:rsidP="00DD600B">
      <w:pPr>
        <w:pStyle w:val="Tekst"/>
        <w:rPr>
          <w:rFonts w:cs="Arial"/>
          <w:szCs w:val="22"/>
        </w:rPr>
      </w:pPr>
      <w:r w:rsidRPr="002E7528">
        <w:rPr>
          <w:rFonts w:cs="Arial"/>
          <w:szCs w:val="22"/>
        </w:rPr>
        <w:t>(4) Министерството за здравство доставува примерок од издадената дозвола за увоз на опојни дроги со годишните количини на супстанции и препарати (опојни дроги и психотропни супстанции) до Агенцијата за лекови и медицински средства.</w:t>
      </w:r>
    </w:p>
    <w:p w14:paraId="0E127E9E" w14:textId="77777777" w:rsidR="00DD600B" w:rsidRPr="002E7528" w:rsidRDefault="00DD600B" w:rsidP="00DD600B">
      <w:pPr>
        <w:pStyle w:val="Tekst"/>
        <w:rPr>
          <w:rFonts w:cs="Arial"/>
          <w:szCs w:val="22"/>
        </w:rPr>
      </w:pPr>
      <w:r w:rsidRPr="002E7528">
        <w:rPr>
          <w:rFonts w:cs="Arial"/>
          <w:szCs w:val="22"/>
        </w:rPr>
        <w:t>(5) Министерството за здравство може од правните лица од ставот (1) на овој член, да побара дополнително известување во текот на годината.</w:t>
      </w:r>
    </w:p>
    <w:p w14:paraId="0E127E9F"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lastRenderedPageBreak/>
        <w:t>Попишување на стока и процена на состојбата</w:t>
      </w:r>
    </w:p>
    <w:p w14:paraId="0E127EA0"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93</w:t>
      </w:r>
    </w:p>
    <w:p w14:paraId="0E127EA1" w14:textId="77777777" w:rsidR="00DD600B" w:rsidRPr="002E7528" w:rsidRDefault="00DD600B" w:rsidP="00DD600B">
      <w:pPr>
        <w:pStyle w:val="Tekst"/>
        <w:rPr>
          <w:rFonts w:cs="Arial"/>
          <w:szCs w:val="22"/>
        </w:rPr>
      </w:pPr>
      <w:r w:rsidRPr="002E7528">
        <w:rPr>
          <w:rFonts w:cs="Arial"/>
          <w:szCs w:val="22"/>
        </w:rPr>
        <w:t>(1) Правните лица кои држат супстанции или растенија класифицирани во листите II и III, како и нивни препарати се должни на почетокот на секоја година да направат попис на супстанциите, растенијата и препаратите кои ги држат и да ги споредат со количините на залиха во време на претходниот попис, пресметани заедно со оние кои се набавени во текот на претходната година и сите количини повлечени во текот на годината со оние коисе држат во времето на тој попис.</w:t>
      </w:r>
    </w:p>
    <w:p w14:paraId="0E127EA2" w14:textId="77777777" w:rsidR="00DD600B" w:rsidRPr="002E7528" w:rsidRDefault="00DD600B" w:rsidP="00DD600B">
      <w:pPr>
        <w:pStyle w:val="Tekst"/>
        <w:rPr>
          <w:rFonts w:cs="Arial"/>
          <w:szCs w:val="22"/>
        </w:rPr>
      </w:pPr>
      <w:r w:rsidRPr="002E7528">
        <w:rPr>
          <w:rFonts w:cs="Arial"/>
          <w:szCs w:val="22"/>
        </w:rPr>
        <w:t>(2) Овластените лица и лицата овластени за издавање на лекови кои го пренесуваат своето работење, се должни во присуство на лице на кое се пренесува работењето да направат попис на работите и биланс, како што е утврдено со ставот (1) на овој член.</w:t>
      </w:r>
    </w:p>
    <w:p w14:paraId="0E127EA3" w14:textId="77777777" w:rsidR="00DD600B" w:rsidRPr="002E7528" w:rsidRDefault="00DD600B" w:rsidP="00DD600B">
      <w:pPr>
        <w:pStyle w:val="Tekst"/>
        <w:rPr>
          <w:rFonts w:cs="Arial"/>
          <w:szCs w:val="22"/>
        </w:rPr>
      </w:pPr>
      <w:r w:rsidRPr="002E7528">
        <w:rPr>
          <w:rFonts w:cs="Arial"/>
          <w:szCs w:val="22"/>
        </w:rPr>
        <w:t>(3) Во случаите од ставовите (1) и (2) на овој член, за какви било разидувања воочени во билансот или меѓу резултатите на билансот и пописот, овластеното лице, аптекарот или лицето овластено за издавање на лекови мора веднаш да ги извести Агенцијата за лекови и медицински средства и Министерството за внатрешни работи, кои ќе постапатпо известувањето.</w:t>
      </w:r>
    </w:p>
    <w:p w14:paraId="0E127EA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Обврски на превозникот</w:t>
      </w:r>
    </w:p>
    <w:p w14:paraId="0E127EA5"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94</w:t>
      </w:r>
    </w:p>
    <w:p w14:paraId="0E127EA6" w14:textId="77777777" w:rsidR="00DD600B" w:rsidRPr="002E7528" w:rsidRDefault="00DD600B" w:rsidP="00DD600B">
      <w:pPr>
        <w:pStyle w:val="Tekst"/>
        <w:rPr>
          <w:rFonts w:cs="Arial"/>
          <w:szCs w:val="22"/>
        </w:rPr>
      </w:pPr>
      <w:r w:rsidRPr="002E7528">
        <w:rPr>
          <w:rFonts w:cs="Arial"/>
          <w:szCs w:val="22"/>
        </w:rPr>
        <w:t>(1) Превозниците се должни да преземат мерки на внимание за да ги обезбедат нивните превозни средства да не бидат искористени за недозволен промет на опојни дроги, психотропни супстанции и растенија од кои може да се добие опојна дрога и препарати од канабис.</w:t>
      </w:r>
    </w:p>
    <w:p w14:paraId="0E127EA7" w14:textId="77777777" w:rsidR="00DD600B" w:rsidRPr="002E7528" w:rsidRDefault="00DD600B" w:rsidP="00DD600B">
      <w:pPr>
        <w:pStyle w:val="Tekst"/>
        <w:rPr>
          <w:rFonts w:cs="Arial"/>
          <w:szCs w:val="22"/>
        </w:rPr>
      </w:pPr>
      <w:r w:rsidRPr="002E7528">
        <w:rPr>
          <w:rFonts w:cs="Arial"/>
          <w:szCs w:val="22"/>
        </w:rPr>
        <w:t>(2) Кога превозниците вршат дејност на територијата на Република Северна Македонија</w:t>
      </w:r>
      <w:r w:rsidRPr="002E7528">
        <w:rPr>
          <w:rFonts w:cs="Arial"/>
          <w:szCs w:val="22"/>
          <w:lang w:val="mk-MK"/>
        </w:rPr>
        <w:t xml:space="preserve"> </w:t>
      </w:r>
      <w:r w:rsidRPr="002E7528">
        <w:rPr>
          <w:rFonts w:cs="Arial"/>
          <w:szCs w:val="22"/>
        </w:rPr>
        <w:t>се должни:</w:t>
      </w:r>
    </w:p>
    <w:p w14:paraId="0E127EA8" w14:textId="77777777" w:rsidR="00DD600B" w:rsidRPr="002E7528" w:rsidRDefault="00DD600B" w:rsidP="00DD600B">
      <w:pPr>
        <w:pStyle w:val="Podelba"/>
        <w:numPr>
          <w:ilvl w:val="0"/>
          <w:numId w:val="45"/>
        </w:numPr>
        <w:shd w:val="clear" w:color="auto" w:fill="auto"/>
        <w:spacing w:before="18" w:after="0" w:line="220" w:lineRule="exact"/>
        <w:ind w:right="86"/>
        <w:contextualSpacing w:val="0"/>
        <w:rPr>
          <w:rFonts w:cs="Arial"/>
          <w:szCs w:val="22"/>
        </w:rPr>
      </w:pPr>
      <w:r w:rsidRPr="002E7528">
        <w:rPr>
          <w:rFonts w:cs="Arial"/>
          <w:szCs w:val="22"/>
        </w:rPr>
        <w:t>товарните листови да ги поднесат однапред пред стоката да ја подготват во контејнер,</w:t>
      </w:r>
    </w:p>
    <w:p w14:paraId="0E127EA9" w14:textId="77777777" w:rsidR="00DD600B" w:rsidRPr="002E7528" w:rsidRDefault="00DD600B" w:rsidP="00DD600B">
      <w:pPr>
        <w:pStyle w:val="Podelba"/>
        <w:numPr>
          <w:ilvl w:val="0"/>
          <w:numId w:val="45"/>
        </w:numPr>
        <w:shd w:val="clear" w:color="auto" w:fill="auto"/>
        <w:spacing w:before="18" w:after="0" w:line="220" w:lineRule="exact"/>
        <w:ind w:right="86"/>
        <w:contextualSpacing w:val="0"/>
        <w:rPr>
          <w:rFonts w:cs="Arial"/>
          <w:szCs w:val="22"/>
        </w:rPr>
      </w:pPr>
      <w:r w:rsidRPr="002E7528">
        <w:rPr>
          <w:rFonts w:cs="Arial"/>
          <w:szCs w:val="22"/>
        </w:rPr>
        <w:t>стоката да ја подготват во контејнери или слично со поединечно проверување заверено со печат отпорен на неовластено ракување и</w:t>
      </w:r>
    </w:p>
    <w:p w14:paraId="0E127EAA" w14:textId="77777777" w:rsidR="00DD600B" w:rsidRPr="002E7528" w:rsidRDefault="00DD600B" w:rsidP="00DD600B">
      <w:pPr>
        <w:pStyle w:val="Podelba"/>
        <w:numPr>
          <w:ilvl w:val="0"/>
          <w:numId w:val="45"/>
        </w:numPr>
        <w:shd w:val="clear" w:color="auto" w:fill="auto"/>
        <w:spacing w:before="18" w:after="0" w:line="220" w:lineRule="exact"/>
        <w:ind w:right="86"/>
        <w:contextualSpacing w:val="0"/>
        <w:rPr>
          <w:rFonts w:cs="Arial"/>
          <w:szCs w:val="22"/>
        </w:rPr>
      </w:pPr>
      <w:r w:rsidRPr="002E7528">
        <w:rPr>
          <w:rFonts w:cs="Arial"/>
          <w:szCs w:val="22"/>
        </w:rPr>
        <w:t>веднаш да ја известат полицијата за секоја околност која укажува на сомнеж</w:t>
      </w:r>
      <w:r w:rsidRPr="002E7528">
        <w:rPr>
          <w:rFonts w:cs="Arial"/>
          <w:szCs w:val="22"/>
          <w:lang w:val="mk-MK"/>
        </w:rPr>
        <w:t xml:space="preserve"> </w:t>
      </w:r>
      <w:r w:rsidRPr="002E7528">
        <w:rPr>
          <w:rFonts w:cs="Arial"/>
          <w:szCs w:val="22"/>
        </w:rPr>
        <w:t>на неовластен промет.</w:t>
      </w:r>
    </w:p>
    <w:p w14:paraId="0E127EAB" w14:textId="77777777" w:rsidR="00DD600B" w:rsidRPr="002E7528" w:rsidRDefault="00DD600B" w:rsidP="00DD600B">
      <w:pPr>
        <w:pStyle w:val="Heading1"/>
        <w:jc w:val="center"/>
      </w:pPr>
      <w:r w:rsidRPr="002E7528">
        <w:t>VII. НАМЕНА ЗА НАУЧНИ И ПОЛИЦИСКИ ЦЕЛИ</w:t>
      </w:r>
    </w:p>
    <w:p w14:paraId="0E127EAC"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Медицинско или научно истражување</w:t>
      </w:r>
    </w:p>
    <w:p w14:paraId="0E127EAD"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95</w:t>
      </w:r>
    </w:p>
    <w:p w14:paraId="0E127EAE" w14:textId="77777777" w:rsidR="00DD600B" w:rsidRPr="002E7528" w:rsidRDefault="00DD600B" w:rsidP="00DD600B">
      <w:pPr>
        <w:pStyle w:val="Tekst"/>
        <w:rPr>
          <w:rFonts w:cs="Arial"/>
          <w:szCs w:val="22"/>
        </w:rPr>
      </w:pPr>
      <w:r w:rsidRPr="002E7528">
        <w:rPr>
          <w:rFonts w:cs="Arial"/>
          <w:szCs w:val="22"/>
        </w:rPr>
        <w:t>(1) Установите кои вршат медицинско-истражувачка или научно-истражувачка дејност дозволено е да одгледуваат, произведуваат, набавуваат, увезуваат, поседуваат и употребуваат супстанции ирастенија класифицирани воЛистите I,</w:t>
      </w:r>
      <w:r w:rsidRPr="002E7528">
        <w:rPr>
          <w:rFonts w:cs="Arial"/>
          <w:szCs w:val="22"/>
          <w:lang w:val="mk-MK"/>
        </w:rPr>
        <w:t xml:space="preserve"> </w:t>
      </w:r>
      <w:r w:rsidRPr="002E7528">
        <w:rPr>
          <w:rFonts w:cs="Arial"/>
          <w:szCs w:val="22"/>
        </w:rPr>
        <w:t>II</w:t>
      </w:r>
      <w:r w:rsidRPr="002E7528">
        <w:rPr>
          <w:rFonts w:cs="Arial"/>
          <w:szCs w:val="22"/>
          <w:lang w:val="mk-MK"/>
        </w:rPr>
        <w:t xml:space="preserve"> </w:t>
      </w:r>
      <w:r w:rsidRPr="002E7528">
        <w:rPr>
          <w:rFonts w:cs="Arial"/>
          <w:szCs w:val="22"/>
        </w:rPr>
        <w:t>и</w:t>
      </w:r>
      <w:r w:rsidRPr="002E7528">
        <w:rPr>
          <w:rFonts w:cs="Arial"/>
          <w:szCs w:val="22"/>
          <w:lang w:val="mk-MK"/>
        </w:rPr>
        <w:t xml:space="preserve"> </w:t>
      </w:r>
      <w:r w:rsidRPr="002E7528">
        <w:rPr>
          <w:rFonts w:cs="Arial"/>
          <w:szCs w:val="22"/>
        </w:rPr>
        <w:t>III</w:t>
      </w:r>
      <w:r w:rsidRPr="002E7528">
        <w:rPr>
          <w:rFonts w:cs="Arial"/>
          <w:szCs w:val="22"/>
          <w:lang w:val="mk-MK"/>
        </w:rPr>
        <w:t xml:space="preserve"> </w:t>
      </w:r>
      <w:r w:rsidRPr="002E7528">
        <w:rPr>
          <w:rFonts w:cs="Arial"/>
          <w:szCs w:val="22"/>
        </w:rPr>
        <w:t>и нивни препарати со цел за медицинско или научно истражување и во количини потребни за таа цел, ако за тоа имаат дозвола од Агенцијата за лекови и медицински средства и од Агенцијата, ако во тие истражувања се користи канабис во било која форма.</w:t>
      </w:r>
    </w:p>
    <w:p w14:paraId="0E127EAF" w14:textId="77777777" w:rsidR="00DD600B" w:rsidRPr="002E7528" w:rsidRDefault="00DD600B" w:rsidP="00DD600B">
      <w:pPr>
        <w:pStyle w:val="Tekst"/>
        <w:rPr>
          <w:rFonts w:cs="Arial"/>
          <w:szCs w:val="22"/>
        </w:rPr>
      </w:pPr>
      <w:r w:rsidRPr="002E7528">
        <w:rPr>
          <w:rFonts w:cs="Arial"/>
          <w:szCs w:val="22"/>
        </w:rPr>
        <w:t>(2) Установите од ставот (1) на овој член, се должни да водат евиденција за количинатана супстанциите, растенијата и препаратите кои ги одгледуваат, произведуваат, набавуваат, увезуваат, употребуваат, поседуваат и уништуваат.</w:t>
      </w:r>
    </w:p>
    <w:p w14:paraId="0E127EB0" w14:textId="77777777" w:rsidR="00DD600B" w:rsidRPr="002E7528" w:rsidRDefault="00DD600B" w:rsidP="00DD600B">
      <w:pPr>
        <w:pStyle w:val="Tekst"/>
        <w:rPr>
          <w:rFonts w:cs="Arial"/>
          <w:szCs w:val="22"/>
        </w:rPr>
      </w:pPr>
      <w:r w:rsidRPr="002E7528">
        <w:rPr>
          <w:rFonts w:cs="Arial"/>
          <w:szCs w:val="22"/>
        </w:rPr>
        <w:t>(3) Во евиденцијата од ставот (2) на овој член се внесуваат датумите на вршење на работата од ставот (2) на овој член, како и имињата на добавувачите.</w:t>
      </w:r>
    </w:p>
    <w:p w14:paraId="0E127EB1" w14:textId="77777777" w:rsidR="00DD600B" w:rsidRPr="002E7528" w:rsidRDefault="00DD600B" w:rsidP="00DD600B">
      <w:pPr>
        <w:pStyle w:val="Tekst"/>
      </w:pPr>
      <w:r w:rsidRPr="002E7528">
        <w:rPr>
          <w:rFonts w:cs="Arial"/>
          <w:szCs w:val="22"/>
        </w:rPr>
        <w:t>(4) Установите од ставот (1) на овој член, доставуваат до Министерството за</w:t>
      </w:r>
      <w:r w:rsidRPr="002E7528">
        <w:t xml:space="preserve"> здравство и</w:t>
      </w:r>
      <w:r w:rsidRPr="002E7528">
        <w:rPr>
          <w:lang w:val="mk-MK"/>
        </w:rPr>
        <w:t xml:space="preserve"> </w:t>
      </w:r>
      <w:r w:rsidRPr="002E7528">
        <w:t>Агенцијата за лекови и медицински средства годишни извештаи за употребените или уништените количини на супстанции, растенија и препарати, како и за количините кои се држат на залиха.</w:t>
      </w:r>
    </w:p>
    <w:p w14:paraId="0E127EB2" w14:textId="77777777" w:rsidR="00DD600B" w:rsidRPr="002E7528" w:rsidRDefault="00DD600B" w:rsidP="00DD600B">
      <w:pPr>
        <w:pStyle w:val="Tekst"/>
      </w:pPr>
      <w:r w:rsidRPr="002E7528">
        <w:t>(5) Евиденцијата од ставот (2) на овој член, се чува пет години.</w:t>
      </w:r>
    </w:p>
    <w:p w14:paraId="0E127EB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lastRenderedPageBreak/>
        <w:t>Наставна, стручна и судско-медицинска намена</w:t>
      </w:r>
    </w:p>
    <w:p w14:paraId="0E127EB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96</w:t>
      </w:r>
    </w:p>
    <w:p w14:paraId="0E127EB5" w14:textId="77777777" w:rsidR="00DD600B" w:rsidRPr="002E7528" w:rsidRDefault="00DD600B" w:rsidP="00DD600B">
      <w:pPr>
        <w:pStyle w:val="Tekst"/>
      </w:pPr>
      <w:r w:rsidRPr="002E7528">
        <w:t>Агенцијата за лекови и медицински средства може да дозволи поседување на примероци на супстанции и растенија класифицирани во Листите I, II и III, како и нивни препарати во количини неопходни за вршење на наставната и стручно-образовната дејност, како и дејноста на судска медицина и анализа, дресирање на животни за откривање на опојните дроги на правни и физички лица кои вршат таква дејност.</w:t>
      </w:r>
    </w:p>
    <w:p w14:paraId="0E127EB6"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Поседување при вршење на полициска работа</w:t>
      </w:r>
    </w:p>
    <w:p w14:paraId="0E127EB7"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97</w:t>
      </w:r>
    </w:p>
    <w:p w14:paraId="0E127EB8" w14:textId="77777777" w:rsidR="00DD600B" w:rsidRPr="002E7528" w:rsidRDefault="00DD600B" w:rsidP="00DD600B">
      <w:pPr>
        <w:pStyle w:val="Tekst"/>
      </w:pPr>
      <w:r w:rsidRPr="002E7528">
        <w:t>Полицискиот службеник може, заради откривање на кривично дело и сторител, да</w:t>
      </w:r>
      <w:r w:rsidRPr="002E7528">
        <w:rPr>
          <w:lang w:val="mk-MK"/>
        </w:rPr>
        <w:t xml:space="preserve"> </w:t>
      </w:r>
      <w:r w:rsidRPr="002E7528">
        <w:t>поседува супстанции и</w:t>
      </w:r>
      <w:r w:rsidRPr="002E7528">
        <w:rPr>
          <w:lang w:val="mk-MK"/>
        </w:rPr>
        <w:t xml:space="preserve"> </w:t>
      </w:r>
      <w:r w:rsidRPr="002E7528">
        <w:t>растенија</w:t>
      </w:r>
      <w:r w:rsidRPr="002E7528">
        <w:rPr>
          <w:lang w:val="mk-MK"/>
        </w:rPr>
        <w:t xml:space="preserve"> </w:t>
      </w:r>
      <w:r w:rsidRPr="002E7528">
        <w:t>класифицирани во</w:t>
      </w:r>
      <w:r w:rsidRPr="002E7528">
        <w:rPr>
          <w:lang w:val="mk-MK"/>
        </w:rPr>
        <w:t xml:space="preserve"> </w:t>
      </w:r>
      <w:r w:rsidRPr="002E7528">
        <w:t>Листите</w:t>
      </w:r>
      <w:r w:rsidRPr="002E7528">
        <w:rPr>
          <w:lang w:val="mk-MK"/>
        </w:rPr>
        <w:t xml:space="preserve"> </w:t>
      </w:r>
      <w:r w:rsidRPr="002E7528">
        <w:t>I,</w:t>
      </w:r>
      <w:r w:rsidRPr="002E7528">
        <w:rPr>
          <w:lang w:val="mk-MK"/>
        </w:rPr>
        <w:t xml:space="preserve"> </w:t>
      </w:r>
      <w:r w:rsidRPr="002E7528">
        <w:t>II</w:t>
      </w:r>
      <w:r w:rsidRPr="002E7528">
        <w:rPr>
          <w:lang w:val="mk-MK"/>
        </w:rPr>
        <w:t xml:space="preserve"> </w:t>
      </w:r>
      <w:r w:rsidRPr="002E7528">
        <w:t>и</w:t>
      </w:r>
      <w:r w:rsidRPr="002E7528">
        <w:rPr>
          <w:lang w:val="mk-MK"/>
        </w:rPr>
        <w:t xml:space="preserve"> </w:t>
      </w:r>
      <w:r w:rsidRPr="002E7528">
        <w:t>III</w:t>
      </w:r>
      <w:r w:rsidRPr="002E7528">
        <w:rPr>
          <w:lang w:val="mk-MK"/>
        </w:rPr>
        <w:t xml:space="preserve"> </w:t>
      </w:r>
      <w:r w:rsidRPr="002E7528">
        <w:t>и</w:t>
      </w:r>
      <w:r w:rsidRPr="002E7528">
        <w:rPr>
          <w:lang w:val="mk-MK"/>
        </w:rPr>
        <w:t xml:space="preserve"> </w:t>
      </w:r>
      <w:r w:rsidRPr="002E7528">
        <w:t>нивни препарати со цел на симулиран откуп и надзор на испорака во согласност со закон.</w:t>
      </w:r>
    </w:p>
    <w:p w14:paraId="0E127EB9" w14:textId="77777777" w:rsidR="00DD600B" w:rsidRPr="002E7528" w:rsidRDefault="00DD600B" w:rsidP="00DD600B">
      <w:pPr>
        <w:pStyle w:val="Heading1"/>
        <w:numPr>
          <w:ilvl w:val="0"/>
          <w:numId w:val="0"/>
        </w:numPr>
        <w:ind w:left="567"/>
        <w:jc w:val="center"/>
      </w:pPr>
      <w:r w:rsidRPr="002E7528">
        <w:t>VIII. НАМАЛУВАЊЕ НА ПОБАРУВАЧКАТА НА ДРОГИ А. ПРЕВЕНЦИЈА</w:t>
      </w:r>
    </w:p>
    <w:p w14:paraId="0E127EBA"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Активности за превентива</w:t>
      </w:r>
    </w:p>
    <w:p w14:paraId="0E127EBB"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98</w:t>
      </w:r>
    </w:p>
    <w:p w14:paraId="0E127EBC" w14:textId="77777777" w:rsidR="00DD600B" w:rsidRPr="002E7528" w:rsidRDefault="00DD600B" w:rsidP="00DD600B">
      <w:pPr>
        <w:pStyle w:val="Tekst"/>
      </w:pPr>
      <w:r w:rsidRPr="002E7528">
        <w:rPr>
          <w:rFonts w:cs="Arial"/>
          <w:szCs w:val="22"/>
        </w:rPr>
        <w:t>(1) Превентивата на употреба на дрога и психотропна супстанција се состои од</w:t>
      </w:r>
      <w:r w:rsidRPr="002E7528">
        <w:t xml:space="preserve"> активности за унапредување на менталното здравје, унапредување на здрав начин на живот, информирање за опасностите од употреба на супстанции што создаваат зависност и се штетни за здравјето и лекување и социјална реинтеграција на лицата кои злоупотребуваат опојни дроги, психотропни супстанции или прекурзори.</w:t>
      </w:r>
    </w:p>
    <w:p w14:paraId="0E127EBD" w14:textId="77777777" w:rsidR="00DD600B" w:rsidRPr="002E7528" w:rsidRDefault="00DD600B" w:rsidP="00DD600B">
      <w:pPr>
        <w:pStyle w:val="Tekst"/>
      </w:pPr>
      <w:r w:rsidRPr="002E7528">
        <w:t>(2) Активностите за превентива на злоупотребата на дрога во областите на образованието и воспитувањето, здравствената заштита и социјалната заштита ги вршат Министерството за здравство, Министерството за труд и социјална политика и Министерството за образование и наука.</w:t>
      </w:r>
    </w:p>
    <w:p w14:paraId="0E127EBE"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Обврски на родителите, наставниците и други лица</w:t>
      </w:r>
    </w:p>
    <w:p w14:paraId="0E127EBF"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99</w:t>
      </w:r>
    </w:p>
    <w:p w14:paraId="0E127EC0" w14:textId="77777777" w:rsidR="00DD600B" w:rsidRPr="002E7528" w:rsidRDefault="00DD600B" w:rsidP="00DD600B">
      <w:pPr>
        <w:pStyle w:val="Tekst"/>
      </w:pPr>
      <w:r w:rsidRPr="002E7528">
        <w:t xml:space="preserve">Родителите, посвоителите, старателите, наставниците, воспитувачите </w:t>
      </w:r>
      <w:r w:rsidRPr="002E7528">
        <w:rPr>
          <w:lang w:val="mk-MK"/>
        </w:rPr>
        <w:t xml:space="preserve">  </w:t>
      </w:r>
      <w:r w:rsidRPr="002E7528">
        <w:t>здравствените работници, работниците во социјалната заштита, работодавачите и спортските работници се должни и одговорни да преземат мерки потребни за превенција и сузбивање на злоупотреба на опојните дроги и психотропни супстанции кај децата и младината согласно</w:t>
      </w:r>
      <w:r w:rsidRPr="002E7528">
        <w:rPr>
          <w:lang w:val="mk-MK"/>
        </w:rPr>
        <w:t xml:space="preserve"> </w:t>
      </w:r>
      <w:r w:rsidRPr="002E7528">
        <w:t>овој закон.</w:t>
      </w:r>
    </w:p>
    <w:p w14:paraId="0E127EC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Активности во воспитно-образовните установи</w:t>
      </w:r>
    </w:p>
    <w:p w14:paraId="0E127EC2"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100</w:t>
      </w:r>
    </w:p>
    <w:p w14:paraId="0E127EC3" w14:textId="77777777" w:rsidR="00DD600B" w:rsidRPr="002E7528" w:rsidRDefault="00DD600B" w:rsidP="00DD600B">
      <w:pPr>
        <w:pStyle w:val="Tekst"/>
      </w:pPr>
      <w:r w:rsidRPr="002E7528">
        <w:t>(1) Владата на Република Северна Македонија донесува програма за превентива на употребата на опојни дроги, психотропни супстанции и прекурзори во воспитно- образовните институции, по предлог на Меѓуресорската комисија.</w:t>
      </w:r>
    </w:p>
    <w:p w14:paraId="0E127EC4" w14:textId="77777777" w:rsidR="00DD600B" w:rsidRPr="002E7528" w:rsidRDefault="00DD600B" w:rsidP="00DD600B">
      <w:pPr>
        <w:pStyle w:val="Tekst"/>
      </w:pPr>
      <w:r w:rsidRPr="002E7528">
        <w:t>(2) Министерството за образование и наука, на почетокот на секоја учебна година, објавува</w:t>
      </w:r>
      <w:r w:rsidRPr="002E7528">
        <w:rPr>
          <w:lang w:val="mk-MK"/>
        </w:rPr>
        <w:t xml:space="preserve"> </w:t>
      </w:r>
      <w:r w:rsidRPr="002E7528">
        <w:t>упатства</w:t>
      </w:r>
      <w:r w:rsidRPr="002E7528">
        <w:rPr>
          <w:lang w:val="mk-MK"/>
        </w:rPr>
        <w:t xml:space="preserve"> </w:t>
      </w:r>
      <w:r w:rsidRPr="002E7528">
        <w:t>за</w:t>
      </w:r>
      <w:r w:rsidRPr="002E7528">
        <w:rPr>
          <w:lang w:val="mk-MK"/>
        </w:rPr>
        <w:t xml:space="preserve"> </w:t>
      </w:r>
      <w:r w:rsidRPr="002E7528">
        <w:t>унапредување и</w:t>
      </w:r>
      <w:r w:rsidRPr="002E7528">
        <w:rPr>
          <w:lang w:val="mk-MK"/>
        </w:rPr>
        <w:t xml:space="preserve"> </w:t>
      </w:r>
      <w:r w:rsidRPr="002E7528">
        <w:t>координирање на</w:t>
      </w:r>
      <w:r w:rsidRPr="002E7528">
        <w:rPr>
          <w:lang w:val="mk-MK"/>
        </w:rPr>
        <w:t xml:space="preserve"> </w:t>
      </w:r>
      <w:r w:rsidRPr="002E7528">
        <w:t>воспитните и</w:t>
      </w:r>
      <w:r w:rsidRPr="002E7528">
        <w:rPr>
          <w:lang w:val="mk-MK"/>
        </w:rPr>
        <w:t xml:space="preserve"> </w:t>
      </w:r>
      <w:r w:rsidRPr="002E7528">
        <w:t>образовните активности во врска со штетноста од употребата на опојните дроги и психотропните супстанции врз здравјето, учењето и развојот на децата и младите.</w:t>
      </w:r>
    </w:p>
    <w:p w14:paraId="0E127EC5" w14:textId="77777777" w:rsidR="00DD600B" w:rsidRPr="002E7528" w:rsidRDefault="00DD600B" w:rsidP="00DD600B">
      <w:pPr>
        <w:ind w:right="-1" w:firstLine="600"/>
        <w:jc w:val="both"/>
        <w:rPr>
          <w:rFonts w:ascii="Arial" w:eastAsia="Arial" w:hAnsi="Arial" w:cs="Arial"/>
          <w:noProof/>
          <w:lang w:val="mk-MK"/>
        </w:rPr>
      </w:pPr>
      <w:r w:rsidRPr="002E7528">
        <w:rPr>
          <w:rFonts w:ascii="Arial" w:eastAsia="Arial" w:hAnsi="Arial" w:cs="Arial"/>
          <w:noProof/>
          <w:lang w:val="mk-MK"/>
        </w:rPr>
        <w:t>(3) Активностите од ставот (1) на овој член, се одвиваат преку редовната училишна програма во рамките на одделни наставни предмети.</w:t>
      </w:r>
    </w:p>
    <w:p w14:paraId="0E127EC6"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101</w:t>
      </w:r>
    </w:p>
    <w:p w14:paraId="0E127EC7" w14:textId="77777777" w:rsidR="00DD600B" w:rsidRPr="002E7528" w:rsidRDefault="00DD600B" w:rsidP="00DD600B">
      <w:pPr>
        <w:pStyle w:val="Tekst"/>
      </w:pPr>
      <w:r w:rsidRPr="002E7528">
        <w:t>(1) Со цел за сузбивање на неовластена употреба и промет на опојни дроги, државните органи, органите на единиците на локалната самоуправа, воспитно-образовните установи, културните установи, здруженијата, како и одговорните лица во тие органи, установи и здруженија, се должни веднаш да ја известат полициската станица за лица кои на јавни места употребуваат дроги и психотропни супстанции.</w:t>
      </w:r>
    </w:p>
    <w:p w14:paraId="0E127EC8" w14:textId="77777777" w:rsidR="00DD600B" w:rsidRPr="002E7528" w:rsidRDefault="00DD600B" w:rsidP="00DD600B">
      <w:pPr>
        <w:pStyle w:val="Tekst"/>
      </w:pPr>
      <w:r w:rsidRPr="002E7528">
        <w:lastRenderedPageBreak/>
        <w:t>(2) Обврските од ставот (1) на овој член, се однесуваат и на правни лица, одговорни лица во правни субјекти и физички лица кои вршат угостителска дејност или организираат културно-забавни приредби, спортски приредби, претстава или вршат туристичка или слична дејност.</w:t>
      </w:r>
    </w:p>
    <w:p w14:paraId="0E127EC9"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Забрана на изложување на лице на дејство на опојна дрога</w:t>
      </w:r>
    </w:p>
    <w:p w14:paraId="0E127ECA"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102</w:t>
      </w:r>
    </w:p>
    <w:p w14:paraId="0E127ECB" w14:textId="77777777" w:rsidR="00DD600B" w:rsidRPr="002E7528" w:rsidRDefault="00DD600B" w:rsidP="00DD600B">
      <w:pPr>
        <w:pStyle w:val="Tekst"/>
        <w:rPr>
          <w:rFonts w:cs="Arial"/>
          <w:szCs w:val="22"/>
        </w:rPr>
      </w:pPr>
      <w:r w:rsidRPr="002E7528">
        <w:rPr>
          <w:rFonts w:cs="Arial"/>
          <w:szCs w:val="22"/>
        </w:rPr>
        <w:t>Забрането е да се изложуваат на опасност други лица на дејство на опојна дрога,освен за потребите на пропишаното лекување.</w:t>
      </w:r>
    </w:p>
    <w:p w14:paraId="0E127ECC" w14:textId="77777777" w:rsidR="00DD600B" w:rsidRPr="002E7528" w:rsidRDefault="00DD600B" w:rsidP="00DD600B">
      <w:pPr>
        <w:pStyle w:val="Heading1"/>
        <w:numPr>
          <w:ilvl w:val="0"/>
          <w:numId w:val="0"/>
        </w:numPr>
        <w:ind w:left="567"/>
        <w:jc w:val="center"/>
      </w:pPr>
      <w:r w:rsidRPr="002E7528">
        <w:t xml:space="preserve">Б. ЛЕКУВАЊЕ И ГРИЖА ЗА ЗАВИСНИЦИТЕ </w:t>
      </w:r>
      <w:r w:rsidRPr="002E7528">
        <w:br/>
        <w:t>И ПОВРЕМЕНИТЕ УЖИВАТЕЛИ НА ОПОЈНИ ДРОГИ</w:t>
      </w:r>
    </w:p>
    <w:p w14:paraId="0E127ECD"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Лекување на зависниците и повремените уживатели на опојна дрога се врши во здравствени установи согласно прописите од здравствената заштита</w:t>
      </w:r>
    </w:p>
    <w:p w14:paraId="0E127ECE"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103</w:t>
      </w:r>
    </w:p>
    <w:p w14:paraId="0E127ECF" w14:textId="77777777" w:rsidR="00DD600B" w:rsidRPr="002E7528" w:rsidRDefault="00DD600B" w:rsidP="00DD600B">
      <w:pPr>
        <w:pStyle w:val="Tekst"/>
        <w:rPr>
          <w:rFonts w:cs="Arial"/>
          <w:szCs w:val="22"/>
        </w:rPr>
      </w:pPr>
      <w:r w:rsidRPr="002E7528">
        <w:rPr>
          <w:rFonts w:cs="Arial"/>
          <w:szCs w:val="22"/>
        </w:rPr>
        <w:t>Мерките и постапките за грижа на зависниците и повремените уживатели на опојни дроги, заради превенција на зависностите и спроведување на специфични постапки за ослободување од зависност, ги спроведува Центарот за заштита и третманна зависници при Јавната здравствена установа Психијатриска болница „Скопје“-Скопје.</w:t>
      </w:r>
    </w:p>
    <w:p w14:paraId="0E127ED0"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104</w:t>
      </w:r>
    </w:p>
    <w:p w14:paraId="0E127ED1" w14:textId="77777777" w:rsidR="00DD600B" w:rsidRPr="002E7528" w:rsidRDefault="00DD600B" w:rsidP="00DD600B">
      <w:pPr>
        <w:pStyle w:val="Tekst"/>
        <w:rPr>
          <w:rFonts w:cs="Arial"/>
          <w:szCs w:val="22"/>
        </w:rPr>
      </w:pPr>
      <w:r w:rsidRPr="002E7528">
        <w:rPr>
          <w:rFonts w:cs="Arial"/>
          <w:szCs w:val="22"/>
        </w:rPr>
        <w:t>(1) Центрите за социјална работа откако ќе остварат контакт со пријавеното лице и со неговото семејство, ќе ги преземат сите мерки за негова социјална рехабилитација и евентуално упатување во соодветна здравствена установа.</w:t>
      </w:r>
    </w:p>
    <w:p w14:paraId="0E127ED2" w14:textId="77777777" w:rsidR="00DD600B" w:rsidRPr="002E7528" w:rsidRDefault="00DD600B" w:rsidP="00DD600B">
      <w:pPr>
        <w:pStyle w:val="Tekst"/>
        <w:rPr>
          <w:rFonts w:cs="Arial"/>
          <w:szCs w:val="22"/>
        </w:rPr>
      </w:pPr>
      <w:r w:rsidRPr="002E7528">
        <w:rPr>
          <w:rFonts w:cs="Arial"/>
          <w:szCs w:val="22"/>
        </w:rPr>
        <w:t>(2) Центрите за социјална работа остваруваат активности од ставот (1) на овој член, согласно со нормите и стандардите определени од министерот за труд и социјална политика.</w:t>
      </w:r>
    </w:p>
    <w:p w14:paraId="0E127ED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Забрана на фрлање и оставање на употребени игли и шприцеви</w:t>
      </w:r>
    </w:p>
    <w:p w14:paraId="0E127ED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105</w:t>
      </w:r>
    </w:p>
    <w:p w14:paraId="0E127ED5" w14:textId="77777777" w:rsidR="00DD600B" w:rsidRPr="002E7528" w:rsidRDefault="00DD600B" w:rsidP="00DD600B">
      <w:pPr>
        <w:pStyle w:val="Tekst"/>
        <w:rPr>
          <w:rFonts w:cs="Arial"/>
          <w:szCs w:val="22"/>
        </w:rPr>
      </w:pPr>
      <w:r w:rsidRPr="002E7528">
        <w:rPr>
          <w:rFonts w:cs="Arial"/>
          <w:szCs w:val="22"/>
        </w:rPr>
        <w:t>Забрането е фрлање или оставање на употребени игли и шприцеви на местата кои не се посебно одредени за таа намена,  согласно прописите за опасен отпад.</w:t>
      </w:r>
    </w:p>
    <w:p w14:paraId="0E127ED6" w14:textId="77777777" w:rsidR="00DD600B" w:rsidRPr="002E7528" w:rsidRDefault="00DD600B" w:rsidP="00DD600B">
      <w:pPr>
        <w:pStyle w:val="Heading1"/>
        <w:numPr>
          <w:ilvl w:val="0"/>
          <w:numId w:val="0"/>
        </w:numPr>
        <w:ind w:left="567"/>
        <w:jc w:val="center"/>
      </w:pPr>
      <w:r w:rsidRPr="002E7528">
        <w:t>IX. ЕВИДЕНЦИЈА</w:t>
      </w:r>
    </w:p>
    <w:p w14:paraId="0E127ED7"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Евиденција за одгледување на растенија и располагање со опојна дрога</w:t>
      </w:r>
    </w:p>
    <w:p w14:paraId="0E127ED8"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106</w:t>
      </w:r>
    </w:p>
    <w:p w14:paraId="0E127ED9" w14:textId="77777777" w:rsidR="00DD600B" w:rsidRPr="002E7528" w:rsidRDefault="00DD600B" w:rsidP="00DD600B">
      <w:pPr>
        <w:pStyle w:val="Tekst"/>
        <w:rPr>
          <w:rFonts w:cs="Arial"/>
          <w:szCs w:val="22"/>
        </w:rPr>
      </w:pPr>
      <w:r w:rsidRPr="002E7528">
        <w:rPr>
          <w:rFonts w:cs="Arial"/>
          <w:szCs w:val="22"/>
        </w:rPr>
        <w:t>(1) Евиденцијата за одгледување на растенија од кои може да се добие опојна дрога за производство, вид и количина, чување, продажба, преработка, предавање или ставање во промет или кое било располагање со опојната дрога или психотропната супстанцијасе должни да ја водат правни и физички лица кои ја вршат таа работа врз основа на овој закон.</w:t>
      </w:r>
    </w:p>
    <w:p w14:paraId="0E127EDA" w14:textId="77777777" w:rsidR="00DD600B" w:rsidRPr="002E7528" w:rsidRDefault="00DD600B" w:rsidP="00DD600B">
      <w:pPr>
        <w:pStyle w:val="Tekst"/>
        <w:rPr>
          <w:rFonts w:cs="Arial"/>
          <w:szCs w:val="22"/>
        </w:rPr>
      </w:pPr>
      <w:r w:rsidRPr="002E7528">
        <w:rPr>
          <w:rFonts w:cs="Arial"/>
          <w:szCs w:val="22"/>
        </w:rPr>
        <w:t>(2) Податоците од ставот (1) на овој член се доставуваат на државниот орган кој ја издал дозволата</w:t>
      </w:r>
      <w:r w:rsidRPr="002E7528">
        <w:rPr>
          <w:rFonts w:cs="Arial"/>
          <w:szCs w:val="22"/>
          <w:lang w:val="mk-MK"/>
        </w:rPr>
        <w:t xml:space="preserve"> </w:t>
      </w:r>
      <w:r w:rsidRPr="002E7528">
        <w:rPr>
          <w:rFonts w:cs="Arial"/>
          <w:szCs w:val="22"/>
        </w:rPr>
        <w:t>за</w:t>
      </w:r>
      <w:r w:rsidRPr="002E7528">
        <w:rPr>
          <w:rFonts w:cs="Arial"/>
          <w:szCs w:val="22"/>
          <w:lang w:val="mk-MK"/>
        </w:rPr>
        <w:t xml:space="preserve"> </w:t>
      </w:r>
      <w:r w:rsidRPr="002E7528">
        <w:rPr>
          <w:rFonts w:cs="Arial"/>
          <w:szCs w:val="22"/>
        </w:rPr>
        <w:t>вршење</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zCs w:val="22"/>
        </w:rPr>
        <w:t>дејност</w:t>
      </w:r>
      <w:r w:rsidRPr="002E7528">
        <w:rPr>
          <w:rFonts w:cs="Arial"/>
          <w:szCs w:val="22"/>
          <w:lang w:val="mk-MK"/>
        </w:rPr>
        <w:t xml:space="preserve"> </w:t>
      </w:r>
      <w:r w:rsidRPr="002E7528">
        <w:rPr>
          <w:rFonts w:cs="Arial"/>
          <w:szCs w:val="22"/>
        </w:rPr>
        <w:t>или</w:t>
      </w:r>
      <w:r w:rsidRPr="002E7528">
        <w:rPr>
          <w:rFonts w:cs="Arial"/>
          <w:szCs w:val="22"/>
          <w:lang w:val="mk-MK"/>
        </w:rPr>
        <w:t xml:space="preserve"> </w:t>
      </w:r>
      <w:r w:rsidRPr="002E7528">
        <w:rPr>
          <w:rFonts w:cs="Arial"/>
          <w:szCs w:val="22"/>
        </w:rPr>
        <w:t>одобрението за</w:t>
      </w:r>
      <w:r w:rsidRPr="002E7528">
        <w:rPr>
          <w:rFonts w:cs="Arial"/>
          <w:szCs w:val="22"/>
          <w:lang w:val="mk-MK"/>
        </w:rPr>
        <w:t xml:space="preserve"> </w:t>
      </w:r>
      <w:r w:rsidRPr="002E7528">
        <w:rPr>
          <w:rFonts w:cs="Arial"/>
          <w:szCs w:val="22"/>
        </w:rPr>
        <w:t>вршење</w:t>
      </w:r>
      <w:r w:rsidRPr="002E7528">
        <w:rPr>
          <w:rFonts w:cs="Arial"/>
          <w:szCs w:val="22"/>
          <w:lang w:val="mk-MK"/>
        </w:rPr>
        <w:t xml:space="preserve"> </w:t>
      </w:r>
      <w:r w:rsidRPr="002E7528">
        <w:rPr>
          <w:rFonts w:cs="Arial"/>
          <w:szCs w:val="22"/>
        </w:rPr>
        <w:t>дејност,</w:t>
      </w:r>
      <w:r w:rsidRPr="002E7528">
        <w:rPr>
          <w:rFonts w:cs="Arial"/>
          <w:szCs w:val="22"/>
          <w:lang w:val="mk-MK"/>
        </w:rPr>
        <w:t xml:space="preserve"> </w:t>
      </w:r>
      <w:r w:rsidRPr="002E7528">
        <w:rPr>
          <w:rFonts w:cs="Arial"/>
          <w:szCs w:val="22"/>
        </w:rPr>
        <w:t>во</w:t>
      </w:r>
      <w:r w:rsidRPr="002E7528">
        <w:rPr>
          <w:rFonts w:cs="Arial"/>
          <w:szCs w:val="22"/>
          <w:lang w:val="mk-MK"/>
        </w:rPr>
        <w:t xml:space="preserve"> </w:t>
      </w:r>
      <w:r w:rsidRPr="002E7528">
        <w:rPr>
          <w:rFonts w:cs="Arial"/>
          <w:szCs w:val="22"/>
        </w:rPr>
        <w:t>рокови пропишани со овој закон, но најмалку еднаш годишно.</w:t>
      </w:r>
    </w:p>
    <w:p w14:paraId="0E127EDB" w14:textId="77777777" w:rsidR="00DD600B" w:rsidRPr="002E7528" w:rsidRDefault="00DD600B" w:rsidP="00DD600B">
      <w:pPr>
        <w:pStyle w:val="Tekst"/>
        <w:rPr>
          <w:rFonts w:cs="Arial"/>
          <w:szCs w:val="22"/>
        </w:rPr>
      </w:pPr>
      <w:r w:rsidRPr="002E7528">
        <w:rPr>
          <w:rFonts w:cs="Arial"/>
          <w:szCs w:val="22"/>
        </w:rPr>
        <w:t>(3) Формата и содржината на евиденцијата од ставот (1) на овој член, како и начинот надоставување на</w:t>
      </w:r>
      <w:r w:rsidRPr="002E7528">
        <w:rPr>
          <w:rFonts w:cs="Arial"/>
          <w:szCs w:val="22"/>
          <w:lang w:val="mk-MK"/>
        </w:rPr>
        <w:t xml:space="preserve"> </w:t>
      </w:r>
      <w:r w:rsidRPr="002E7528">
        <w:rPr>
          <w:rFonts w:cs="Arial"/>
          <w:szCs w:val="22"/>
        </w:rPr>
        <w:t>податоците ги</w:t>
      </w:r>
      <w:r w:rsidRPr="002E7528">
        <w:rPr>
          <w:rFonts w:cs="Arial"/>
          <w:szCs w:val="22"/>
          <w:lang w:val="mk-MK"/>
        </w:rPr>
        <w:t xml:space="preserve"> </w:t>
      </w:r>
      <w:r w:rsidRPr="002E7528">
        <w:rPr>
          <w:rFonts w:cs="Arial"/>
          <w:szCs w:val="22"/>
        </w:rPr>
        <w:t>пропишува</w:t>
      </w:r>
      <w:r w:rsidRPr="002E7528">
        <w:rPr>
          <w:rFonts w:cs="Arial"/>
          <w:szCs w:val="22"/>
          <w:lang w:val="mk-MK"/>
        </w:rPr>
        <w:t xml:space="preserve"> </w:t>
      </w:r>
      <w:r w:rsidRPr="002E7528">
        <w:rPr>
          <w:rFonts w:cs="Arial"/>
          <w:szCs w:val="22"/>
        </w:rPr>
        <w:t>министерот за</w:t>
      </w:r>
      <w:r w:rsidRPr="002E7528">
        <w:rPr>
          <w:rFonts w:cs="Arial"/>
          <w:szCs w:val="22"/>
          <w:lang w:val="mk-MK"/>
        </w:rPr>
        <w:t xml:space="preserve"> </w:t>
      </w:r>
      <w:r w:rsidRPr="002E7528">
        <w:rPr>
          <w:rFonts w:cs="Arial"/>
          <w:szCs w:val="22"/>
        </w:rPr>
        <w:t>здравство во согласност</w:t>
      </w:r>
      <w:r w:rsidRPr="002E7528">
        <w:rPr>
          <w:rFonts w:cs="Arial"/>
          <w:szCs w:val="22"/>
          <w:lang w:val="mk-MK"/>
        </w:rPr>
        <w:t xml:space="preserve"> </w:t>
      </w:r>
      <w:r w:rsidRPr="002E7528">
        <w:rPr>
          <w:rFonts w:cs="Arial"/>
          <w:szCs w:val="22"/>
        </w:rPr>
        <w:t>со министерот за земјоделство, шумарство и водостопанство</w:t>
      </w:r>
      <w:r w:rsidRPr="002E7528">
        <w:rPr>
          <w:rFonts w:cs="Arial"/>
          <w:szCs w:val="22"/>
          <w:lang w:val="mk-MK"/>
        </w:rPr>
        <w:t xml:space="preserve"> </w:t>
      </w:r>
      <w:r w:rsidRPr="002E7528">
        <w:rPr>
          <w:rFonts w:cs="Arial"/>
          <w:szCs w:val="22"/>
        </w:rPr>
        <w:t>на предлог на</w:t>
      </w:r>
      <w:r w:rsidRPr="002E7528">
        <w:rPr>
          <w:rFonts w:cs="Arial"/>
          <w:szCs w:val="22"/>
          <w:lang w:val="mk-MK"/>
        </w:rPr>
        <w:t xml:space="preserve"> </w:t>
      </w:r>
      <w:r w:rsidRPr="002E7528">
        <w:rPr>
          <w:rFonts w:cs="Arial"/>
          <w:szCs w:val="22"/>
        </w:rPr>
        <w:t>директорот на Агенцијата.</w:t>
      </w:r>
    </w:p>
    <w:p w14:paraId="0E127EDC"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lastRenderedPageBreak/>
        <w:t>Центар за следење на дроги и зависности од дроги</w:t>
      </w:r>
    </w:p>
    <w:p w14:paraId="0E127EDD"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107</w:t>
      </w:r>
    </w:p>
    <w:p w14:paraId="0E127EDE" w14:textId="77777777" w:rsidR="00DD600B" w:rsidRPr="002E7528" w:rsidRDefault="00DD600B" w:rsidP="00DD600B">
      <w:pPr>
        <w:pStyle w:val="Tekst"/>
        <w:rPr>
          <w:rFonts w:cs="Arial"/>
          <w:szCs w:val="22"/>
        </w:rPr>
      </w:pPr>
      <w:r w:rsidRPr="002E7528">
        <w:rPr>
          <w:rFonts w:cs="Arial"/>
          <w:szCs w:val="22"/>
        </w:rPr>
        <w:t>(1) Владата на Република Северна Македонија формира Центар за следење на дроги и зависности од дроги (во натамошниот текст: Центарот), како координативно тело за спроведување на активностите за следење на опојни дроги и зависности.</w:t>
      </w:r>
    </w:p>
    <w:p w14:paraId="0E127EDF" w14:textId="77777777" w:rsidR="00DD600B" w:rsidRPr="002E7528" w:rsidRDefault="00DD600B" w:rsidP="00DD600B">
      <w:pPr>
        <w:pStyle w:val="Tekst"/>
        <w:rPr>
          <w:rFonts w:cs="Arial"/>
          <w:szCs w:val="22"/>
        </w:rPr>
      </w:pPr>
      <w:r w:rsidRPr="002E7528">
        <w:rPr>
          <w:rFonts w:cs="Arial"/>
          <w:szCs w:val="22"/>
        </w:rPr>
        <w:t>(2) Центарот од ставот (1) на овој член има задача да ги следи и евалуира следните податоци:</w:t>
      </w:r>
    </w:p>
    <w:p w14:paraId="0E127EE0" w14:textId="77777777" w:rsidR="00DD600B" w:rsidRPr="002E7528" w:rsidRDefault="00DD600B" w:rsidP="00DD600B">
      <w:pPr>
        <w:pStyle w:val="Podelba"/>
        <w:numPr>
          <w:ilvl w:val="0"/>
          <w:numId w:val="48"/>
        </w:numPr>
        <w:shd w:val="clear" w:color="auto" w:fill="auto"/>
        <w:spacing w:before="18" w:after="0" w:line="220" w:lineRule="exact"/>
        <w:ind w:right="86"/>
        <w:contextualSpacing w:val="0"/>
        <w:rPr>
          <w:rFonts w:cs="Arial"/>
          <w:szCs w:val="22"/>
        </w:rPr>
      </w:pPr>
      <w:r w:rsidRPr="002E7528">
        <w:rPr>
          <w:rFonts w:cs="Arial"/>
          <w:szCs w:val="22"/>
        </w:rPr>
        <w:t>здравствени податоци во кои се опфатени петте епидемиолошки здравствени индикатори: преваленца</w:t>
      </w:r>
      <w:r w:rsidRPr="002E7528">
        <w:rPr>
          <w:rFonts w:cs="Arial"/>
          <w:szCs w:val="22"/>
          <w:lang w:val="mk-MK"/>
        </w:rPr>
        <w:t xml:space="preserve"> </w:t>
      </w:r>
      <w:r w:rsidRPr="002E7528">
        <w:rPr>
          <w:rFonts w:cs="Arial"/>
          <w:szCs w:val="22"/>
        </w:rPr>
        <w:t>(распространетост) на</w:t>
      </w:r>
      <w:r w:rsidRPr="002E7528">
        <w:rPr>
          <w:rFonts w:cs="Arial"/>
          <w:szCs w:val="22"/>
          <w:lang w:val="mk-MK"/>
        </w:rPr>
        <w:t xml:space="preserve"> </w:t>
      </w:r>
      <w:r w:rsidRPr="002E7528">
        <w:rPr>
          <w:rFonts w:cs="Arial"/>
          <w:szCs w:val="22"/>
        </w:rPr>
        <w:t>користење</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zCs w:val="22"/>
        </w:rPr>
        <w:t>дрога</w:t>
      </w:r>
      <w:r w:rsidRPr="002E7528">
        <w:rPr>
          <w:rFonts w:cs="Arial"/>
          <w:szCs w:val="22"/>
          <w:lang w:val="mk-MK"/>
        </w:rPr>
        <w:t xml:space="preserve"> </w:t>
      </w:r>
      <w:r w:rsidRPr="002E7528">
        <w:rPr>
          <w:rFonts w:cs="Arial"/>
          <w:szCs w:val="22"/>
        </w:rPr>
        <w:t>кај</w:t>
      </w:r>
      <w:r w:rsidRPr="002E7528">
        <w:rPr>
          <w:rFonts w:cs="Arial"/>
          <w:szCs w:val="22"/>
          <w:lang w:val="mk-MK"/>
        </w:rPr>
        <w:t xml:space="preserve"> </w:t>
      </w:r>
      <w:r w:rsidRPr="002E7528">
        <w:rPr>
          <w:rFonts w:cs="Arial"/>
          <w:szCs w:val="22"/>
        </w:rPr>
        <w:t xml:space="preserve">општата популација; </w:t>
      </w:r>
    </w:p>
    <w:p w14:paraId="0E127EE1" w14:textId="77777777" w:rsidR="00DD600B" w:rsidRPr="002E7528" w:rsidRDefault="00DD600B" w:rsidP="00DD600B">
      <w:pPr>
        <w:pStyle w:val="Podelba"/>
        <w:numPr>
          <w:ilvl w:val="0"/>
          <w:numId w:val="48"/>
        </w:numPr>
        <w:shd w:val="clear" w:color="auto" w:fill="auto"/>
        <w:spacing w:before="18" w:after="0" w:line="220" w:lineRule="exact"/>
        <w:ind w:right="86"/>
        <w:contextualSpacing w:val="0"/>
        <w:rPr>
          <w:rFonts w:cs="Arial"/>
          <w:szCs w:val="22"/>
        </w:rPr>
      </w:pPr>
      <w:r w:rsidRPr="002E7528">
        <w:rPr>
          <w:rFonts w:cs="Arial"/>
          <w:szCs w:val="22"/>
        </w:rPr>
        <w:t xml:space="preserve">проблематични корисници на дрога (според стандардите на ЕМЦДДА); </w:t>
      </w:r>
    </w:p>
    <w:p w14:paraId="0E127EE2" w14:textId="77777777" w:rsidR="00DD600B" w:rsidRPr="002E7528" w:rsidRDefault="00DD600B" w:rsidP="00DD600B">
      <w:pPr>
        <w:pStyle w:val="Podelba"/>
        <w:numPr>
          <w:ilvl w:val="0"/>
          <w:numId w:val="48"/>
        </w:numPr>
        <w:shd w:val="clear" w:color="auto" w:fill="auto"/>
        <w:spacing w:before="18" w:after="0" w:line="220" w:lineRule="exact"/>
        <w:ind w:right="86"/>
        <w:contextualSpacing w:val="0"/>
        <w:rPr>
          <w:rFonts w:cs="Arial"/>
          <w:szCs w:val="22"/>
        </w:rPr>
      </w:pPr>
      <w:r w:rsidRPr="002E7528">
        <w:rPr>
          <w:rFonts w:cs="Arial"/>
          <w:szCs w:val="22"/>
        </w:rPr>
        <w:t xml:space="preserve">третман; </w:t>
      </w:r>
    </w:p>
    <w:p w14:paraId="0E127EE3" w14:textId="77777777" w:rsidR="00DD600B" w:rsidRPr="002E7528" w:rsidRDefault="00DD600B" w:rsidP="00DD600B">
      <w:pPr>
        <w:pStyle w:val="Podelba"/>
        <w:numPr>
          <w:ilvl w:val="0"/>
          <w:numId w:val="48"/>
        </w:numPr>
        <w:shd w:val="clear" w:color="auto" w:fill="auto"/>
        <w:spacing w:before="18" w:after="0" w:line="220" w:lineRule="exact"/>
        <w:ind w:right="86"/>
        <w:contextualSpacing w:val="0"/>
        <w:rPr>
          <w:rFonts w:cs="Arial"/>
          <w:szCs w:val="22"/>
        </w:rPr>
      </w:pPr>
      <w:r w:rsidRPr="002E7528">
        <w:rPr>
          <w:rFonts w:cs="Arial"/>
          <w:szCs w:val="22"/>
        </w:rPr>
        <w:t>смртност поврзана со дрога и инфективни заболувања поврзани со употреба</w:t>
      </w:r>
      <w:r w:rsidRPr="002E7528">
        <w:rPr>
          <w:rFonts w:cs="Arial"/>
          <w:szCs w:val="22"/>
          <w:lang w:val="mk-MK"/>
        </w:rPr>
        <w:t xml:space="preserve"> </w:t>
      </w:r>
      <w:r w:rsidRPr="002E7528">
        <w:rPr>
          <w:rFonts w:cs="Arial"/>
          <w:szCs w:val="22"/>
        </w:rPr>
        <w:t>на дрога,</w:t>
      </w:r>
    </w:p>
    <w:p w14:paraId="0E127EE4" w14:textId="77777777" w:rsidR="00DD600B" w:rsidRPr="002E7528" w:rsidRDefault="00DD600B" w:rsidP="00DD600B">
      <w:pPr>
        <w:pStyle w:val="Podelba"/>
        <w:numPr>
          <w:ilvl w:val="0"/>
          <w:numId w:val="48"/>
        </w:numPr>
        <w:shd w:val="clear" w:color="auto" w:fill="auto"/>
        <w:spacing w:before="18" w:after="0" w:line="220" w:lineRule="exact"/>
        <w:ind w:right="86"/>
        <w:contextualSpacing w:val="0"/>
        <w:rPr>
          <w:rFonts w:cs="Arial"/>
          <w:szCs w:val="22"/>
        </w:rPr>
      </w:pPr>
      <w:r w:rsidRPr="002E7528">
        <w:rPr>
          <w:rFonts w:cs="Arial"/>
          <w:szCs w:val="22"/>
        </w:rPr>
        <w:t>полициски податоци како индикатори за дрога и</w:t>
      </w:r>
    </w:p>
    <w:p w14:paraId="0E127EE5" w14:textId="77777777" w:rsidR="00DD600B" w:rsidRPr="002E7528" w:rsidRDefault="00DD600B" w:rsidP="00DD600B">
      <w:pPr>
        <w:pStyle w:val="Podelba"/>
        <w:numPr>
          <w:ilvl w:val="0"/>
          <w:numId w:val="48"/>
        </w:numPr>
        <w:shd w:val="clear" w:color="auto" w:fill="auto"/>
        <w:spacing w:before="18" w:after="0" w:line="220" w:lineRule="exact"/>
        <w:ind w:right="86"/>
        <w:contextualSpacing w:val="0"/>
        <w:rPr>
          <w:rFonts w:cs="Arial"/>
          <w:szCs w:val="22"/>
        </w:rPr>
      </w:pPr>
      <w:r w:rsidRPr="002E7528">
        <w:rPr>
          <w:rFonts w:cs="Arial"/>
          <w:szCs w:val="22"/>
        </w:rPr>
        <w:t>царински податоци како индикатори за дрога.</w:t>
      </w:r>
    </w:p>
    <w:p w14:paraId="0E127EE6" w14:textId="77777777" w:rsidR="00DD600B" w:rsidRPr="002E7528" w:rsidRDefault="00DD600B" w:rsidP="00DD600B">
      <w:pPr>
        <w:pStyle w:val="Podelba"/>
        <w:numPr>
          <w:ilvl w:val="0"/>
          <w:numId w:val="0"/>
        </w:numPr>
        <w:shd w:val="clear" w:color="auto" w:fill="auto"/>
        <w:spacing w:before="18" w:after="0" w:line="220" w:lineRule="exact"/>
        <w:ind w:left="1548" w:right="86"/>
        <w:contextualSpacing w:val="0"/>
        <w:rPr>
          <w:rFonts w:cs="Arial"/>
          <w:szCs w:val="22"/>
        </w:rPr>
      </w:pPr>
    </w:p>
    <w:p w14:paraId="0E127EE7" w14:textId="77777777" w:rsidR="00DD600B" w:rsidRPr="002E7528" w:rsidRDefault="00DD600B" w:rsidP="00DD600B">
      <w:pPr>
        <w:pStyle w:val="Tekst"/>
        <w:rPr>
          <w:rFonts w:cs="Arial"/>
          <w:szCs w:val="22"/>
        </w:rPr>
      </w:pPr>
      <w:r w:rsidRPr="002E7528">
        <w:rPr>
          <w:rFonts w:cs="Arial"/>
          <w:szCs w:val="22"/>
        </w:rPr>
        <w:t>(3) Работите на Центарот се вршат со цел воспоставување систем на рано предупредување и брза размена на податоци за производство, трговија, употреба и ризици од појава на нови психотропни супстанции и спречување на негативни ефекти по здравјето на луѓето, преку брза размена на информации со надлежните институции на национално и европско ниво.</w:t>
      </w:r>
    </w:p>
    <w:p w14:paraId="0E127EE8" w14:textId="77777777" w:rsidR="00DD600B" w:rsidRPr="002E7528" w:rsidRDefault="00DD600B" w:rsidP="00DD600B">
      <w:pPr>
        <w:pStyle w:val="Tekst"/>
        <w:rPr>
          <w:rFonts w:cs="Arial"/>
          <w:szCs w:val="22"/>
        </w:rPr>
      </w:pPr>
      <w:r w:rsidRPr="002E7528">
        <w:rPr>
          <w:rFonts w:cs="Arial"/>
          <w:szCs w:val="22"/>
        </w:rPr>
        <w:t>(4) Центарот во вршење на своите активности соработува со:</w:t>
      </w:r>
    </w:p>
    <w:p w14:paraId="0E127EE9" w14:textId="77777777" w:rsidR="00DD600B" w:rsidRPr="002E7528" w:rsidRDefault="00DD600B" w:rsidP="00DD600B">
      <w:pPr>
        <w:pStyle w:val="Podelba"/>
        <w:numPr>
          <w:ilvl w:val="0"/>
          <w:numId w:val="49"/>
        </w:numPr>
        <w:shd w:val="clear" w:color="auto" w:fill="auto"/>
        <w:spacing w:before="18" w:after="0" w:line="220" w:lineRule="exact"/>
        <w:ind w:right="86"/>
        <w:contextualSpacing w:val="0"/>
        <w:rPr>
          <w:rFonts w:cs="Arial"/>
          <w:szCs w:val="22"/>
        </w:rPr>
      </w:pPr>
      <w:r w:rsidRPr="002E7528">
        <w:rPr>
          <w:rFonts w:cs="Arial"/>
          <w:szCs w:val="22"/>
        </w:rPr>
        <w:t>ЕМЦДДА;</w:t>
      </w:r>
    </w:p>
    <w:p w14:paraId="0E127EEA" w14:textId="77777777" w:rsidR="00DD600B" w:rsidRPr="002E7528" w:rsidRDefault="00DD600B" w:rsidP="00DD600B">
      <w:pPr>
        <w:pStyle w:val="Podelba"/>
        <w:numPr>
          <w:ilvl w:val="0"/>
          <w:numId w:val="49"/>
        </w:numPr>
        <w:shd w:val="clear" w:color="auto" w:fill="auto"/>
        <w:spacing w:before="18" w:after="0" w:line="220" w:lineRule="exact"/>
        <w:ind w:right="86"/>
        <w:contextualSpacing w:val="0"/>
        <w:rPr>
          <w:rFonts w:cs="Arial"/>
          <w:szCs w:val="22"/>
        </w:rPr>
      </w:pPr>
      <w:r w:rsidRPr="002E7528">
        <w:rPr>
          <w:rFonts w:cs="Arial"/>
          <w:szCs w:val="22"/>
        </w:rPr>
        <w:t>Европската мрежа за информирање за дроги и зависности од дрога, која ги поврзува националните фокални точки, односно центрите за следење на дрога и зависности од дрога- (РЕИТОКС - RETOIX);</w:t>
      </w:r>
    </w:p>
    <w:p w14:paraId="0E127EEB" w14:textId="77777777" w:rsidR="00DD600B" w:rsidRPr="002E7528" w:rsidRDefault="00DD600B" w:rsidP="00DD600B">
      <w:pPr>
        <w:pStyle w:val="Podelba"/>
        <w:numPr>
          <w:ilvl w:val="0"/>
          <w:numId w:val="49"/>
        </w:numPr>
        <w:shd w:val="clear" w:color="auto" w:fill="auto"/>
        <w:spacing w:before="18" w:after="0" w:line="220" w:lineRule="exact"/>
        <w:ind w:right="86"/>
        <w:contextualSpacing w:val="0"/>
        <w:rPr>
          <w:rFonts w:cs="Arial"/>
          <w:szCs w:val="22"/>
        </w:rPr>
      </w:pPr>
      <w:r w:rsidRPr="002E7528">
        <w:rPr>
          <w:rFonts w:cs="Arial"/>
          <w:szCs w:val="22"/>
        </w:rPr>
        <w:t>Квалитативната европска мрежа за истражување поврзано со дрога;</w:t>
      </w:r>
    </w:p>
    <w:p w14:paraId="0E127EEC" w14:textId="77777777" w:rsidR="00DD600B" w:rsidRPr="002E7528" w:rsidRDefault="00DD600B" w:rsidP="00DD600B">
      <w:pPr>
        <w:pStyle w:val="Podelba"/>
        <w:numPr>
          <w:ilvl w:val="0"/>
          <w:numId w:val="49"/>
        </w:numPr>
        <w:shd w:val="clear" w:color="auto" w:fill="auto"/>
        <w:spacing w:before="18" w:after="0" w:line="220" w:lineRule="exact"/>
        <w:ind w:right="86"/>
        <w:contextualSpacing w:val="0"/>
        <w:rPr>
          <w:rFonts w:cs="Arial"/>
          <w:szCs w:val="22"/>
        </w:rPr>
      </w:pPr>
      <w:r w:rsidRPr="002E7528">
        <w:rPr>
          <w:rFonts w:cs="Arial"/>
          <w:szCs w:val="22"/>
        </w:rPr>
        <w:t>Размена на искуства поврзани со активности со намалување на побарувачката со дрога и</w:t>
      </w:r>
    </w:p>
    <w:p w14:paraId="0E127EED" w14:textId="77777777" w:rsidR="00DD600B" w:rsidRPr="002E7528" w:rsidRDefault="00DD600B" w:rsidP="00DD600B">
      <w:pPr>
        <w:pStyle w:val="Podelba"/>
        <w:numPr>
          <w:ilvl w:val="0"/>
          <w:numId w:val="49"/>
        </w:numPr>
        <w:shd w:val="clear" w:color="auto" w:fill="auto"/>
        <w:spacing w:before="18" w:after="0" w:line="220" w:lineRule="exact"/>
        <w:ind w:right="86"/>
        <w:contextualSpacing w:val="0"/>
        <w:rPr>
          <w:rFonts w:cs="Arial"/>
          <w:szCs w:val="22"/>
        </w:rPr>
      </w:pPr>
      <w:r w:rsidRPr="002E7528">
        <w:rPr>
          <w:rFonts w:cs="Arial"/>
          <w:szCs w:val="22"/>
        </w:rPr>
        <w:t>Европската правна база на податоци за дрога.</w:t>
      </w:r>
    </w:p>
    <w:p w14:paraId="0E127EEE" w14:textId="77777777" w:rsidR="00DD600B" w:rsidRPr="002E7528" w:rsidRDefault="00DD600B" w:rsidP="00DD600B">
      <w:pPr>
        <w:pStyle w:val="Podelba"/>
        <w:numPr>
          <w:ilvl w:val="0"/>
          <w:numId w:val="0"/>
        </w:numPr>
        <w:shd w:val="clear" w:color="auto" w:fill="auto"/>
        <w:spacing w:before="18" w:after="0" w:line="220" w:lineRule="exact"/>
        <w:ind w:left="1548" w:right="86"/>
        <w:contextualSpacing w:val="0"/>
        <w:rPr>
          <w:rFonts w:cs="Arial"/>
          <w:szCs w:val="22"/>
        </w:rPr>
      </w:pPr>
    </w:p>
    <w:p w14:paraId="0E127EEF" w14:textId="77777777" w:rsidR="00DD600B" w:rsidRPr="002E7528" w:rsidRDefault="00DD600B" w:rsidP="00DD600B">
      <w:pPr>
        <w:pStyle w:val="Tekst"/>
        <w:rPr>
          <w:rFonts w:cs="Arial"/>
          <w:szCs w:val="22"/>
        </w:rPr>
      </w:pPr>
      <w:r w:rsidRPr="002E7528">
        <w:rPr>
          <w:rFonts w:cs="Arial"/>
          <w:szCs w:val="22"/>
        </w:rPr>
        <w:t>(5) Министерството за внатрешни работи, Министерството за финансии-Царинска управа, Министерството за здравство, Министерството за образование и наука, Министерството за труд и социјална политика, Министерството за земјоделство, шумарство и водостопанство, Институтот за јавно здравје на Република Северна Македонија, Институтот за судска медицина, Универзитетската клиника за инфективни болести и Државниот завод за статистика, доставуваат податоци на квартално ниво за работите од став</w:t>
      </w:r>
      <w:r w:rsidRPr="002E7528">
        <w:rPr>
          <w:rFonts w:cs="Arial"/>
          <w:szCs w:val="22"/>
          <w:lang w:val="mk-MK"/>
        </w:rPr>
        <w:t xml:space="preserve"> </w:t>
      </w:r>
      <w:r w:rsidRPr="002E7528">
        <w:rPr>
          <w:rFonts w:cs="Arial"/>
          <w:szCs w:val="22"/>
        </w:rPr>
        <w:t>(2) на овој член до Центарот.</w:t>
      </w:r>
    </w:p>
    <w:p w14:paraId="0E127EF0" w14:textId="77777777" w:rsidR="00DD600B" w:rsidRPr="002E7528" w:rsidRDefault="00DD600B" w:rsidP="00DD600B">
      <w:pPr>
        <w:pStyle w:val="Tekst"/>
        <w:rPr>
          <w:rFonts w:cs="Arial"/>
          <w:szCs w:val="22"/>
        </w:rPr>
      </w:pPr>
      <w:r w:rsidRPr="002E7528">
        <w:rPr>
          <w:rFonts w:cs="Arial"/>
          <w:szCs w:val="22"/>
        </w:rPr>
        <w:t>(6) Извештаите изготвени од Центарот</w:t>
      </w:r>
      <w:r w:rsidRPr="002E7528">
        <w:rPr>
          <w:rFonts w:cs="Arial"/>
          <w:bCs/>
          <w:szCs w:val="22"/>
        </w:rPr>
        <w:t>во врска со обврските што произлегуваат од Меѓународните конвенции за контрола на опојни дроги,</w:t>
      </w:r>
      <w:r w:rsidRPr="002E7528">
        <w:rPr>
          <w:rFonts w:cs="Arial"/>
          <w:szCs w:val="22"/>
        </w:rPr>
        <w:t>се доставуваат на мислење до Меѓуресорската комисија.</w:t>
      </w:r>
    </w:p>
    <w:p w14:paraId="0E127EF1" w14:textId="77777777" w:rsidR="00DD600B" w:rsidRPr="002E7528" w:rsidRDefault="00DD600B" w:rsidP="00DD600B">
      <w:pPr>
        <w:pStyle w:val="Tekst"/>
        <w:rPr>
          <w:rFonts w:cs="Arial"/>
          <w:szCs w:val="22"/>
        </w:rPr>
      </w:pPr>
      <w:r w:rsidRPr="002E7528">
        <w:rPr>
          <w:rFonts w:cs="Arial"/>
          <w:szCs w:val="22"/>
        </w:rPr>
        <w:t>(7) Меѓуресорската комисија ги усвојува извештаите на Центарот пред нивното доставување до меѓународните институции.</w:t>
      </w:r>
    </w:p>
    <w:p w14:paraId="0E127EF2" w14:textId="77777777" w:rsidR="00DD600B" w:rsidRPr="002E7528" w:rsidRDefault="00DD600B" w:rsidP="00DD600B">
      <w:pPr>
        <w:pStyle w:val="Tekst"/>
        <w:rPr>
          <w:rFonts w:cs="Arial"/>
          <w:szCs w:val="22"/>
        </w:rPr>
      </w:pPr>
      <w:r w:rsidRPr="002E7528">
        <w:rPr>
          <w:rFonts w:cs="Arial"/>
          <w:szCs w:val="22"/>
        </w:rPr>
        <w:t xml:space="preserve">(8) Министерството за здравство, Агенцијата за лекови и медицински средства, Министерството за внатрешни работи и Министерството за финансии-Царинската управа имаат неограничен пристап до информациите на Центарот. </w:t>
      </w:r>
    </w:p>
    <w:p w14:paraId="0E127EF3" w14:textId="77777777" w:rsidR="00DD600B" w:rsidRPr="002E7528" w:rsidRDefault="00DD600B" w:rsidP="00DD600B">
      <w:pPr>
        <w:pStyle w:val="Tekst"/>
        <w:rPr>
          <w:rFonts w:cs="Arial"/>
          <w:szCs w:val="22"/>
        </w:rPr>
      </w:pPr>
      <w:r w:rsidRPr="002E7528">
        <w:rPr>
          <w:rFonts w:cs="Arial"/>
          <w:szCs w:val="22"/>
        </w:rPr>
        <w:t>(9) Начинот на размена на статистичките, документациските и техничките информации за дрогата и зависноста од дрога кои се објективни, веродостојни и споредливи и врз основа на кои можат да бидат преземени мерки и одлуки за понатамошни активности, како и соработката на Центарот со надлежните институции ги пропишува министерот за здравство.</w:t>
      </w:r>
    </w:p>
    <w:p w14:paraId="0E127EF4" w14:textId="77777777" w:rsidR="00DD600B" w:rsidRPr="002E7528" w:rsidRDefault="00DD600B" w:rsidP="00DD600B">
      <w:pPr>
        <w:pStyle w:val="Heading1"/>
        <w:numPr>
          <w:ilvl w:val="0"/>
          <w:numId w:val="0"/>
        </w:numPr>
        <w:ind w:left="567"/>
        <w:jc w:val="center"/>
      </w:pPr>
      <w:r w:rsidRPr="002E7528">
        <w:lastRenderedPageBreak/>
        <w:t>X. ПОСТАПКА СО ОДЗЕМЕНИТЕ ОПОЈНИ ДРОГИ И РАСТЕНИЈА</w:t>
      </w:r>
    </w:p>
    <w:p w14:paraId="0E127EF5"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Предавање или уништување</w:t>
      </w:r>
    </w:p>
    <w:p w14:paraId="0E127EF6"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108</w:t>
      </w:r>
    </w:p>
    <w:p w14:paraId="0E127EF7" w14:textId="77777777" w:rsidR="00DD600B" w:rsidRPr="002E7528" w:rsidRDefault="00DD600B" w:rsidP="00DD600B">
      <w:pPr>
        <w:pStyle w:val="Tekst"/>
        <w:rPr>
          <w:rFonts w:cs="Arial"/>
          <w:szCs w:val="22"/>
        </w:rPr>
      </w:pPr>
      <w:r w:rsidRPr="002E7528">
        <w:rPr>
          <w:rFonts w:cs="Arial"/>
          <w:szCs w:val="22"/>
        </w:rPr>
        <w:t>(1) Опојната дрога, психотропните супстанции, растенијата од кои може да се добие опојна дрога одземени врз основ на овој закон или друг закон кои можат законски да се употребат како суровина или на друг начин, ќе бидат предадени на правно лице кое има дозвола за производство или промет на супстанции и растенија класифицирани во Листите II и III согласно одредбите на овој закон заради производство или промет во име и за сметка на Република Северна Македонија.</w:t>
      </w:r>
    </w:p>
    <w:p w14:paraId="0E127EF8" w14:textId="77777777" w:rsidR="00DD600B" w:rsidRPr="002E7528" w:rsidRDefault="00DD600B" w:rsidP="00DD600B">
      <w:pPr>
        <w:pStyle w:val="Tekst"/>
        <w:rPr>
          <w:rFonts w:cs="Arial"/>
          <w:szCs w:val="22"/>
        </w:rPr>
      </w:pPr>
      <w:r w:rsidRPr="002E7528">
        <w:rPr>
          <w:rFonts w:cs="Arial"/>
          <w:szCs w:val="22"/>
        </w:rPr>
        <w:t>(2) Опојната дрога, психотропните супстанции и растенија од кои може да се добие опојна дрога класифицирани во Листата I, а одземени врз основа на овој закон или друг закон можат да бидат наменети за научни, медицински и полициски цели согласно одредбитена овој закон.</w:t>
      </w:r>
    </w:p>
    <w:p w14:paraId="0E127EF9" w14:textId="77777777" w:rsidR="00DD600B" w:rsidRPr="002E7528" w:rsidRDefault="00DD600B" w:rsidP="00DD600B">
      <w:pPr>
        <w:pStyle w:val="Tekst"/>
        <w:rPr>
          <w:rFonts w:cs="Arial"/>
          <w:szCs w:val="22"/>
        </w:rPr>
      </w:pPr>
      <w:r w:rsidRPr="002E7528">
        <w:rPr>
          <w:rFonts w:cs="Arial"/>
          <w:szCs w:val="22"/>
        </w:rPr>
        <w:t xml:space="preserve">(3) Средствата остварени со продажба на опојната дрога, психотропните супстанции и растенијата од ставот (1) на овој член, се приход на Буџетот на Република Северна Македонија со намена за спроведување на мерки за сузбивање на злоупотреба на опојни дроги и за спроведување на меѓународни обврски на Република Северна Македонија. </w:t>
      </w:r>
    </w:p>
    <w:p w14:paraId="0E127EFA" w14:textId="77777777" w:rsidR="00DD600B" w:rsidRPr="002E7528" w:rsidRDefault="00DD600B" w:rsidP="00DD600B">
      <w:pPr>
        <w:pStyle w:val="Tekst"/>
      </w:pPr>
      <w:r w:rsidRPr="002E7528">
        <w:rPr>
          <w:rFonts w:cs="Arial"/>
          <w:szCs w:val="22"/>
        </w:rPr>
        <w:t>(4) Ако опојната дрога, психотропната супстанција или растението од кое може да седобие опојна дрога не можат законски да се употребат,</w:t>
      </w:r>
      <w:r w:rsidRPr="002E7528">
        <w:t xml:space="preserve"> се уништуваат согласно член 109 од овој закон.</w:t>
      </w:r>
    </w:p>
    <w:p w14:paraId="0E127EFB" w14:textId="77777777" w:rsidR="00DD600B" w:rsidRPr="002E7528" w:rsidRDefault="00DD600B" w:rsidP="00DD600B">
      <w:pPr>
        <w:pStyle w:val="Tekst"/>
      </w:pPr>
      <w:r w:rsidRPr="002E7528">
        <w:t>(5) Одлуките од ставовите (1) и (2) на овој член, ги донесува надлежниот државен орган кој ги одзел опојните дроги, психотропните супстанции, растенијата или деловите на растенија од кои може да се добие опојна дрога, по претходно мислење од Агенцијата за лекови и медицински средства.</w:t>
      </w:r>
    </w:p>
    <w:p w14:paraId="0E127EFC" w14:textId="77777777" w:rsidR="00DD600B" w:rsidRPr="002E7528" w:rsidRDefault="00DD600B" w:rsidP="00DD600B">
      <w:pPr>
        <w:pStyle w:val="Tekst"/>
      </w:pPr>
      <w:r w:rsidRPr="002E7528">
        <w:t>(6) Државните органи од ставот (5) на овој член, се должни да водат евиденција за видот и количината на одземените дроги, психотропните супстанции и растенија од кои може да се добие опојна дрога, како и за правните лица од ставот (1) на овој член на кои им се предадени опојните дроги, психотропните супстанции и растенијата и за висината на надоместокот.</w:t>
      </w:r>
    </w:p>
    <w:p w14:paraId="0E127EFD" w14:textId="77777777" w:rsidR="00DD600B" w:rsidRPr="002E7528" w:rsidRDefault="00DD600B" w:rsidP="00DD600B">
      <w:pPr>
        <w:pStyle w:val="Tekst"/>
        <w:rPr>
          <w:rFonts w:cs="Arial"/>
        </w:rPr>
      </w:pPr>
      <w:r w:rsidRPr="002E7528">
        <w:t>(7)</w:t>
      </w:r>
      <w:r w:rsidRPr="002E7528">
        <w:rPr>
          <w:lang w:val="mk-MK"/>
        </w:rPr>
        <w:t xml:space="preserve"> </w:t>
      </w:r>
      <w:r w:rsidRPr="002E7528">
        <w:t>Податоците</w:t>
      </w:r>
      <w:r w:rsidRPr="002E7528">
        <w:rPr>
          <w:lang w:val="mk-MK"/>
        </w:rPr>
        <w:t xml:space="preserve"> </w:t>
      </w:r>
      <w:r w:rsidRPr="002E7528">
        <w:t>од</w:t>
      </w:r>
      <w:r w:rsidRPr="002E7528">
        <w:rPr>
          <w:lang w:val="mk-MK"/>
        </w:rPr>
        <w:t xml:space="preserve"> </w:t>
      </w:r>
      <w:r w:rsidRPr="002E7528">
        <w:t>евиденција</w:t>
      </w:r>
      <w:r w:rsidRPr="002E7528">
        <w:rPr>
          <w:lang w:val="en-US"/>
        </w:rPr>
        <w:t>та</w:t>
      </w:r>
      <w:r w:rsidRPr="002E7528">
        <w:rPr>
          <w:lang w:val="mk-MK"/>
        </w:rPr>
        <w:t xml:space="preserve"> </w:t>
      </w:r>
      <w:r w:rsidRPr="002E7528">
        <w:t>од</w:t>
      </w:r>
      <w:r w:rsidRPr="002E7528">
        <w:rPr>
          <w:lang w:val="mk-MK"/>
        </w:rPr>
        <w:t xml:space="preserve"> </w:t>
      </w:r>
      <w:r w:rsidRPr="002E7528">
        <w:t>ставот</w:t>
      </w:r>
      <w:r w:rsidRPr="002E7528">
        <w:rPr>
          <w:lang w:val="mk-MK"/>
        </w:rPr>
        <w:t xml:space="preserve"> </w:t>
      </w:r>
      <w:r w:rsidRPr="002E7528">
        <w:t>(6)</w:t>
      </w:r>
      <w:r w:rsidRPr="002E7528">
        <w:rPr>
          <w:lang w:val="mk-MK"/>
        </w:rPr>
        <w:t xml:space="preserve"> </w:t>
      </w:r>
      <w:r w:rsidRPr="002E7528">
        <w:t>на</w:t>
      </w:r>
      <w:r w:rsidRPr="002E7528">
        <w:rPr>
          <w:lang w:val="mk-MK"/>
        </w:rPr>
        <w:t xml:space="preserve"> </w:t>
      </w:r>
      <w:r w:rsidRPr="002E7528">
        <w:t>овој</w:t>
      </w:r>
      <w:r w:rsidRPr="002E7528">
        <w:rPr>
          <w:lang w:val="mk-MK"/>
        </w:rPr>
        <w:t xml:space="preserve"> </w:t>
      </w:r>
      <w:r w:rsidRPr="002E7528">
        <w:t>член,</w:t>
      </w:r>
      <w:r w:rsidRPr="002E7528">
        <w:rPr>
          <w:lang w:val="mk-MK"/>
        </w:rPr>
        <w:t xml:space="preserve"> </w:t>
      </w:r>
      <w:r w:rsidRPr="002E7528">
        <w:t>се</w:t>
      </w:r>
      <w:r w:rsidRPr="002E7528">
        <w:rPr>
          <w:lang w:val="mk-MK"/>
        </w:rPr>
        <w:t xml:space="preserve"> </w:t>
      </w:r>
      <w:r w:rsidRPr="002E7528">
        <w:t>доставуваат</w:t>
      </w:r>
      <w:r w:rsidRPr="002E7528">
        <w:rPr>
          <w:lang w:val="mk-MK"/>
        </w:rPr>
        <w:t xml:space="preserve"> </w:t>
      </w:r>
      <w:r w:rsidRPr="002E7528">
        <w:t>на</w:t>
      </w:r>
      <w:r w:rsidRPr="002E7528">
        <w:rPr>
          <w:lang w:val="mk-MK"/>
        </w:rPr>
        <w:t xml:space="preserve"> </w:t>
      </w:r>
      <w:r w:rsidRPr="002E7528">
        <w:rPr>
          <w:rFonts w:cs="Arial"/>
        </w:rPr>
        <w:t>Министерството за здравство, најмалку еднаш годишно.</w:t>
      </w:r>
    </w:p>
    <w:p w14:paraId="0E127EFE"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Комисија која присуствува при уништување</w:t>
      </w:r>
    </w:p>
    <w:p w14:paraId="0E127EFF"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109</w:t>
      </w:r>
    </w:p>
    <w:p w14:paraId="0E127F00" w14:textId="77777777" w:rsidR="00DD600B" w:rsidRPr="002E7528" w:rsidRDefault="00DD600B" w:rsidP="00DD600B">
      <w:pPr>
        <w:pStyle w:val="Tekst"/>
      </w:pPr>
      <w:r w:rsidRPr="002E7528">
        <w:t>(1) Уништувањето на опојните дроги, психотропните супстанции и растенијата од кои може да се добие опојна дрога се врши пред комисија составена од пет члена кои ги определува министерот за здравство по предлог на надлежните органи на државната управа.</w:t>
      </w:r>
    </w:p>
    <w:p w14:paraId="0E127F01" w14:textId="77777777" w:rsidR="00DD600B" w:rsidRPr="002E7528" w:rsidRDefault="00DD600B" w:rsidP="00DD600B">
      <w:pPr>
        <w:pStyle w:val="Tekst"/>
      </w:pPr>
      <w:r w:rsidRPr="002E7528">
        <w:t>(2) Комисија од ставот (1) на овој член, е составена од претставници на Меѓуресорската комисија,</w:t>
      </w:r>
      <w:r w:rsidRPr="002E7528">
        <w:rPr>
          <w:lang w:val="mk-MK"/>
        </w:rPr>
        <w:t xml:space="preserve"> </w:t>
      </w:r>
      <w:r w:rsidRPr="002E7528">
        <w:t>Агенцијата</w:t>
      </w:r>
      <w:r w:rsidRPr="002E7528">
        <w:rPr>
          <w:lang w:val="mk-MK"/>
        </w:rPr>
        <w:t xml:space="preserve"> </w:t>
      </w:r>
      <w:r w:rsidRPr="002E7528">
        <w:t>за</w:t>
      </w:r>
      <w:r w:rsidRPr="002E7528">
        <w:rPr>
          <w:lang w:val="mk-MK"/>
        </w:rPr>
        <w:t xml:space="preserve"> </w:t>
      </w:r>
      <w:r w:rsidRPr="002E7528">
        <w:t>контрола</w:t>
      </w:r>
      <w:r w:rsidRPr="002E7528">
        <w:rPr>
          <w:lang w:val="mk-MK"/>
        </w:rPr>
        <w:t xml:space="preserve"> </w:t>
      </w:r>
      <w:r w:rsidRPr="002E7528">
        <w:t>на</w:t>
      </w:r>
      <w:r w:rsidRPr="002E7528">
        <w:rPr>
          <w:lang w:val="mk-MK"/>
        </w:rPr>
        <w:t xml:space="preserve"> </w:t>
      </w:r>
      <w:r w:rsidRPr="002E7528">
        <w:t>одгледувањето и</w:t>
      </w:r>
      <w:r w:rsidRPr="002E7528">
        <w:rPr>
          <w:lang w:val="mk-MK"/>
        </w:rPr>
        <w:t xml:space="preserve"> </w:t>
      </w:r>
      <w:r w:rsidRPr="002E7528">
        <w:t>производство на</w:t>
      </w:r>
      <w:r w:rsidRPr="002E7528">
        <w:rPr>
          <w:lang w:val="mk-MK"/>
        </w:rPr>
        <w:t xml:space="preserve"> </w:t>
      </w:r>
      <w:r w:rsidRPr="002E7528">
        <w:t>канабис</w:t>
      </w:r>
      <w:r w:rsidRPr="002E7528">
        <w:rPr>
          <w:lang w:val="mk-MK"/>
        </w:rPr>
        <w:t xml:space="preserve"> </w:t>
      </w:r>
      <w:r w:rsidRPr="002E7528">
        <w:t>и</w:t>
      </w:r>
      <w:r w:rsidRPr="002E7528">
        <w:rPr>
          <w:lang w:val="mk-MK"/>
        </w:rPr>
        <w:t xml:space="preserve"> </w:t>
      </w:r>
      <w:r w:rsidRPr="002E7528">
        <w:rPr>
          <w:rFonts w:cs="Arial"/>
        </w:rPr>
        <w:t>производи од канабис за медицински и научни цели, Министерството за внатрешни</w:t>
      </w:r>
      <w:r w:rsidRPr="002E7528">
        <w:rPr>
          <w:rFonts w:cs="Arial"/>
          <w:lang w:val="mk-MK"/>
        </w:rPr>
        <w:t xml:space="preserve"> </w:t>
      </w:r>
      <w:r w:rsidRPr="002E7528">
        <w:t>работи,</w:t>
      </w:r>
      <w:r w:rsidRPr="002E7528">
        <w:rPr>
          <w:lang w:val="mk-MK"/>
        </w:rPr>
        <w:t xml:space="preserve"> </w:t>
      </w:r>
      <w:r w:rsidRPr="002E7528">
        <w:t>Министерството за</w:t>
      </w:r>
      <w:r w:rsidRPr="002E7528">
        <w:rPr>
          <w:lang w:val="mk-MK"/>
        </w:rPr>
        <w:t xml:space="preserve"> </w:t>
      </w:r>
      <w:r w:rsidRPr="002E7528">
        <w:t>правда,</w:t>
      </w:r>
      <w:r w:rsidRPr="002E7528">
        <w:rPr>
          <w:lang w:val="mk-MK"/>
        </w:rPr>
        <w:t xml:space="preserve"> </w:t>
      </w:r>
      <w:r w:rsidRPr="002E7528">
        <w:t>Министерството за</w:t>
      </w:r>
      <w:r w:rsidRPr="002E7528">
        <w:rPr>
          <w:lang w:val="mk-MK"/>
        </w:rPr>
        <w:t xml:space="preserve"> </w:t>
      </w:r>
      <w:r w:rsidRPr="002E7528">
        <w:t>земјоделство, шумарство</w:t>
      </w:r>
      <w:r w:rsidRPr="002E7528">
        <w:rPr>
          <w:lang w:val="mk-MK"/>
        </w:rPr>
        <w:t xml:space="preserve"> </w:t>
      </w:r>
      <w:r w:rsidRPr="002E7528">
        <w:t>и водостопанство, Агенцијата за лекови и медицински средства и Министерството за здравство.</w:t>
      </w:r>
    </w:p>
    <w:p w14:paraId="0E127F02" w14:textId="77777777" w:rsidR="00DD600B" w:rsidRPr="002E7528" w:rsidRDefault="00DD600B" w:rsidP="00DD600B">
      <w:pPr>
        <w:pStyle w:val="Tekst"/>
      </w:pPr>
      <w:r w:rsidRPr="002E7528">
        <w:t>(3) Комисијата од ставот (1) на овој член, до министерот за здравство поднесува тримесечен извештај за својата работа.</w:t>
      </w:r>
    </w:p>
    <w:p w14:paraId="0E127F0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lastRenderedPageBreak/>
        <w:t>Подзаконски акт за чување, постапување и уништување на одземената опојна дрога, психотропна супстанција и растение од кое може да се добие опојна дрога</w:t>
      </w:r>
    </w:p>
    <w:p w14:paraId="0E127F0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110</w:t>
      </w:r>
    </w:p>
    <w:p w14:paraId="0E127F05" w14:textId="77777777" w:rsidR="00DD600B" w:rsidRPr="002E7528" w:rsidRDefault="00DD600B" w:rsidP="00DD600B">
      <w:pPr>
        <w:pStyle w:val="Tekst"/>
        <w:rPr>
          <w:rFonts w:cs="Arial"/>
          <w:szCs w:val="22"/>
        </w:rPr>
      </w:pPr>
      <w:r w:rsidRPr="002E7528">
        <w:rPr>
          <w:rFonts w:cs="Arial"/>
          <w:szCs w:val="22"/>
        </w:rPr>
        <w:t>Начинот на чување, постапување и уништување на одземената опојна дрога, психотропна супстанција и растение од кое може да се добие опојна дрога го пропишува министерот за здравство.</w:t>
      </w:r>
    </w:p>
    <w:p w14:paraId="0E127F06"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Финансиски средства за уништување</w:t>
      </w:r>
    </w:p>
    <w:p w14:paraId="0E127F07"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111</w:t>
      </w:r>
    </w:p>
    <w:p w14:paraId="0E127F08" w14:textId="77777777" w:rsidR="00DD600B" w:rsidRPr="002E7528" w:rsidRDefault="00DD600B" w:rsidP="00DD600B">
      <w:pPr>
        <w:pStyle w:val="Tekst"/>
        <w:rPr>
          <w:rFonts w:cs="Arial"/>
          <w:szCs w:val="22"/>
        </w:rPr>
      </w:pPr>
      <w:r w:rsidRPr="002E7528">
        <w:rPr>
          <w:rFonts w:cs="Arial"/>
          <w:szCs w:val="22"/>
        </w:rPr>
        <w:t>Финансиските средства за уништување на опојната дрога, психотропната супстанција и растение од кое може да се добие опојна дрога се обезбедуваат од Буџетот на Република Северна Македонија.</w:t>
      </w:r>
    </w:p>
    <w:p w14:paraId="0E127F09" w14:textId="77777777" w:rsidR="00DD600B" w:rsidRPr="002E7528" w:rsidRDefault="00DD600B" w:rsidP="00DD600B">
      <w:pPr>
        <w:pStyle w:val="Heading1"/>
        <w:jc w:val="center"/>
      </w:pPr>
      <w:r w:rsidRPr="002E7528">
        <w:t>XI. НАДЗОР</w:t>
      </w:r>
    </w:p>
    <w:p w14:paraId="0E127F0A"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112</w:t>
      </w:r>
    </w:p>
    <w:p w14:paraId="0E127F0B"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Одговорни органи и инспекции</w:t>
      </w:r>
    </w:p>
    <w:p w14:paraId="0E127F0C" w14:textId="77777777" w:rsidR="00DD600B" w:rsidRPr="002E7528" w:rsidRDefault="00DD600B" w:rsidP="00DD600B">
      <w:pPr>
        <w:pStyle w:val="Tekst"/>
        <w:rPr>
          <w:rFonts w:cs="Arial"/>
          <w:szCs w:val="22"/>
        </w:rPr>
      </w:pPr>
      <w:r w:rsidRPr="002E7528">
        <w:rPr>
          <w:rFonts w:cs="Arial"/>
          <w:szCs w:val="22"/>
        </w:rPr>
        <w:t>Надзор над спроведување на овој закон и прописите донесени врз основа на овој закон вршат Министерството за здравство, Министерството за земјоделство, шумарство и водостопанство, Министерството за економија, Министерството за внатрешни работи, Министерството за труд и социјална политика, Министерството за финансии и други органи на државната управа, секој во однос на одредбите од овој закон за прашањата за кои тие се надлежни согласно закон</w:t>
      </w:r>
    </w:p>
    <w:p w14:paraId="0E127F0D"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Инспекциски надзор</w:t>
      </w:r>
    </w:p>
    <w:p w14:paraId="0E127F0E"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113</w:t>
      </w:r>
    </w:p>
    <w:p w14:paraId="0E127F0F" w14:textId="77777777" w:rsidR="00DD600B" w:rsidRPr="002E7528" w:rsidRDefault="00DD600B" w:rsidP="00DD600B">
      <w:pPr>
        <w:pStyle w:val="Tekst"/>
        <w:rPr>
          <w:rFonts w:cs="Arial"/>
          <w:szCs w:val="22"/>
        </w:rPr>
      </w:pPr>
      <w:r w:rsidRPr="002E7528">
        <w:rPr>
          <w:rFonts w:cs="Arial"/>
          <w:szCs w:val="22"/>
        </w:rPr>
        <w:t>(1) Инспекциски надзор на спроведувањето на овој закон и прописите донесени врз основа на овој закон, врши Агенцијата за контрола на одгледувањето и екстракцијата на канабис и препарати за медицински и/или научни цели, Државниот санитарен и здравствен инспекторат и фармацевтските инспектори од Агенцијата за лекови и медицински средства.</w:t>
      </w:r>
    </w:p>
    <w:p w14:paraId="0E127F10" w14:textId="77777777" w:rsidR="00DD600B" w:rsidRPr="002E7528" w:rsidRDefault="00DD600B" w:rsidP="00DD600B">
      <w:pPr>
        <w:pStyle w:val="Tekst"/>
        <w:rPr>
          <w:rFonts w:cs="Arial"/>
          <w:szCs w:val="22"/>
        </w:rPr>
      </w:pPr>
      <w:r w:rsidRPr="002E7528">
        <w:rPr>
          <w:rFonts w:cs="Arial"/>
          <w:szCs w:val="22"/>
        </w:rPr>
        <w:t>(2) Инспекциски надзор над површини засеани со афион и/или коноп, производството на семенски материјал од афион и/или коноп, производството на афион и/или коноп на површината, пред и по жетва, како и на откупот на афионовата слама и/или коноп врши Државниот инспекторат за земјоделство.</w:t>
      </w:r>
    </w:p>
    <w:p w14:paraId="0E127F11" w14:textId="77777777" w:rsidR="00DD600B" w:rsidRPr="002E7528" w:rsidRDefault="00DD600B" w:rsidP="00DD600B">
      <w:pPr>
        <w:pStyle w:val="Tekst"/>
        <w:rPr>
          <w:rFonts w:cs="Arial"/>
          <w:szCs w:val="22"/>
        </w:rPr>
      </w:pPr>
      <w:r w:rsidRPr="002E7528">
        <w:rPr>
          <w:rFonts w:cs="Arial"/>
          <w:szCs w:val="22"/>
        </w:rPr>
        <w:t>(3) Инспекцискиот надзор над уништувањето на опојните дроги и психотропните супстанции и препарати во поглед на заштита на животната средина од можни несакани дејства го врши Државниот инспекторат за животна средина.</w:t>
      </w:r>
    </w:p>
    <w:p w14:paraId="0E127F12"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Земање мостри</w:t>
      </w:r>
    </w:p>
    <w:p w14:paraId="0E127F1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114</w:t>
      </w:r>
    </w:p>
    <w:p w14:paraId="0E127F14" w14:textId="77777777" w:rsidR="00DD600B" w:rsidRPr="002E7528" w:rsidRDefault="00DD600B" w:rsidP="00DD600B">
      <w:pPr>
        <w:pStyle w:val="Tekst"/>
        <w:rPr>
          <w:rFonts w:cs="Arial"/>
          <w:szCs w:val="22"/>
        </w:rPr>
      </w:pPr>
      <w:r w:rsidRPr="002E7528">
        <w:rPr>
          <w:rFonts w:cs="Arial"/>
          <w:szCs w:val="22"/>
        </w:rPr>
        <w:t>(1)</w:t>
      </w:r>
      <w:r w:rsidRPr="002E7528">
        <w:rPr>
          <w:rFonts w:cs="Arial"/>
          <w:szCs w:val="22"/>
          <w:lang w:val="mk-MK"/>
        </w:rPr>
        <w:t xml:space="preserve"> </w:t>
      </w:r>
      <w:r w:rsidRPr="002E7528">
        <w:rPr>
          <w:rFonts w:cs="Arial"/>
          <w:szCs w:val="22"/>
        </w:rPr>
        <w:t>Фармацевтските инспектори можат да земат мостри од класифицирани супстанции од Листите II и III без надоместок на нивната вредност, со цел проверка на идентитетот и квалитетот.</w:t>
      </w:r>
    </w:p>
    <w:p w14:paraId="0E127F15" w14:textId="77777777" w:rsidR="00DD600B" w:rsidRPr="002E7528" w:rsidRDefault="00DD600B" w:rsidP="00DD600B">
      <w:pPr>
        <w:pStyle w:val="Tekst"/>
        <w:rPr>
          <w:rFonts w:cs="Arial"/>
          <w:szCs w:val="22"/>
        </w:rPr>
      </w:pPr>
      <w:r w:rsidRPr="002E7528">
        <w:rPr>
          <w:rFonts w:cs="Arial"/>
          <w:szCs w:val="22"/>
        </w:rPr>
        <w:t>(2) Полициските службеници може да земат мостри од супстанции и растенија класифицирани во Листите I, II и III и нивни препарати без надоместок на нивната вредност, со цел проверка на идентитетот и квалитетот, како и откривање на нови видовина психотропни супстанции и нови опојни дроги заради откривање на кривично дело.</w:t>
      </w:r>
    </w:p>
    <w:p w14:paraId="0E127F16" w14:textId="77777777" w:rsidR="00DD600B" w:rsidRPr="002E7528" w:rsidRDefault="00DD600B" w:rsidP="00DD600B">
      <w:pPr>
        <w:pStyle w:val="Tekst"/>
        <w:rPr>
          <w:rFonts w:cs="Arial"/>
          <w:szCs w:val="22"/>
        </w:rPr>
      </w:pPr>
      <w:r w:rsidRPr="002E7528">
        <w:rPr>
          <w:rFonts w:cs="Arial"/>
          <w:szCs w:val="22"/>
        </w:rPr>
        <w:t>(3) Анализите на мострите земени од инспекторите се вршат во лабораторијата од членот 34 став (7) од овој закон, и лаборатории со акредитирани методи за испитување и контрола на квалитетот, овластени од министерот за здравство.</w:t>
      </w:r>
    </w:p>
    <w:p w14:paraId="0E127F17"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lastRenderedPageBreak/>
        <w:t>Мерки од инспекциски надзор</w:t>
      </w:r>
    </w:p>
    <w:p w14:paraId="0E127F18"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115</w:t>
      </w:r>
    </w:p>
    <w:p w14:paraId="0E127F19" w14:textId="77777777" w:rsidR="00DD600B" w:rsidRPr="002E7528" w:rsidRDefault="00DD600B" w:rsidP="00DD600B">
      <w:pPr>
        <w:pStyle w:val="Tekst"/>
        <w:rPr>
          <w:rFonts w:cs="Arial"/>
          <w:szCs w:val="22"/>
        </w:rPr>
      </w:pPr>
      <w:r w:rsidRPr="002E7528">
        <w:rPr>
          <w:rFonts w:cs="Arial"/>
          <w:szCs w:val="22"/>
        </w:rPr>
        <w:t>При вршење на инспекцискиот надзор, инспекторот од членот 113 од овој закон, во рамките на своите овластувања, има право и должност да:</w:t>
      </w:r>
    </w:p>
    <w:p w14:paraId="0E127F1A" w14:textId="77777777" w:rsidR="00DD600B" w:rsidRPr="002E7528" w:rsidRDefault="00DD600B" w:rsidP="00DD600B">
      <w:pPr>
        <w:pStyle w:val="Podelba"/>
        <w:numPr>
          <w:ilvl w:val="0"/>
          <w:numId w:val="50"/>
        </w:numPr>
        <w:shd w:val="clear" w:color="auto" w:fill="auto"/>
        <w:spacing w:before="18" w:after="0" w:line="220" w:lineRule="exact"/>
        <w:ind w:right="86"/>
        <w:contextualSpacing w:val="0"/>
        <w:rPr>
          <w:rFonts w:cs="Arial"/>
          <w:szCs w:val="22"/>
        </w:rPr>
      </w:pPr>
      <w:r w:rsidRPr="002E7528">
        <w:rPr>
          <w:rFonts w:cs="Arial"/>
          <w:szCs w:val="22"/>
        </w:rPr>
        <w:t>забрани производство и промет на супстанции класифицирани во Листите II и III, и нивни препарати ако не се исполнети условите пропишани со овој закон и прописите донесени врз основа на овој закон,</w:t>
      </w:r>
    </w:p>
    <w:p w14:paraId="0E127F1B" w14:textId="77777777" w:rsidR="00DD600B" w:rsidRPr="002E7528" w:rsidRDefault="00DD600B" w:rsidP="00DD600B">
      <w:pPr>
        <w:pStyle w:val="Podelba"/>
        <w:numPr>
          <w:ilvl w:val="0"/>
          <w:numId w:val="50"/>
        </w:numPr>
        <w:shd w:val="clear" w:color="auto" w:fill="auto"/>
        <w:spacing w:before="18" w:after="0" w:line="220" w:lineRule="exact"/>
        <w:ind w:right="86"/>
        <w:contextualSpacing w:val="0"/>
        <w:rPr>
          <w:rFonts w:cs="Arial"/>
          <w:szCs w:val="22"/>
        </w:rPr>
      </w:pPr>
      <w:r w:rsidRPr="002E7528">
        <w:rPr>
          <w:rFonts w:cs="Arial"/>
          <w:szCs w:val="22"/>
        </w:rPr>
        <w:t>забрани производството и прометот на супстанции класифицирани во Листите</w:t>
      </w:r>
      <w:r w:rsidRPr="002E7528">
        <w:rPr>
          <w:rFonts w:cs="Arial"/>
          <w:szCs w:val="22"/>
          <w:lang w:val="mk-MK"/>
        </w:rPr>
        <w:t xml:space="preserve"> </w:t>
      </w:r>
      <w:r w:rsidRPr="002E7528">
        <w:rPr>
          <w:rFonts w:cs="Arial"/>
          <w:szCs w:val="22"/>
        </w:rPr>
        <w:t>II и III и нивни препарати ако постои непосредна опасност по здравјето на луѓето и околината,</w:t>
      </w:r>
    </w:p>
    <w:p w14:paraId="0E127F1C" w14:textId="77777777" w:rsidR="00DD600B" w:rsidRPr="002E7528" w:rsidRDefault="00DD600B" w:rsidP="00DD600B">
      <w:pPr>
        <w:pStyle w:val="Podelba"/>
        <w:numPr>
          <w:ilvl w:val="0"/>
          <w:numId w:val="50"/>
        </w:numPr>
        <w:shd w:val="clear" w:color="auto" w:fill="auto"/>
        <w:spacing w:before="18" w:after="0" w:line="220" w:lineRule="exact"/>
        <w:ind w:right="86"/>
        <w:contextualSpacing w:val="0"/>
        <w:rPr>
          <w:rFonts w:cs="Arial"/>
          <w:szCs w:val="22"/>
        </w:rPr>
      </w:pPr>
      <w:r w:rsidRPr="002E7528">
        <w:rPr>
          <w:rFonts w:cs="Arial"/>
          <w:szCs w:val="22"/>
        </w:rPr>
        <w:t>забрани производство или промет на супстанции класифицирани во</w:t>
      </w:r>
      <w:r w:rsidRPr="002E7528">
        <w:rPr>
          <w:rFonts w:cs="Arial"/>
          <w:szCs w:val="22"/>
          <w:lang w:val="mk-MK"/>
        </w:rPr>
        <w:t xml:space="preserve"> </w:t>
      </w:r>
      <w:r w:rsidRPr="002E7528">
        <w:rPr>
          <w:rFonts w:cs="Arial"/>
          <w:szCs w:val="22"/>
        </w:rPr>
        <w:t>Листите II</w:t>
      </w:r>
      <w:r w:rsidRPr="002E7528">
        <w:rPr>
          <w:rFonts w:cs="Arial"/>
          <w:szCs w:val="22"/>
          <w:lang w:val="mk-MK"/>
        </w:rPr>
        <w:t xml:space="preserve"> </w:t>
      </w:r>
      <w:r w:rsidRPr="002E7528">
        <w:rPr>
          <w:rFonts w:cs="Arial"/>
          <w:szCs w:val="22"/>
        </w:rPr>
        <w:t>и III и нивните препарати, и</w:t>
      </w:r>
    </w:p>
    <w:p w14:paraId="0E127F1D" w14:textId="77777777" w:rsidR="00DD600B" w:rsidRPr="002E7528" w:rsidRDefault="00DD600B" w:rsidP="00DD600B">
      <w:pPr>
        <w:pStyle w:val="Podelba"/>
        <w:numPr>
          <w:ilvl w:val="0"/>
          <w:numId w:val="50"/>
        </w:numPr>
        <w:shd w:val="clear" w:color="auto" w:fill="auto"/>
        <w:spacing w:before="18" w:after="0" w:line="220" w:lineRule="exact"/>
        <w:ind w:right="86"/>
        <w:contextualSpacing w:val="0"/>
        <w:rPr>
          <w:rFonts w:cs="Arial"/>
          <w:szCs w:val="22"/>
        </w:rPr>
      </w:pPr>
      <w:r w:rsidRPr="002E7528">
        <w:rPr>
          <w:rFonts w:cs="Arial"/>
          <w:szCs w:val="22"/>
        </w:rPr>
        <w:t>нареди и други мерки и определи рокови за нивно извршување заради усогласување на работата на правните лица со овој закон и прописите донесени врз основа на овој закон.</w:t>
      </w:r>
    </w:p>
    <w:p w14:paraId="0E127F1E" w14:textId="77777777" w:rsidR="00DD600B" w:rsidRPr="002E7528" w:rsidRDefault="00DD600B" w:rsidP="00DD600B">
      <w:pPr>
        <w:pStyle w:val="Podelba"/>
        <w:numPr>
          <w:ilvl w:val="0"/>
          <w:numId w:val="0"/>
        </w:numPr>
        <w:shd w:val="clear" w:color="auto" w:fill="auto"/>
        <w:spacing w:before="18" w:after="0" w:line="220" w:lineRule="exact"/>
        <w:ind w:left="1548" w:right="86"/>
        <w:contextualSpacing w:val="0"/>
        <w:rPr>
          <w:rFonts w:cs="Arial"/>
          <w:szCs w:val="22"/>
        </w:rPr>
      </w:pPr>
    </w:p>
    <w:p w14:paraId="0E127F1F"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116</w:t>
      </w:r>
    </w:p>
    <w:p w14:paraId="0E127F20" w14:textId="77777777" w:rsidR="00DD600B" w:rsidRPr="002E7528" w:rsidRDefault="00DD600B" w:rsidP="00DD600B">
      <w:pPr>
        <w:pStyle w:val="Tekst"/>
        <w:rPr>
          <w:rFonts w:cs="Arial"/>
          <w:szCs w:val="22"/>
        </w:rPr>
      </w:pPr>
      <w:r w:rsidRPr="002E7528">
        <w:rPr>
          <w:rFonts w:cs="Arial"/>
          <w:szCs w:val="22"/>
        </w:rPr>
        <w:t>(1) За извршениот инспекциски надзор, добиените податоци и констатираната фактичка состојба, инспекторот е должен да состави записник.</w:t>
      </w:r>
    </w:p>
    <w:p w14:paraId="0E127F21" w14:textId="77777777" w:rsidR="00DD600B" w:rsidRPr="002E7528" w:rsidRDefault="00DD600B" w:rsidP="00DD600B">
      <w:pPr>
        <w:pStyle w:val="Tekst"/>
        <w:rPr>
          <w:rFonts w:cs="Arial"/>
          <w:szCs w:val="22"/>
        </w:rPr>
      </w:pPr>
      <w:r w:rsidRPr="002E7528">
        <w:rPr>
          <w:rFonts w:cs="Arial"/>
          <w:szCs w:val="22"/>
        </w:rPr>
        <w:t>(2) Доколку инспекторот утврди дека не се применуваат законите, прописите и другите акти, донесува решение со кое се наредува извршување наопределени мерки во одреден рок кој го определува инспекторот.</w:t>
      </w:r>
    </w:p>
    <w:p w14:paraId="0E127F22" w14:textId="77777777" w:rsidR="00DD600B" w:rsidRPr="002E7528" w:rsidRDefault="00DD600B" w:rsidP="00DD600B">
      <w:pPr>
        <w:pStyle w:val="Tekst"/>
        <w:rPr>
          <w:rFonts w:cs="Arial"/>
          <w:szCs w:val="22"/>
        </w:rPr>
      </w:pPr>
      <w:r w:rsidRPr="002E7528">
        <w:rPr>
          <w:rFonts w:cs="Arial"/>
          <w:szCs w:val="22"/>
        </w:rPr>
        <w:t>(3) Инспекторот е должен да достави примерок од записникот и решението на странката кај која е извршен инспекцискиот надзор во рок од три дена од денот на извршениот надзор.</w:t>
      </w:r>
    </w:p>
    <w:p w14:paraId="0E127F2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117</w:t>
      </w:r>
    </w:p>
    <w:p w14:paraId="0E127F24" w14:textId="77777777" w:rsidR="00DD600B" w:rsidRPr="002E7528" w:rsidRDefault="00DD600B" w:rsidP="00DD600B">
      <w:pPr>
        <w:pStyle w:val="Tekst"/>
        <w:rPr>
          <w:rFonts w:cs="Arial"/>
          <w:szCs w:val="22"/>
        </w:rPr>
      </w:pPr>
      <w:r w:rsidRPr="002E7528">
        <w:rPr>
          <w:rFonts w:cs="Arial"/>
          <w:szCs w:val="22"/>
        </w:rPr>
        <w:t>Агенцијата за контрола на одгледувањето и производство на канабис и производи од канабис за медицински и научни цели за извршените контроли изготвува квартални извештаи и ги објавува на веб страницата на Министерството за здравство.</w:t>
      </w:r>
    </w:p>
    <w:p w14:paraId="0E127F25"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118</w:t>
      </w:r>
    </w:p>
    <w:p w14:paraId="0E127F26" w14:textId="77777777" w:rsidR="00DD600B" w:rsidRPr="002E7528" w:rsidRDefault="00DD600B" w:rsidP="00DD600B">
      <w:pPr>
        <w:pStyle w:val="Tekst"/>
        <w:rPr>
          <w:rFonts w:cs="Arial"/>
          <w:szCs w:val="22"/>
        </w:rPr>
      </w:pPr>
      <w:r w:rsidRPr="002E7528">
        <w:rPr>
          <w:rFonts w:cs="Arial"/>
          <w:szCs w:val="22"/>
        </w:rPr>
        <w:t>(1) Инспекторот со решение ги определува мерките за кои е овластен, согласно Законот за општата управна постапка и овој закон.</w:t>
      </w:r>
    </w:p>
    <w:p w14:paraId="0E127F27" w14:textId="77777777" w:rsidR="00DD600B" w:rsidRPr="002E7528" w:rsidRDefault="00DD600B" w:rsidP="00DD600B">
      <w:pPr>
        <w:pStyle w:val="Tekst"/>
        <w:rPr>
          <w:rFonts w:cs="Arial"/>
          <w:szCs w:val="22"/>
        </w:rPr>
      </w:pPr>
      <w:r w:rsidRPr="002E7528">
        <w:rPr>
          <w:rFonts w:cs="Arial"/>
          <w:szCs w:val="22"/>
        </w:rPr>
        <w:t>(2) По жалбата против решението на инспекторот во втор степен решава Државната комисија</w:t>
      </w:r>
      <w:r w:rsidRPr="002E7528">
        <w:rPr>
          <w:rFonts w:cs="Arial"/>
          <w:szCs w:val="22"/>
          <w:lang w:val="mk-MK"/>
        </w:rPr>
        <w:t xml:space="preserve"> </w:t>
      </w:r>
      <w:r w:rsidRPr="002E7528">
        <w:rPr>
          <w:rFonts w:cs="Arial"/>
          <w:szCs w:val="22"/>
        </w:rPr>
        <w:t>за</w:t>
      </w:r>
      <w:r w:rsidRPr="002E7528">
        <w:rPr>
          <w:rFonts w:cs="Arial"/>
          <w:szCs w:val="22"/>
          <w:lang w:val="mk-MK"/>
        </w:rPr>
        <w:t xml:space="preserve"> </w:t>
      </w:r>
      <w:r w:rsidRPr="002E7528">
        <w:rPr>
          <w:rFonts w:cs="Arial"/>
          <w:szCs w:val="22"/>
        </w:rPr>
        <w:t>одлучување</w:t>
      </w:r>
      <w:r w:rsidRPr="002E7528">
        <w:rPr>
          <w:rFonts w:cs="Arial"/>
          <w:szCs w:val="22"/>
          <w:lang w:val="mk-MK"/>
        </w:rPr>
        <w:t xml:space="preserve"> </w:t>
      </w:r>
      <w:r w:rsidRPr="002E7528">
        <w:rPr>
          <w:rFonts w:cs="Arial"/>
          <w:szCs w:val="22"/>
        </w:rPr>
        <w:t>во</w:t>
      </w:r>
      <w:r w:rsidRPr="002E7528">
        <w:rPr>
          <w:rFonts w:cs="Arial"/>
          <w:szCs w:val="22"/>
          <w:lang w:val="mk-MK"/>
        </w:rPr>
        <w:t xml:space="preserve"> </w:t>
      </w:r>
      <w:r w:rsidRPr="002E7528">
        <w:rPr>
          <w:rFonts w:cs="Arial"/>
          <w:szCs w:val="22"/>
        </w:rPr>
        <w:t>втор</w:t>
      </w:r>
      <w:r w:rsidRPr="002E7528">
        <w:rPr>
          <w:rFonts w:cs="Arial"/>
          <w:szCs w:val="22"/>
          <w:lang w:val="mk-MK"/>
        </w:rPr>
        <w:t xml:space="preserve"> </w:t>
      </w:r>
      <w:r w:rsidRPr="002E7528">
        <w:rPr>
          <w:rFonts w:cs="Arial"/>
          <w:szCs w:val="22"/>
        </w:rPr>
        <w:t>степен</w:t>
      </w:r>
      <w:r w:rsidRPr="002E7528">
        <w:rPr>
          <w:rFonts w:cs="Arial"/>
          <w:szCs w:val="22"/>
          <w:lang w:val="mk-MK"/>
        </w:rPr>
        <w:t xml:space="preserve"> </w:t>
      </w:r>
      <w:r w:rsidRPr="002E7528">
        <w:rPr>
          <w:rFonts w:cs="Arial"/>
          <w:szCs w:val="22"/>
        </w:rPr>
        <w:t>во</w:t>
      </w:r>
      <w:r w:rsidRPr="002E7528">
        <w:rPr>
          <w:rFonts w:cs="Arial"/>
          <w:szCs w:val="22"/>
          <w:lang w:val="mk-MK"/>
        </w:rPr>
        <w:t xml:space="preserve"> </w:t>
      </w:r>
      <w:r w:rsidRPr="002E7528">
        <w:rPr>
          <w:rFonts w:cs="Arial"/>
          <w:szCs w:val="22"/>
        </w:rPr>
        <w:t>областа</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zCs w:val="22"/>
        </w:rPr>
        <w:t>инспекцискиот</w:t>
      </w:r>
      <w:r w:rsidRPr="002E7528">
        <w:rPr>
          <w:rFonts w:cs="Arial"/>
          <w:szCs w:val="22"/>
          <w:lang w:val="mk-MK"/>
        </w:rPr>
        <w:t xml:space="preserve"> </w:t>
      </w:r>
      <w:r w:rsidRPr="002E7528">
        <w:rPr>
          <w:rFonts w:cs="Arial"/>
          <w:szCs w:val="22"/>
        </w:rPr>
        <w:t>надзор</w:t>
      </w:r>
      <w:r w:rsidRPr="002E7528">
        <w:rPr>
          <w:rFonts w:cs="Arial"/>
          <w:szCs w:val="22"/>
          <w:lang w:val="mk-MK"/>
        </w:rPr>
        <w:t xml:space="preserve"> </w:t>
      </w:r>
      <w:r w:rsidRPr="002E7528">
        <w:rPr>
          <w:rFonts w:cs="Arial"/>
          <w:szCs w:val="22"/>
        </w:rPr>
        <w:t>и</w:t>
      </w:r>
      <w:r w:rsidRPr="002E7528">
        <w:rPr>
          <w:rFonts w:cs="Arial"/>
          <w:szCs w:val="22"/>
          <w:lang w:val="mk-MK"/>
        </w:rPr>
        <w:t xml:space="preserve"> </w:t>
      </w:r>
      <w:r w:rsidRPr="002E7528">
        <w:rPr>
          <w:rFonts w:cs="Arial"/>
          <w:szCs w:val="22"/>
        </w:rPr>
        <w:t>прекршочната постапка.</w:t>
      </w:r>
    </w:p>
    <w:p w14:paraId="0E127F28" w14:textId="77777777" w:rsidR="00DD600B" w:rsidRPr="002E7528" w:rsidRDefault="00DD600B" w:rsidP="00DD600B">
      <w:pPr>
        <w:pStyle w:val="Tekst"/>
        <w:rPr>
          <w:rFonts w:cs="Arial"/>
          <w:szCs w:val="22"/>
        </w:rPr>
      </w:pPr>
      <w:r w:rsidRPr="002E7528">
        <w:rPr>
          <w:rFonts w:cs="Arial"/>
          <w:szCs w:val="22"/>
        </w:rPr>
        <w:t xml:space="preserve">(3) </w:t>
      </w:r>
      <w:r w:rsidRPr="002E7528">
        <w:rPr>
          <w:rFonts w:cs="Arial"/>
          <w:szCs w:val="22"/>
          <w:lang w:val="mk-MK"/>
        </w:rPr>
        <w:t xml:space="preserve"> </w:t>
      </w:r>
      <w:r w:rsidRPr="002E7528">
        <w:rPr>
          <w:rFonts w:cs="Arial"/>
          <w:szCs w:val="22"/>
        </w:rPr>
        <w:t>Жалбата по решението не го одлага неговото извршување.</w:t>
      </w:r>
    </w:p>
    <w:p w14:paraId="0E127F29"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119</w:t>
      </w:r>
    </w:p>
    <w:p w14:paraId="0E127F2A" w14:textId="77777777" w:rsidR="00DD600B" w:rsidRPr="002E7528" w:rsidRDefault="00DD600B" w:rsidP="00DD600B">
      <w:pPr>
        <w:pStyle w:val="Tekst"/>
        <w:rPr>
          <w:rFonts w:cs="Arial"/>
          <w:szCs w:val="22"/>
        </w:rPr>
      </w:pPr>
      <w:r w:rsidRPr="002E7528">
        <w:rPr>
          <w:rFonts w:cs="Arial"/>
          <w:szCs w:val="22"/>
        </w:rPr>
        <w:t>Кога инспекторот од членот 113 од овој закон при вршење на инспекцискиот надзор ќе утврди дека со повреда на законот или повреда на поблискиот пропис е сторен прекршок или кривично дело, е должен без одлагање да поднесе барање за поведувањена прекршочна постапка, односно пријава за кривично дело до надлежниот суд.</w:t>
      </w:r>
    </w:p>
    <w:p w14:paraId="0E127F2B"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120</w:t>
      </w:r>
    </w:p>
    <w:p w14:paraId="0E127F2C" w14:textId="77777777" w:rsidR="00BF16FA" w:rsidRPr="002E7528" w:rsidRDefault="00DD600B" w:rsidP="00BF16FA">
      <w:pPr>
        <w:pStyle w:val="Tekst"/>
        <w:rPr>
          <w:rFonts w:cs="Arial"/>
          <w:szCs w:val="22"/>
          <w:lang w:val="mk-MK"/>
        </w:rPr>
      </w:pPr>
      <w:r w:rsidRPr="002E7528">
        <w:rPr>
          <w:rFonts w:cs="Arial"/>
          <w:szCs w:val="22"/>
        </w:rPr>
        <w:t>Во вршењето на инспекцискиот надзор, инспекторите постапуваат според одредбите на Законот за инспекциски надзор и Законот за општата управна постапка, доколку поинаку не е определено со овој закон.</w:t>
      </w:r>
    </w:p>
    <w:p w14:paraId="0E127F2D" w14:textId="77777777" w:rsidR="00DD600B" w:rsidRPr="002E7528" w:rsidRDefault="00DD600B" w:rsidP="00BF16FA">
      <w:pPr>
        <w:pStyle w:val="Tekst"/>
        <w:jc w:val="center"/>
        <w:rPr>
          <w:rFonts w:eastAsia="Arial" w:cs="Arial"/>
          <w:noProof/>
          <w:lang w:val="mk-MK"/>
        </w:rPr>
      </w:pPr>
      <w:r w:rsidRPr="002E7528">
        <w:rPr>
          <w:rFonts w:eastAsia="Arial" w:cs="Arial"/>
          <w:noProof/>
          <w:lang w:val="mk-MK"/>
        </w:rPr>
        <w:t>XII. ПРЕКРШОЧНИ ОДРЕДБИ</w:t>
      </w:r>
    </w:p>
    <w:p w14:paraId="0E127F2E"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121</w:t>
      </w:r>
    </w:p>
    <w:p w14:paraId="0E127F2F" w14:textId="77777777" w:rsidR="00DD600B" w:rsidRPr="002E7528" w:rsidRDefault="00DD600B" w:rsidP="00DD600B">
      <w:pPr>
        <w:pStyle w:val="Tekst"/>
        <w:rPr>
          <w:rFonts w:cs="Arial"/>
          <w:szCs w:val="22"/>
        </w:rPr>
      </w:pPr>
      <w:r w:rsidRPr="002E7528">
        <w:rPr>
          <w:rFonts w:cs="Arial"/>
          <w:szCs w:val="22"/>
        </w:rPr>
        <w:t>(1) Глоба во износ од 4500 до 6000 евра во денарска противвредност за микро и мали правни лица, а глоба во износ од 25000 до 30000 евра во денарска против</w:t>
      </w:r>
      <w:r w:rsidRPr="002E7528">
        <w:rPr>
          <w:rFonts w:cs="Arial"/>
          <w:szCs w:val="22"/>
          <w:lang w:val="mk-MK"/>
        </w:rPr>
        <w:t xml:space="preserve"> </w:t>
      </w:r>
      <w:r w:rsidRPr="002E7528">
        <w:rPr>
          <w:rFonts w:cs="Arial"/>
          <w:szCs w:val="22"/>
        </w:rPr>
        <w:t>вредност за средни и големи правни лицаќе се изрече за прекршокна правното лице, ако:</w:t>
      </w:r>
    </w:p>
    <w:p w14:paraId="0E127F30" w14:textId="77777777" w:rsidR="00DD600B" w:rsidRPr="002E7528" w:rsidRDefault="00DD600B" w:rsidP="00DD600B">
      <w:pPr>
        <w:pStyle w:val="Tekst"/>
        <w:rPr>
          <w:rFonts w:cs="Arial"/>
          <w:szCs w:val="22"/>
        </w:rPr>
      </w:pPr>
      <w:r w:rsidRPr="002E7528">
        <w:rPr>
          <w:rFonts w:cs="Arial"/>
          <w:szCs w:val="22"/>
        </w:rPr>
        <w:lastRenderedPageBreak/>
        <w:t>1.употребува опојни дроги и психотропни супстанции спротивно на условите утврдени со овој закон (член 4 став (3));</w:t>
      </w:r>
    </w:p>
    <w:p w14:paraId="0E127F31" w14:textId="77777777" w:rsidR="00DD600B" w:rsidRPr="002E7528" w:rsidRDefault="00DD600B" w:rsidP="00DD600B">
      <w:pPr>
        <w:pStyle w:val="Tekst"/>
        <w:rPr>
          <w:rFonts w:cs="Arial"/>
          <w:szCs w:val="22"/>
        </w:rPr>
      </w:pPr>
      <w:r w:rsidRPr="002E7528">
        <w:rPr>
          <w:rFonts w:cs="Arial"/>
          <w:szCs w:val="22"/>
        </w:rPr>
        <w:t>2.директно или индиректно рекламира производство, промет, поседување и употреба на опојни дроги и психотропни супстанции на кој било друг начин освен во научни и стручни изданија (член 4 став (4));</w:t>
      </w:r>
    </w:p>
    <w:p w14:paraId="0E127F32" w14:textId="77777777" w:rsidR="00DD600B" w:rsidRPr="002E7528" w:rsidRDefault="00DD600B" w:rsidP="00DD600B">
      <w:pPr>
        <w:pStyle w:val="Tekst"/>
        <w:rPr>
          <w:rFonts w:cs="Arial"/>
          <w:szCs w:val="22"/>
        </w:rPr>
      </w:pPr>
      <w:r w:rsidRPr="002E7528">
        <w:rPr>
          <w:rFonts w:cs="Arial"/>
          <w:szCs w:val="22"/>
        </w:rPr>
        <w:t>3.одгледува, произведува, врши промет, поседува и употребува супстанции и растенија класифицирани во Листата I и нивни препарати освен во медицински или научни истражувања или во судско-медицински, наставни или полициски намени (член 40 став (1));</w:t>
      </w:r>
    </w:p>
    <w:p w14:paraId="0E127F33" w14:textId="77777777" w:rsidR="00DD600B" w:rsidRPr="002E7528" w:rsidRDefault="00DD600B" w:rsidP="00DD600B">
      <w:pPr>
        <w:pStyle w:val="Tekst"/>
        <w:rPr>
          <w:rFonts w:cs="Arial"/>
          <w:szCs w:val="22"/>
        </w:rPr>
      </w:pPr>
      <w:r w:rsidRPr="002E7528">
        <w:rPr>
          <w:rFonts w:cs="Arial"/>
          <w:szCs w:val="22"/>
        </w:rPr>
        <w:t>4.одгледува,</w:t>
      </w:r>
      <w:r w:rsidRPr="002E7528">
        <w:rPr>
          <w:rFonts w:cs="Arial"/>
          <w:szCs w:val="22"/>
          <w:lang w:val="mk-MK"/>
        </w:rPr>
        <w:t xml:space="preserve"> </w:t>
      </w:r>
      <w:r w:rsidRPr="002E7528">
        <w:rPr>
          <w:rFonts w:cs="Arial"/>
          <w:szCs w:val="22"/>
        </w:rPr>
        <w:t>произведува</w:t>
      </w:r>
      <w:r w:rsidRPr="002E7528">
        <w:rPr>
          <w:rFonts w:cs="Arial"/>
          <w:szCs w:val="22"/>
          <w:lang w:val="mk-MK"/>
        </w:rPr>
        <w:t xml:space="preserve"> </w:t>
      </w:r>
      <w:r w:rsidRPr="002E7528">
        <w:rPr>
          <w:rFonts w:cs="Arial"/>
          <w:szCs w:val="22"/>
        </w:rPr>
        <w:t>и</w:t>
      </w:r>
      <w:r w:rsidRPr="002E7528">
        <w:rPr>
          <w:rFonts w:cs="Arial"/>
          <w:szCs w:val="22"/>
          <w:lang w:val="mk-MK"/>
        </w:rPr>
        <w:t xml:space="preserve"> </w:t>
      </w:r>
      <w:r w:rsidRPr="002E7528">
        <w:rPr>
          <w:rFonts w:cs="Arial"/>
          <w:szCs w:val="22"/>
        </w:rPr>
        <w:t>врши</w:t>
      </w:r>
      <w:r w:rsidRPr="002E7528">
        <w:rPr>
          <w:rFonts w:cs="Arial"/>
          <w:szCs w:val="22"/>
          <w:lang w:val="mk-MK"/>
        </w:rPr>
        <w:t xml:space="preserve"> </w:t>
      </w:r>
      <w:r w:rsidRPr="002E7528">
        <w:rPr>
          <w:rFonts w:cs="Arial"/>
          <w:szCs w:val="22"/>
        </w:rPr>
        <w:t>промет</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zCs w:val="22"/>
        </w:rPr>
        <w:t>супстанции</w:t>
      </w:r>
      <w:r w:rsidRPr="002E7528">
        <w:rPr>
          <w:rFonts w:cs="Arial"/>
          <w:szCs w:val="22"/>
          <w:lang w:val="mk-MK"/>
        </w:rPr>
        <w:t xml:space="preserve"> </w:t>
      </w:r>
      <w:r w:rsidRPr="002E7528">
        <w:rPr>
          <w:rFonts w:cs="Arial"/>
          <w:szCs w:val="22"/>
        </w:rPr>
        <w:t>и</w:t>
      </w:r>
      <w:r w:rsidRPr="002E7528">
        <w:rPr>
          <w:rFonts w:cs="Arial"/>
          <w:szCs w:val="22"/>
          <w:lang w:val="mk-MK"/>
        </w:rPr>
        <w:t xml:space="preserve"> </w:t>
      </w:r>
      <w:r w:rsidRPr="002E7528">
        <w:rPr>
          <w:rFonts w:cs="Arial"/>
          <w:szCs w:val="22"/>
        </w:rPr>
        <w:t>растенија класифицирани во Листите II и III и нивни препарати на лица кои не се овластени за таа дејност и/или со опрема и простории кои не се посебно одобрени за таа намена, освен за медицински, научно- истражувачки или судско-медицински, наставни или полициски намени (член 41 став (1));</w:t>
      </w:r>
    </w:p>
    <w:p w14:paraId="0E127F34" w14:textId="77777777" w:rsidR="00DD600B" w:rsidRPr="002E7528" w:rsidRDefault="00DD600B" w:rsidP="00DD600B">
      <w:pPr>
        <w:pStyle w:val="Tekst"/>
        <w:rPr>
          <w:rFonts w:cs="Arial"/>
          <w:szCs w:val="22"/>
        </w:rPr>
      </w:pPr>
      <w:r w:rsidRPr="002E7528">
        <w:rPr>
          <w:rFonts w:cs="Arial"/>
          <w:szCs w:val="22"/>
        </w:rPr>
        <w:t>5.поседува и употребува супстанции и растенија класифицирани во Листите II и</w:t>
      </w:r>
      <w:r w:rsidRPr="002E7528">
        <w:rPr>
          <w:rFonts w:cs="Arial"/>
          <w:szCs w:val="22"/>
          <w:lang w:val="mk-MK"/>
        </w:rPr>
        <w:t xml:space="preserve"> </w:t>
      </w:r>
      <w:r w:rsidRPr="002E7528">
        <w:rPr>
          <w:rFonts w:cs="Arial"/>
          <w:szCs w:val="22"/>
        </w:rPr>
        <w:t>III, како и нивни препарати без дозвола издадена согласно овој или друг закон (член 41 став (2));</w:t>
      </w:r>
    </w:p>
    <w:p w14:paraId="0E127F35" w14:textId="77777777" w:rsidR="00DD600B" w:rsidRPr="002E7528" w:rsidRDefault="00DD600B" w:rsidP="00DD600B">
      <w:pPr>
        <w:pStyle w:val="Tekst"/>
        <w:rPr>
          <w:rFonts w:cs="Arial"/>
          <w:szCs w:val="22"/>
        </w:rPr>
      </w:pPr>
      <w:r w:rsidRPr="002E7528">
        <w:rPr>
          <w:rFonts w:cs="Arial"/>
          <w:szCs w:val="22"/>
        </w:rPr>
        <w:t>6.одгледува афион, коноп и/или канабис за намена и под услови спротивни со одредбите на овој закон (членовите 44 став (1) и 45 став (2));</w:t>
      </w:r>
    </w:p>
    <w:p w14:paraId="0E127F36" w14:textId="77777777" w:rsidR="00DD600B" w:rsidRPr="002E7528" w:rsidRDefault="00DD600B" w:rsidP="00DD600B">
      <w:pPr>
        <w:pStyle w:val="Tekst"/>
        <w:rPr>
          <w:rFonts w:cs="Arial"/>
          <w:szCs w:val="22"/>
        </w:rPr>
      </w:pPr>
      <w:r w:rsidRPr="002E7528">
        <w:rPr>
          <w:rFonts w:cs="Arial"/>
          <w:szCs w:val="22"/>
        </w:rPr>
        <w:t>7.не ги пријави површините под афион или истите не ги пријави во предвидениот</w:t>
      </w:r>
      <w:r w:rsidRPr="002E7528">
        <w:rPr>
          <w:rFonts w:cs="Arial"/>
          <w:szCs w:val="22"/>
          <w:lang w:val="mk-MK"/>
        </w:rPr>
        <w:t xml:space="preserve"> </w:t>
      </w:r>
      <w:r w:rsidRPr="002E7528">
        <w:rPr>
          <w:rFonts w:cs="Arial"/>
          <w:szCs w:val="22"/>
        </w:rPr>
        <w:t>рок, произведува опојни дроги и врши промет со опојни дроги спротивно на условите утврдени со овој закон (член 45 ставови (1), (2) и (3));</w:t>
      </w:r>
    </w:p>
    <w:p w14:paraId="0E127F37" w14:textId="77777777" w:rsidR="00DD600B" w:rsidRPr="002E7528" w:rsidRDefault="00DD600B" w:rsidP="00DD600B">
      <w:pPr>
        <w:pStyle w:val="Tekst"/>
        <w:rPr>
          <w:rFonts w:cs="Arial"/>
          <w:szCs w:val="22"/>
        </w:rPr>
      </w:pPr>
      <w:r w:rsidRPr="002E7528">
        <w:rPr>
          <w:rFonts w:cs="Arial"/>
          <w:szCs w:val="22"/>
        </w:rPr>
        <w:t>8.не ги пријави површините на кои одгледува афион наменет за научни цели</w:t>
      </w:r>
      <w:r w:rsidRPr="002E7528">
        <w:rPr>
          <w:rFonts w:cs="Arial"/>
          <w:szCs w:val="22"/>
          <w:lang w:val="mk-MK"/>
        </w:rPr>
        <w:t xml:space="preserve"> </w:t>
      </w:r>
      <w:r w:rsidRPr="002E7528">
        <w:rPr>
          <w:rFonts w:cs="Arial"/>
          <w:szCs w:val="22"/>
        </w:rPr>
        <w:t>(член 45 став (5));</w:t>
      </w:r>
    </w:p>
    <w:p w14:paraId="0E127F38" w14:textId="77777777" w:rsidR="00DD600B" w:rsidRPr="002E7528" w:rsidRDefault="00DD600B" w:rsidP="00DD600B">
      <w:pPr>
        <w:pStyle w:val="Tekst"/>
        <w:rPr>
          <w:rFonts w:cs="Arial"/>
          <w:szCs w:val="22"/>
        </w:rPr>
      </w:pPr>
      <w:r w:rsidRPr="002E7528">
        <w:rPr>
          <w:rFonts w:cs="Arial"/>
          <w:szCs w:val="22"/>
        </w:rPr>
        <w:t>9.врши откуп на афион за производство на опојни дроги, не е регистриран и нема одобрение, или не достави извештај во рок најдоцна до пет месеца по извршената жетва (член 45 став (7)) и во рок од четири месеца по завршување на жетвата не го предаде целокупниот род, односно сите количини на делови на афион кои служат за производство на опојни дроги, односно од одгледувачот на афион не ги откупи сите произведени количини на афионова слама во рок од четири месеца (член45 став (11));</w:t>
      </w:r>
    </w:p>
    <w:p w14:paraId="0E127F39" w14:textId="77777777" w:rsidR="00DD600B" w:rsidRPr="002E7528" w:rsidRDefault="00DD600B" w:rsidP="00DD600B">
      <w:pPr>
        <w:pStyle w:val="Tekst"/>
        <w:rPr>
          <w:rFonts w:cs="Arial"/>
          <w:szCs w:val="22"/>
        </w:rPr>
      </w:pPr>
      <w:r w:rsidRPr="002E7528">
        <w:rPr>
          <w:rFonts w:cs="Arial"/>
          <w:szCs w:val="22"/>
        </w:rPr>
        <w:t>10.не ги извести Министерството за внатрешни работи и Министерството за земјоделство, шумарство и водостопанство за секоја состојба која укажува на сомнеж дека афионот или</w:t>
      </w:r>
      <w:r w:rsidRPr="002E7528">
        <w:rPr>
          <w:rFonts w:cs="Arial"/>
          <w:szCs w:val="22"/>
          <w:lang w:val="mk-MK"/>
        </w:rPr>
        <w:t xml:space="preserve"> </w:t>
      </w:r>
      <w:r w:rsidRPr="002E7528">
        <w:rPr>
          <w:rFonts w:cs="Arial"/>
          <w:szCs w:val="22"/>
        </w:rPr>
        <w:t>делови на</w:t>
      </w:r>
      <w:r w:rsidRPr="002E7528">
        <w:rPr>
          <w:rFonts w:cs="Arial"/>
          <w:szCs w:val="22"/>
          <w:lang w:val="mk-MK"/>
        </w:rPr>
        <w:t xml:space="preserve"> </w:t>
      </w:r>
      <w:r w:rsidRPr="002E7528">
        <w:rPr>
          <w:rFonts w:cs="Arial"/>
          <w:szCs w:val="22"/>
        </w:rPr>
        <w:t>афионот се</w:t>
      </w:r>
      <w:r w:rsidRPr="002E7528">
        <w:rPr>
          <w:rFonts w:cs="Arial"/>
          <w:szCs w:val="22"/>
          <w:lang w:val="mk-MK"/>
        </w:rPr>
        <w:t xml:space="preserve"> </w:t>
      </w:r>
      <w:r w:rsidRPr="002E7528">
        <w:rPr>
          <w:rFonts w:cs="Arial"/>
          <w:szCs w:val="22"/>
        </w:rPr>
        <w:t>употребени или</w:t>
      </w:r>
      <w:r w:rsidRPr="002E7528">
        <w:rPr>
          <w:rFonts w:cs="Arial"/>
          <w:szCs w:val="22"/>
          <w:lang w:val="mk-MK"/>
        </w:rPr>
        <w:t xml:space="preserve"> </w:t>
      </w:r>
      <w:r w:rsidRPr="002E7528">
        <w:rPr>
          <w:rFonts w:cs="Arial"/>
          <w:szCs w:val="22"/>
        </w:rPr>
        <w:t>би</w:t>
      </w:r>
      <w:r w:rsidRPr="002E7528">
        <w:rPr>
          <w:rFonts w:cs="Arial"/>
          <w:szCs w:val="22"/>
          <w:lang w:val="mk-MK"/>
        </w:rPr>
        <w:t xml:space="preserve"> </w:t>
      </w:r>
      <w:r w:rsidRPr="002E7528">
        <w:rPr>
          <w:rFonts w:cs="Arial"/>
          <w:szCs w:val="22"/>
        </w:rPr>
        <w:t>можеле да</w:t>
      </w:r>
      <w:r w:rsidRPr="002E7528">
        <w:rPr>
          <w:rFonts w:cs="Arial"/>
          <w:szCs w:val="22"/>
          <w:lang w:val="mk-MK"/>
        </w:rPr>
        <w:t xml:space="preserve"> </w:t>
      </w:r>
      <w:r w:rsidRPr="002E7528">
        <w:rPr>
          <w:rFonts w:cs="Arial"/>
          <w:szCs w:val="22"/>
        </w:rPr>
        <w:t>бидат употребени за производство на опојни дроги (член 45 став (14));</w:t>
      </w:r>
    </w:p>
    <w:p w14:paraId="0E127F3A" w14:textId="77777777" w:rsidR="00DD600B" w:rsidRPr="002E7528" w:rsidRDefault="00DD600B" w:rsidP="00DD600B">
      <w:pPr>
        <w:pStyle w:val="Tekst"/>
        <w:rPr>
          <w:rFonts w:cs="Arial"/>
          <w:szCs w:val="22"/>
        </w:rPr>
      </w:pPr>
      <w:r w:rsidRPr="002E7528">
        <w:rPr>
          <w:rFonts w:cs="Arial"/>
          <w:szCs w:val="22"/>
        </w:rPr>
        <w:t>11.одгледува коноп за индустриски цели без одобрение за одгледување на коноп издадено од Министерство за земјоделство, шумарство и водостопанство (член 54 став (1));</w:t>
      </w:r>
    </w:p>
    <w:p w14:paraId="0E127F3B" w14:textId="77777777" w:rsidR="00DD600B" w:rsidRPr="002E7528" w:rsidRDefault="00DD600B" w:rsidP="00DD600B">
      <w:pPr>
        <w:pStyle w:val="Tekst"/>
        <w:rPr>
          <w:rFonts w:cs="Arial"/>
          <w:szCs w:val="22"/>
        </w:rPr>
      </w:pPr>
      <w:r w:rsidRPr="002E7528">
        <w:rPr>
          <w:rFonts w:cs="Arial"/>
          <w:szCs w:val="22"/>
        </w:rPr>
        <w:t>12.не води книга за евиденција на произведената количина на коноп и/или не достави извештај во рок од еден месец по извршената жетва до Министерство за земјоделство, шумарство и водостопанство (член 50 став (7));</w:t>
      </w:r>
    </w:p>
    <w:p w14:paraId="0E127F3C" w14:textId="77777777" w:rsidR="00DD600B" w:rsidRPr="002E7528" w:rsidRDefault="00DD600B" w:rsidP="00DD600B">
      <w:pPr>
        <w:pStyle w:val="Tekst"/>
        <w:rPr>
          <w:rFonts w:cs="Arial"/>
          <w:szCs w:val="22"/>
        </w:rPr>
      </w:pPr>
      <w:r w:rsidRPr="002E7528">
        <w:rPr>
          <w:rFonts w:cs="Arial"/>
          <w:szCs w:val="22"/>
        </w:rPr>
        <w:t>13.не води книга за евиденција на произведената и откупената количина на коноп и не достави извештај во рок од еден месец по извршената жетва до Министерството за земјоделство, шумарство и водостопанство (член 54 став (7));</w:t>
      </w:r>
    </w:p>
    <w:p w14:paraId="0E127F3D" w14:textId="77777777" w:rsidR="00DD600B" w:rsidRPr="002E7528" w:rsidRDefault="00DD600B" w:rsidP="00DD600B">
      <w:pPr>
        <w:pStyle w:val="Tekst"/>
        <w:rPr>
          <w:rFonts w:cs="Arial"/>
          <w:szCs w:val="22"/>
        </w:rPr>
      </w:pPr>
      <w:r w:rsidRPr="002E7528">
        <w:rPr>
          <w:rFonts w:cs="Arial"/>
          <w:szCs w:val="22"/>
        </w:rPr>
        <w:t>14.не го извести Министерството за внатрешни работи и Државниот инспекторат за земјоделство за секоја настаната промена што укажува на сомнеж дека растенијата или растителните делови од конопот се употребени или би можеле да бидат употребени за недозволено производство на опојни дроги (член 54 став (9));</w:t>
      </w:r>
    </w:p>
    <w:p w14:paraId="0E127F3E" w14:textId="77777777" w:rsidR="00DD600B" w:rsidRPr="002E7528" w:rsidRDefault="00DD600B" w:rsidP="00DD600B">
      <w:pPr>
        <w:pStyle w:val="Tekst"/>
        <w:rPr>
          <w:rFonts w:cs="Arial"/>
          <w:szCs w:val="22"/>
        </w:rPr>
      </w:pPr>
      <w:r w:rsidRPr="002E7528">
        <w:rPr>
          <w:rFonts w:cs="Arial"/>
          <w:szCs w:val="22"/>
        </w:rPr>
        <w:t>15.работи спротивно на дозволата  од член 59 ставови (3) и (4);</w:t>
      </w:r>
    </w:p>
    <w:p w14:paraId="0E127F3F" w14:textId="77777777" w:rsidR="00DD600B" w:rsidRPr="002E7528" w:rsidRDefault="00DD600B" w:rsidP="00DD600B">
      <w:pPr>
        <w:pStyle w:val="Tekst"/>
        <w:rPr>
          <w:rFonts w:cs="Arial"/>
          <w:szCs w:val="22"/>
        </w:rPr>
      </w:pPr>
      <w:r w:rsidRPr="002E7528">
        <w:rPr>
          <w:rFonts w:cs="Arial"/>
          <w:szCs w:val="22"/>
        </w:rPr>
        <w:lastRenderedPageBreak/>
        <w:t>16.поседува супстанции и растенија класифицирани во Листите I, II</w:t>
      </w:r>
      <w:r w:rsidRPr="002E7528">
        <w:rPr>
          <w:rFonts w:cs="Arial"/>
          <w:szCs w:val="22"/>
          <w:lang w:val="mk-MK"/>
        </w:rPr>
        <w:t xml:space="preserve"> </w:t>
      </w:r>
      <w:r w:rsidRPr="002E7528">
        <w:rPr>
          <w:rFonts w:cs="Arial"/>
          <w:szCs w:val="22"/>
        </w:rPr>
        <w:t>и III</w:t>
      </w:r>
      <w:r w:rsidRPr="002E7528">
        <w:rPr>
          <w:rFonts w:cs="Arial"/>
          <w:szCs w:val="22"/>
          <w:lang w:val="mk-MK"/>
        </w:rPr>
        <w:t xml:space="preserve"> </w:t>
      </w:r>
      <w:r w:rsidRPr="002E7528">
        <w:rPr>
          <w:rFonts w:cs="Arial"/>
          <w:szCs w:val="22"/>
        </w:rPr>
        <w:t>во поголеми количини од потребните за нормално одвивање на процесот на работа(член 61 став (1)) или од количината определена од Министерството за здравство</w:t>
      </w:r>
      <w:r w:rsidRPr="002E7528">
        <w:rPr>
          <w:rFonts w:cs="Arial"/>
          <w:szCs w:val="22"/>
          <w:lang w:val="mk-MK"/>
        </w:rPr>
        <w:t xml:space="preserve"> </w:t>
      </w:r>
      <w:r w:rsidRPr="002E7528">
        <w:rPr>
          <w:rFonts w:cs="Arial"/>
          <w:szCs w:val="22"/>
        </w:rPr>
        <w:t>(член 61 став (2)) ;</w:t>
      </w:r>
    </w:p>
    <w:p w14:paraId="0E127F40" w14:textId="77777777" w:rsidR="00DD600B" w:rsidRPr="002E7528" w:rsidRDefault="00DD600B" w:rsidP="00DD600B">
      <w:pPr>
        <w:pStyle w:val="Tekst"/>
        <w:rPr>
          <w:rFonts w:cs="Arial"/>
          <w:szCs w:val="22"/>
        </w:rPr>
      </w:pPr>
      <w:r w:rsidRPr="002E7528">
        <w:rPr>
          <w:rFonts w:cs="Arial"/>
          <w:szCs w:val="22"/>
        </w:rPr>
        <w:t>17.произведува екстракти од канабис без дозвола за производство (член 63 став(1);</w:t>
      </w:r>
    </w:p>
    <w:p w14:paraId="0E127F41" w14:textId="77777777" w:rsidR="00DD600B" w:rsidRPr="002E7528" w:rsidRDefault="00DD600B" w:rsidP="00DD600B">
      <w:pPr>
        <w:pStyle w:val="Tekst"/>
        <w:rPr>
          <w:rFonts w:cs="Arial"/>
          <w:szCs w:val="22"/>
        </w:rPr>
      </w:pPr>
      <w:r w:rsidRPr="002E7528">
        <w:rPr>
          <w:rFonts w:cs="Arial"/>
          <w:szCs w:val="22"/>
        </w:rPr>
        <w:t>18.врши увоз, извоз и транзит на супстанции и растенија класифицирани воЛистите II и III, како и нивни препарати без дозвола за производство и промет (член</w:t>
      </w:r>
      <w:r w:rsidRPr="002E7528">
        <w:rPr>
          <w:rFonts w:cs="Arial"/>
          <w:szCs w:val="22"/>
          <w:lang w:val="mk-MK"/>
        </w:rPr>
        <w:t xml:space="preserve"> </w:t>
      </w:r>
      <w:r w:rsidRPr="002E7528">
        <w:rPr>
          <w:rFonts w:cs="Arial"/>
          <w:szCs w:val="22"/>
        </w:rPr>
        <w:t>64);</w:t>
      </w:r>
    </w:p>
    <w:p w14:paraId="0E127F42" w14:textId="77777777" w:rsidR="00DD600B" w:rsidRPr="002E7528" w:rsidRDefault="00DD600B" w:rsidP="00DD600B">
      <w:pPr>
        <w:pStyle w:val="Tekst"/>
        <w:rPr>
          <w:rFonts w:cs="Arial"/>
          <w:szCs w:val="22"/>
        </w:rPr>
      </w:pPr>
      <w:r w:rsidRPr="002E7528">
        <w:rPr>
          <w:rFonts w:cs="Arial"/>
          <w:szCs w:val="22"/>
        </w:rPr>
        <w:t>19.врши увоз, извоз и транзит без посебна дозвола (член 61 став (1));</w:t>
      </w:r>
    </w:p>
    <w:p w14:paraId="0E127F43" w14:textId="77777777" w:rsidR="00DD600B" w:rsidRPr="002E7528" w:rsidRDefault="00DD600B" w:rsidP="00DD600B">
      <w:pPr>
        <w:pStyle w:val="Tekst"/>
        <w:rPr>
          <w:rFonts w:cs="Arial"/>
          <w:szCs w:val="22"/>
        </w:rPr>
      </w:pPr>
      <w:r w:rsidRPr="002E7528">
        <w:rPr>
          <w:rFonts w:cs="Arial"/>
          <w:szCs w:val="22"/>
        </w:rPr>
        <w:t>20.стави во промет супстанции класифицирани во Листите II и III, како и нивните препарати спротивно на членот 66 од овој закон;</w:t>
      </w:r>
    </w:p>
    <w:p w14:paraId="0E127F44" w14:textId="77777777" w:rsidR="00DD600B" w:rsidRPr="002E7528" w:rsidRDefault="00DD600B" w:rsidP="00DD600B">
      <w:pPr>
        <w:pStyle w:val="Tekst"/>
        <w:rPr>
          <w:rFonts w:cs="Arial"/>
          <w:szCs w:val="22"/>
        </w:rPr>
      </w:pPr>
      <w:r w:rsidRPr="002E7528">
        <w:rPr>
          <w:rFonts w:cs="Arial"/>
          <w:szCs w:val="22"/>
        </w:rPr>
        <w:t>21. постапуваспротивно на член 67 од овој закон;</w:t>
      </w:r>
    </w:p>
    <w:p w14:paraId="0E127F45" w14:textId="77777777" w:rsidR="00DD600B" w:rsidRPr="002E7528" w:rsidRDefault="00DD600B" w:rsidP="00DD600B">
      <w:pPr>
        <w:pStyle w:val="Tekst"/>
        <w:rPr>
          <w:rFonts w:cs="Arial"/>
          <w:szCs w:val="22"/>
        </w:rPr>
      </w:pPr>
      <w:r w:rsidRPr="002E7528">
        <w:rPr>
          <w:rFonts w:cs="Arial"/>
          <w:szCs w:val="22"/>
        </w:rPr>
        <w:t>22.не го завери регистарот од членот 68 став (5) од овој закон;</w:t>
      </w:r>
    </w:p>
    <w:p w14:paraId="0E127F46" w14:textId="77777777" w:rsidR="00DD600B" w:rsidRPr="002E7528" w:rsidRDefault="00DD600B" w:rsidP="00DD600B">
      <w:pPr>
        <w:pStyle w:val="Tekst"/>
        <w:rPr>
          <w:rFonts w:cs="Arial"/>
          <w:szCs w:val="22"/>
        </w:rPr>
      </w:pPr>
      <w:r w:rsidRPr="002E7528">
        <w:rPr>
          <w:rFonts w:cs="Arial"/>
          <w:szCs w:val="22"/>
        </w:rPr>
        <w:t>23.издава лекови кои содржат опојна дрога, психотропна супстанција или прекурзор на малолетни лица и на лица кои покажуваат знаци за душевно растројство (член 70);</w:t>
      </w:r>
    </w:p>
    <w:p w14:paraId="0E127F47" w14:textId="77777777" w:rsidR="00DD600B" w:rsidRPr="002E7528" w:rsidRDefault="00DD600B" w:rsidP="00DD600B">
      <w:pPr>
        <w:pStyle w:val="Tekst"/>
        <w:rPr>
          <w:rFonts w:cs="Arial"/>
          <w:szCs w:val="22"/>
        </w:rPr>
      </w:pPr>
      <w:r w:rsidRPr="002E7528">
        <w:rPr>
          <w:rFonts w:cs="Arial"/>
          <w:szCs w:val="22"/>
        </w:rPr>
        <w:t>24.не преземе мерки за да спречи злоупотреба на лекови кои содржат супстанции и растенија класифицирани во Листите II и III (член 71 став (3));</w:t>
      </w:r>
    </w:p>
    <w:p w14:paraId="0E127F48" w14:textId="77777777" w:rsidR="00DD600B" w:rsidRPr="002E7528" w:rsidRDefault="00DD600B" w:rsidP="00DD600B">
      <w:pPr>
        <w:pStyle w:val="Tekst"/>
        <w:rPr>
          <w:rFonts w:cs="Arial"/>
          <w:szCs w:val="22"/>
        </w:rPr>
      </w:pPr>
      <w:r w:rsidRPr="002E7528">
        <w:rPr>
          <w:rFonts w:cs="Arial"/>
          <w:szCs w:val="22"/>
        </w:rPr>
        <w:t>25.врши промет на големо или мало спротивно на членот 72 од овој закон;</w:t>
      </w:r>
    </w:p>
    <w:p w14:paraId="0E127F49" w14:textId="77777777" w:rsidR="00DD600B" w:rsidRPr="002E7528" w:rsidRDefault="00DD600B" w:rsidP="00DD600B">
      <w:pPr>
        <w:pStyle w:val="Tekst"/>
        <w:rPr>
          <w:rFonts w:cs="Arial"/>
          <w:szCs w:val="22"/>
        </w:rPr>
      </w:pPr>
      <w:r w:rsidRPr="002E7528">
        <w:rPr>
          <w:rFonts w:cs="Arial"/>
          <w:szCs w:val="22"/>
        </w:rPr>
        <w:t>26.продава, купува, пренесува или на друг начин става во промет супстанции и растенија класифицирани во Листите II и III на територијата на Република Северна Македонија на правни лица кои не се овластени за производство, промет или набавка и поседување на тие супстанции и растенија (член 76);</w:t>
      </w:r>
    </w:p>
    <w:p w14:paraId="0E127F4A" w14:textId="77777777" w:rsidR="00DD600B" w:rsidRPr="002E7528" w:rsidRDefault="00DD600B" w:rsidP="00DD600B">
      <w:pPr>
        <w:pStyle w:val="Tekst"/>
        <w:rPr>
          <w:rFonts w:cs="Arial"/>
          <w:szCs w:val="22"/>
        </w:rPr>
      </w:pPr>
      <w:r w:rsidRPr="002E7528">
        <w:rPr>
          <w:rFonts w:cs="Arial"/>
          <w:szCs w:val="22"/>
        </w:rPr>
        <w:t>27.увезува и извезува или пренесува супстанции и растенијата класифицирани во Листите II и III без дозвола од Агенцијата за лекови и медицински средства (член</w:t>
      </w:r>
      <w:r w:rsidRPr="002E7528">
        <w:rPr>
          <w:rFonts w:cs="Arial"/>
          <w:szCs w:val="22"/>
          <w:lang w:val="mk-MK"/>
        </w:rPr>
        <w:t xml:space="preserve"> </w:t>
      </w:r>
      <w:r w:rsidRPr="002E7528">
        <w:rPr>
          <w:rFonts w:cs="Arial"/>
          <w:szCs w:val="22"/>
        </w:rPr>
        <w:t>77 став (1));</w:t>
      </w:r>
    </w:p>
    <w:p w14:paraId="0E127F4B" w14:textId="77777777" w:rsidR="00DD600B" w:rsidRPr="002E7528" w:rsidRDefault="00DD600B" w:rsidP="00DD600B">
      <w:pPr>
        <w:pStyle w:val="Tekst"/>
        <w:rPr>
          <w:rFonts w:cs="Arial"/>
          <w:szCs w:val="22"/>
        </w:rPr>
      </w:pPr>
      <w:r w:rsidRPr="002E7528">
        <w:rPr>
          <w:rFonts w:cs="Arial"/>
          <w:szCs w:val="22"/>
        </w:rPr>
        <w:t>28.врши увоз и/или извоз на пратки на супстанции и растенија класифицирани во Листите II и III, како и нивни препарати по пат на пошта, на сметка на странка различна од странката која е наведена во дозволата за извоз (член 82 став (1));</w:t>
      </w:r>
    </w:p>
    <w:p w14:paraId="0E127F4C" w14:textId="77777777" w:rsidR="00DD600B" w:rsidRPr="002E7528" w:rsidRDefault="00DD600B" w:rsidP="00DD600B">
      <w:pPr>
        <w:pStyle w:val="Tekst"/>
        <w:rPr>
          <w:rFonts w:cs="Arial"/>
          <w:szCs w:val="22"/>
        </w:rPr>
      </w:pPr>
      <w:r w:rsidRPr="002E7528">
        <w:rPr>
          <w:rFonts w:cs="Arial"/>
          <w:szCs w:val="22"/>
        </w:rPr>
        <w:t>29.врши увоз или извоз на пратки на супстанции и растенија класифицирани во Листите II и III, како и нивни препарати спротивно на членот 82 ставови (2), (3) и (4) од овој закон;</w:t>
      </w:r>
    </w:p>
    <w:p w14:paraId="0E127F4D" w14:textId="77777777" w:rsidR="00DD600B" w:rsidRPr="002E7528" w:rsidRDefault="00DD600B" w:rsidP="00DD600B">
      <w:pPr>
        <w:pStyle w:val="Tekst"/>
        <w:rPr>
          <w:rFonts w:cs="Arial"/>
          <w:szCs w:val="22"/>
        </w:rPr>
      </w:pPr>
      <w:r w:rsidRPr="002E7528">
        <w:rPr>
          <w:rFonts w:cs="Arial"/>
          <w:szCs w:val="22"/>
        </w:rPr>
        <w:t>30.врши транзит на супстанции класифицирани во Листите II и III, како и нивни препарати спротивно на членот 84 став (1) од овој закон;</w:t>
      </w:r>
    </w:p>
    <w:p w14:paraId="0E127F4E" w14:textId="77777777" w:rsidR="00DD600B" w:rsidRPr="002E7528" w:rsidRDefault="00DD600B" w:rsidP="00DD600B">
      <w:pPr>
        <w:pStyle w:val="Tekst"/>
        <w:rPr>
          <w:rFonts w:cs="Arial"/>
          <w:szCs w:val="22"/>
        </w:rPr>
      </w:pPr>
      <w:r w:rsidRPr="002E7528">
        <w:rPr>
          <w:rFonts w:cs="Arial"/>
          <w:szCs w:val="22"/>
        </w:rPr>
        <w:t>31.врши насочување на пратката која ево транзит низ Република Северна Македонија до одредена дестинација различна од наведената во дозвола за извоз (член 84 став (2));</w:t>
      </w:r>
    </w:p>
    <w:p w14:paraId="0E127F4F" w14:textId="77777777" w:rsidR="00DD600B" w:rsidRPr="002E7528" w:rsidRDefault="00DD600B" w:rsidP="00DD600B">
      <w:pPr>
        <w:pStyle w:val="Tekst"/>
        <w:rPr>
          <w:rFonts w:cs="Arial"/>
          <w:szCs w:val="22"/>
        </w:rPr>
      </w:pPr>
      <w:r w:rsidRPr="002E7528">
        <w:rPr>
          <w:rFonts w:cs="Arial"/>
          <w:szCs w:val="22"/>
        </w:rPr>
        <w:t>32.не внимава во текот на транзитот за природата (физичко, хемиски и микробиолошки особини) на супстанцијата или растението да не биде изменето или да не бидат изложени на влијанија кои би можеле да ја изменат нивната природа, какои не внимава на оригиналното пакување и печатот да не бидат изменети (член 84 став(4));</w:t>
      </w:r>
    </w:p>
    <w:p w14:paraId="0E127F50" w14:textId="77777777" w:rsidR="00DD600B" w:rsidRPr="002E7528" w:rsidRDefault="00DD600B" w:rsidP="00DD600B">
      <w:pPr>
        <w:pStyle w:val="Tekst"/>
        <w:rPr>
          <w:rFonts w:cs="Arial"/>
          <w:szCs w:val="22"/>
        </w:rPr>
      </w:pPr>
      <w:r w:rsidRPr="002E7528">
        <w:rPr>
          <w:rFonts w:cs="Arial"/>
          <w:szCs w:val="22"/>
        </w:rPr>
        <w:t>33.врши производство или промет на супстанции и растенија класифицирани во Листите II</w:t>
      </w:r>
      <w:r w:rsidRPr="002E7528">
        <w:rPr>
          <w:rFonts w:cs="Arial"/>
          <w:szCs w:val="22"/>
          <w:lang w:val="mk-MK"/>
        </w:rPr>
        <w:t xml:space="preserve"> </w:t>
      </w:r>
      <w:r w:rsidRPr="002E7528">
        <w:rPr>
          <w:rFonts w:cs="Arial"/>
          <w:szCs w:val="22"/>
        </w:rPr>
        <w:t>и</w:t>
      </w:r>
      <w:r w:rsidRPr="002E7528">
        <w:rPr>
          <w:rFonts w:cs="Arial"/>
          <w:szCs w:val="22"/>
          <w:lang w:val="mk-MK"/>
        </w:rPr>
        <w:t xml:space="preserve"> </w:t>
      </w:r>
      <w:r w:rsidRPr="002E7528">
        <w:rPr>
          <w:rFonts w:cs="Arial"/>
          <w:szCs w:val="22"/>
        </w:rPr>
        <w:t>III</w:t>
      </w:r>
      <w:r w:rsidRPr="002E7528">
        <w:rPr>
          <w:rFonts w:cs="Arial"/>
          <w:szCs w:val="22"/>
          <w:lang w:val="mk-MK"/>
        </w:rPr>
        <w:t xml:space="preserve"> </w:t>
      </w:r>
      <w:r w:rsidRPr="002E7528">
        <w:rPr>
          <w:rFonts w:cs="Arial"/>
          <w:szCs w:val="22"/>
        </w:rPr>
        <w:t>со</w:t>
      </w:r>
      <w:r w:rsidRPr="002E7528">
        <w:rPr>
          <w:rFonts w:cs="Arial"/>
          <w:szCs w:val="22"/>
          <w:lang w:val="mk-MK"/>
        </w:rPr>
        <w:t xml:space="preserve"> </w:t>
      </w:r>
      <w:r w:rsidRPr="002E7528">
        <w:rPr>
          <w:rFonts w:cs="Arial"/>
          <w:szCs w:val="22"/>
        </w:rPr>
        <w:t>несоодветна опрема за</w:t>
      </w:r>
      <w:r w:rsidRPr="002E7528">
        <w:rPr>
          <w:rFonts w:cs="Arial"/>
          <w:szCs w:val="22"/>
          <w:lang w:val="mk-MK"/>
        </w:rPr>
        <w:t xml:space="preserve"> </w:t>
      </w:r>
      <w:r w:rsidRPr="002E7528">
        <w:rPr>
          <w:rFonts w:cs="Arial"/>
          <w:szCs w:val="22"/>
        </w:rPr>
        <w:t>производство, складирање, чување и издавање на опојни дроги и психотропни супстанции (член 89 алинеја 1);</w:t>
      </w:r>
    </w:p>
    <w:p w14:paraId="0E127F51" w14:textId="77777777" w:rsidR="00DD600B" w:rsidRPr="002E7528" w:rsidRDefault="00DD600B" w:rsidP="00DD600B">
      <w:pPr>
        <w:pStyle w:val="Tekst"/>
        <w:rPr>
          <w:rFonts w:cs="Arial"/>
          <w:szCs w:val="22"/>
        </w:rPr>
      </w:pPr>
      <w:r w:rsidRPr="002E7528">
        <w:rPr>
          <w:rFonts w:cs="Arial"/>
          <w:szCs w:val="22"/>
        </w:rPr>
        <w:t>34.не ги чува опојните дроги и психотропните супстанции во посебни простории за складирање или во сефови со посебен клуч на места во кои неовластени лица немаат пристап (членови 89 алинеја 2 и 90 став (1));</w:t>
      </w:r>
    </w:p>
    <w:p w14:paraId="0E127F52" w14:textId="77777777" w:rsidR="00DD600B" w:rsidRPr="002E7528" w:rsidRDefault="00DD600B" w:rsidP="00DD600B">
      <w:pPr>
        <w:pStyle w:val="Tekst"/>
        <w:rPr>
          <w:rFonts w:cs="Arial"/>
          <w:szCs w:val="22"/>
        </w:rPr>
      </w:pPr>
      <w:r w:rsidRPr="002E7528">
        <w:rPr>
          <w:rFonts w:cs="Arial"/>
          <w:szCs w:val="22"/>
        </w:rPr>
        <w:lastRenderedPageBreak/>
        <w:t>35.не води евиденција за опојните дроги и психотропните супстанции во книга заверена од</w:t>
      </w:r>
      <w:r w:rsidRPr="002E7528">
        <w:rPr>
          <w:rFonts w:cs="Arial"/>
          <w:szCs w:val="22"/>
          <w:lang w:val="mk-MK"/>
        </w:rPr>
        <w:t xml:space="preserve"> </w:t>
      </w:r>
      <w:r w:rsidRPr="002E7528">
        <w:rPr>
          <w:rFonts w:cs="Arial"/>
          <w:szCs w:val="22"/>
        </w:rPr>
        <w:t>Агенцијата за</w:t>
      </w:r>
      <w:r w:rsidRPr="002E7528">
        <w:rPr>
          <w:rFonts w:cs="Arial"/>
          <w:szCs w:val="22"/>
          <w:lang w:val="mk-MK"/>
        </w:rPr>
        <w:t xml:space="preserve"> </w:t>
      </w:r>
      <w:r w:rsidRPr="002E7528">
        <w:rPr>
          <w:rFonts w:cs="Arial"/>
          <w:szCs w:val="22"/>
        </w:rPr>
        <w:t>лекови и</w:t>
      </w:r>
      <w:r w:rsidRPr="002E7528">
        <w:rPr>
          <w:rFonts w:cs="Arial"/>
          <w:szCs w:val="22"/>
          <w:lang w:val="mk-MK"/>
        </w:rPr>
        <w:t xml:space="preserve"> </w:t>
      </w:r>
      <w:r w:rsidRPr="002E7528">
        <w:rPr>
          <w:rFonts w:cs="Arial"/>
          <w:szCs w:val="22"/>
        </w:rPr>
        <w:t>медицински средства и</w:t>
      </w:r>
      <w:r w:rsidRPr="002E7528">
        <w:rPr>
          <w:rFonts w:cs="Arial"/>
          <w:szCs w:val="22"/>
          <w:lang w:val="mk-MK"/>
        </w:rPr>
        <w:t xml:space="preserve"> </w:t>
      </w:r>
      <w:r w:rsidRPr="002E7528">
        <w:rPr>
          <w:rFonts w:cs="Arial"/>
          <w:szCs w:val="22"/>
        </w:rPr>
        <w:t>Министерството за здравство (член 89 алинеја 3);</w:t>
      </w:r>
    </w:p>
    <w:p w14:paraId="0E127F53" w14:textId="77777777" w:rsidR="00DD600B" w:rsidRPr="002E7528" w:rsidRDefault="00DD600B" w:rsidP="00DD600B">
      <w:pPr>
        <w:pStyle w:val="Tekst"/>
        <w:rPr>
          <w:rFonts w:cs="Arial"/>
          <w:szCs w:val="22"/>
        </w:rPr>
      </w:pPr>
      <w:r w:rsidRPr="002E7528">
        <w:rPr>
          <w:rFonts w:cs="Arial"/>
          <w:szCs w:val="22"/>
        </w:rPr>
        <w:t>36.клучевите на просториите или сефовите каде што се држат опојните дроги и психотропните супстанции не се кај лицето од членот 90 став (2) од овој закон;</w:t>
      </w:r>
    </w:p>
    <w:p w14:paraId="0E127F54" w14:textId="77777777" w:rsidR="00DD600B" w:rsidRPr="002E7528" w:rsidRDefault="00DD600B" w:rsidP="00DD600B">
      <w:pPr>
        <w:pStyle w:val="Tekst"/>
        <w:rPr>
          <w:rFonts w:cs="Arial"/>
          <w:szCs w:val="22"/>
        </w:rPr>
      </w:pPr>
      <w:r w:rsidRPr="002E7528">
        <w:rPr>
          <w:rFonts w:cs="Arial"/>
          <w:szCs w:val="22"/>
        </w:rPr>
        <w:t>37.не го евидентира во времето кога се врши секој увоз, извоз, превоз, купување, продажба или кое било друго располагање со супстанции и растенија класифицираниво Листите II и III и/или не ја чува евиденцијата најмалку пет години (член 91 ставови(1) и (3));</w:t>
      </w:r>
    </w:p>
    <w:p w14:paraId="0E127F55" w14:textId="77777777" w:rsidR="00DD600B" w:rsidRPr="002E7528" w:rsidRDefault="00DD600B" w:rsidP="00DD600B">
      <w:pPr>
        <w:pStyle w:val="Tekst"/>
        <w:rPr>
          <w:rFonts w:cs="Arial"/>
          <w:szCs w:val="22"/>
        </w:rPr>
      </w:pPr>
      <w:r w:rsidRPr="002E7528">
        <w:rPr>
          <w:rFonts w:cs="Arial"/>
          <w:szCs w:val="22"/>
        </w:rPr>
        <w:t>38.не доставува извештаи и процена за потребите за наредната година од членот 92 од овој закон;</w:t>
      </w:r>
    </w:p>
    <w:p w14:paraId="0E127F56" w14:textId="77777777" w:rsidR="00DD600B" w:rsidRPr="002E7528" w:rsidRDefault="00DD600B" w:rsidP="00DD600B">
      <w:pPr>
        <w:pStyle w:val="Tekst"/>
        <w:rPr>
          <w:rFonts w:cs="Arial"/>
          <w:szCs w:val="22"/>
        </w:rPr>
      </w:pPr>
      <w:r w:rsidRPr="002E7528">
        <w:rPr>
          <w:rFonts w:cs="Arial"/>
          <w:szCs w:val="22"/>
        </w:rPr>
        <w:t>39.не постапува согласно членот 93 од овој закон;</w:t>
      </w:r>
    </w:p>
    <w:p w14:paraId="0E127F57" w14:textId="77777777" w:rsidR="00DD600B" w:rsidRPr="002E7528" w:rsidRDefault="00DD600B" w:rsidP="00DD600B">
      <w:pPr>
        <w:pStyle w:val="Tekst"/>
        <w:rPr>
          <w:rFonts w:cs="Arial"/>
          <w:szCs w:val="22"/>
        </w:rPr>
      </w:pPr>
      <w:r w:rsidRPr="002E7528">
        <w:rPr>
          <w:rFonts w:cs="Arial"/>
          <w:szCs w:val="22"/>
        </w:rPr>
        <w:t>40.не постапува согласно членот 90 од овој закон;</w:t>
      </w:r>
    </w:p>
    <w:p w14:paraId="0E127F58" w14:textId="77777777" w:rsidR="00DD600B" w:rsidRPr="002E7528" w:rsidRDefault="00DD600B" w:rsidP="00DD600B">
      <w:pPr>
        <w:pStyle w:val="Tekst"/>
        <w:rPr>
          <w:rFonts w:cs="Arial"/>
          <w:szCs w:val="22"/>
        </w:rPr>
      </w:pPr>
      <w:r w:rsidRPr="002E7528">
        <w:rPr>
          <w:rFonts w:cs="Arial"/>
          <w:szCs w:val="22"/>
        </w:rPr>
        <w:t>41.одгледува, произведува, набавува, увезува, поседува и употребува супстанции и растенија класифицирани во Листите I, II и III и нивни препарати со цел за медицинско или научно истражување и во количини потребни за таа цел без дозвола (член 95 став (1));</w:t>
      </w:r>
    </w:p>
    <w:p w14:paraId="0E127F59" w14:textId="77777777" w:rsidR="00DD600B" w:rsidRPr="002E7528" w:rsidRDefault="00DD600B" w:rsidP="00DD600B">
      <w:pPr>
        <w:pStyle w:val="Tekst"/>
        <w:rPr>
          <w:rFonts w:cs="Arial"/>
          <w:szCs w:val="22"/>
        </w:rPr>
      </w:pPr>
      <w:r w:rsidRPr="002E7528">
        <w:rPr>
          <w:rFonts w:cs="Arial"/>
          <w:szCs w:val="22"/>
        </w:rPr>
        <w:t>42.не води евиденција за количината на супстанциите, растенијата и препаратите кои ги одгледува, произведува, набавува, увезува, употребува, поседува и уништува и/или не ја води и чува евиденцијата согласно членот 95 ставови (2), (3), и (5) од овој закон;</w:t>
      </w:r>
    </w:p>
    <w:p w14:paraId="0E127F5A" w14:textId="77777777" w:rsidR="00DD600B" w:rsidRPr="002E7528" w:rsidRDefault="00DD600B" w:rsidP="00DD600B">
      <w:pPr>
        <w:pStyle w:val="Tekst"/>
        <w:rPr>
          <w:rFonts w:cs="Arial"/>
          <w:szCs w:val="22"/>
        </w:rPr>
      </w:pPr>
      <w:r w:rsidRPr="002E7528">
        <w:rPr>
          <w:rFonts w:cs="Arial"/>
          <w:szCs w:val="22"/>
        </w:rPr>
        <w:t>43.не доставува годишни извештаи за употребените или уништените количини на</w:t>
      </w:r>
      <w:r w:rsidRPr="002E7528">
        <w:rPr>
          <w:rFonts w:cs="Arial"/>
          <w:szCs w:val="22"/>
          <w:lang w:val="mk-MK"/>
        </w:rPr>
        <w:t xml:space="preserve"> </w:t>
      </w:r>
      <w:r w:rsidRPr="002E7528">
        <w:rPr>
          <w:rFonts w:cs="Arial"/>
          <w:szCs w:val="22"/>
        </w:rPr>
        <w:t>супстанции, растенија и препарати, како и за количините кои се држат на залиха (член</w:t>
      </w:r>
      <w:r w:rsidRPr="002E7528">
        <w:rPr>
          <w:rFonts w:cs="Arial"/>
          <w:szCs w:val="22"/>
          <w:lang w:val="mk-MK"/>
        </w:rPr>
        <w:t xml:space="preserve"> </w:t>
      </w:r>
      <w:r w:rsidRPr="002E7528">
        <w:rPr>
          <w:rFonts w:cs="Arial"/>
          <w:szCs w:val="22"/>
        </w:rPr>
        <w:t>95 став (4));</w:t>
      </w:r>
    </w:p>
    <w:p w14:paraId="0E127F5B" w14:textId="77777777" w:rsidR="00DD600B" w:rsidRPr="002E7528" w:rsidRDefault="00DD600B" w:rsidP="00DD600B">
      <w:pPr>
        <w:pStyle w:val="Tekst"/>
        <w:rPr>
          <w:rFonts w:cs="Arial"/>
          <w:szCs w:val="22"/>
        </w:rPr>
      </w:pPr>
      <w:r w:rsidRPr="002E7528">
        <w:rPr>
          <w:rFonts w:cs="Arial"/>
          <w:szCs w:val="22"/>
        </w:rPr>
        <w:t>44.поседува примероци на супстанции и растенија класифицирани во Листите I, II и III, како и нивни препарати во количини поголеми од неопходните за вршење на наставната и стручно-образовната дејност, како и дејноста на судска медицина и анализа и дресирање на животни за откривање на опојни дроги без дозвола (член 96);</w:t>
      </w:r>
    </w:p>
    <w:p w14:paraId="0E127F5C" w14:textId="77777777" w:rsidR="00DD600B" w:rsidRPr="002E7528" w:rsidRDefault="00DD600B" w:rsidP="00DD600B">
      <w:pPr>
        <w:pStyle w:val="Tekst"/>
        <w:rPr>
          <w:rFonts w:cs="Arial"/>
          <w:szCs w:val="22"/>
        </w:rPr>
      </w:pPr>
      <w:r w:rsidRPr="002E7528">
        <w:rPr>
          <w:rFonts w:cs="Arial"/>
          <w:szCs w:val="22"/>
        </w:rPr>
        <w:t>45.изложи на опасност други лица на дејствување на опојна (член 102);</w:t>
      </w:r>
    </w:p>
    <w:p w14:paraId="0E127F5D" w14:textId="77777777" w:rsidR="00DD600B" w:rsidRPr="002E7528" w:rsidRDefault="00DD600B" w:rsidP="00DD600B">
      <w:pPr>
        <w:pStyle w:val="Tekst"/>
        <w:rPr>
          <w:rFonts w:cs="Arial"/>
          <w:szCs w:val="22"/>
        </w:rPr>
      </w:pPr>
      <w:r w:rsidRPr="002E7528">
        <w:rPr>
          <w:rFonts w:cs="Arial"/>
          <w:szCs w:val="22"/>
        </w:rPr>
        <w:t>46.фрла или остава употребени игли и шприцеви на местата кои не се посебно одредени за таа намена (член 105);</w:t>
      </w:r>
    </w:p>
    <w:p w14:paraId="0E127F5E" w14:textId="77777777" w:rsidR="00DD600B" w:rsidRPr="002E7528" w:rsidRDefault="00DD600B" w:rsidP="00DD600B">
      <w:pPr>
        <w:pStyle w:val="Tekst"/>
        <w:rPr>
          <w:rFonts w:cs="Arial"/>
          <w:szCs w:val="22"/>
        </w:rPr>
      </w:pPr>
      <w:r w:rsidRPr="002E7528">
        <w:rPr>
          <w:rFonts w:cs="Arial"/>
          <w:szCs w:val="22"/>
        </w:rPr>
        <w:t>47.не води книга за евиденција согласно членовите 45 став (9) и 106 од овој закон.</w:t>
      </w:r>
    </w:p>
    <w:p w14:paraId="0E127F5F" w14:textId="77777777" w:rsidR="00DD600B" w:rsidRPr="002E7528" w:rsidRDefault="00DD600B" w:rsidP="00DD600B">
      <w:pPr>
        <w:pStyle w:val="Tekst"/>
        <w:rPr>
          <w:rFonts w:cs="Arial"/>
          <w:szCs w:val="22"/>
        </w:rPr>
      </w:pPr>
      <w:r w:rsidRPr="002E7528">
        <w:rPr>
          <w:rFonts w:cs="Arial"/>
          <w:szCs w:val="22"/>
        </w:rPr>
        <w:t>48. не постапи по решението на надлежниот инспектор (член 116 став (2)) и</w:t>
      </w:r>
    </w:p>
    <w:p w14:paraId="0E127F60" w14:textId="77777777" w:rsidR="00DD600B" w:rsidRPr="002E7528" w:rsidRDefault="00DD600B" w:rsidP="00DD600B">
      <w:pPr>
        <w:pStyle w:val="Tekst"/>
        <w:rPr>
          <w:rFonts w:cs="Arial"/>
          <w:szCs w:val="22"/>
        </w:rPr>
      </w:pPr>
      <w:r w:rsidRPr="002E7528">
        <w:rPr>
          <w:rFonts w:cs="Arial"/>
          <w:szCs w:val="22"/>
        </w:rPr>
        <w:t>49. не дозволи на надлежниот инспектор да земе мостри (член 114 став (1)).</w:t>
      </w:r>
    </w:p>
    <w:p w14:paraId="0E127F61" w14:textId="77777777" w:rsidR="00DD600B" w:rsidRPr="002E7528" w:rsidRDefault="00DD600B" w:rsidP="00DD600B">
      <w:pPr>
        <w:pStyle w:val="Tekst"/>
        <w:rPr>
          <w:rFonts w:cs="Arial"/>
          <w:szCs w:val="22"/>
        </w:rPr>
      </w:pPr>
      <w:r w:rsidRPr="002E7528">
        <w:rPr>
          <w:rFonts w:cs="Arial"/>
          <w:szCs w:val="22"/>
        </w:rPr>
        <w:t>(2) Покрај глобата од ставот (1) на овој член, на правното лице може да му се изрече и прекршочна санкција</w:t>
      </w:r>
      <w:r w:rsidRPr="002E7528">
        <w:rPr>
          <w:rFonts w:cs="Arial"/>
          <w:szCs w:val="22"/>
          <w:lang w:val="mk-MK"/>
        </w:rPr>
        <w:t xml:space="preserve"> </w:t>
      </w:r>
      <w:r w:rsidRPr="002E7528">
        <w:rPr>
          <w:rFonts w:cs="Arial"/>
          <w:szCs w:val="22"/>
        </w:rPr>
        <w:t>привремена забрана</w:t>
      </w:r>
      <w:r w:rsidRPr="002E7528">
        <w:rPr>
          <w:rFonts w:cs="Arial"/>
          <w:szCs w:val="22"/>
          <w:lang w:val="mk-MK"/>
        </w:rPr>
        <w:t xml:space="preserve"> </w:t>
      </w:r>
      <w:r w:rsidRPr="002E7528">
        <w:rPr>
          <w:rFonts w:cs="Arial"/>
          <w:szCs w:val="22"/>
        </w:rPr>
        <w:t>за</w:t>
      </w:r>
      <w:r w:rsidRPr="002E7528">
        <w:rPr>
          <w:rFonts w:cs="Arial"/>
          <w:szCs w:val="22"/>
          <w:lang w:val="mk-MK"/>
        </w:rPr>
        <w:t xml:space="preserve"> </w:t>
      </w:r>
      <w:r w:rsidRPr="002E7528">
        <w:rPr>
          <w:rFonts w:cs="Arial"/>
          <w:szCs w:val="22"/>
        </w:rPr>
        <w:t>вршење</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zCs w:val="22"/>
        </w:rPr>
        <w:t>дејност, во траење одтри месеца, ниту подолго од две години.</w:t>
      </w:r>
    </w:p>
    <w:p w14:paraId="0E127F62" w14:textId="77777777" w:rsidR="00DD600B" w:rsidRPr="002E7528" w:rsidRDefault="00DD600B" w:rsidP="00DD600B">
      <w:pPr>
        <w:pStyle w:val="Tekst"/>
        <w:rPr>
          <w:rFonts w:cs="Arial"/>
          <w:szCs w:val="22"/>
        </w:rPr>
      </w:pPr>
      <w:r w:rsidRPr="002E7528">
        <w:rPr>
          <w:rFonts w:cs="Arial"/>
          <w:szCs w:val="22"/>
        </w:rPr>
        <w:t>(3) Глоба во износ од 500 до 1500 евра во денарска противвредност за прекршоците од ставот (1) на овој член ќе се изрече и на одговорното лице во правното лице.</w:t>
      </w:r>
    </w:p>
    <w:p w14:paraId="0E127F63" w14:textId="77777777" w:rsidR="00DD600B" w:rsidRPr="002E7528" w:rsidRDefault="00DD600B" w:rsidP="00DD600B">
      <w:pPr>
        <w:pStyle w:val="Tekst"/>
        <w:rPr>
          <w:rFonts w:cs="Arial"/>
          <w:szCs w:val="22"/>
        </w:rPr>
      </w:pPr>
      <w:r w:rsidRPr="002E7528">
        <w:rPr>
          <w:rFonts w:cs="Arial"/>
          <w:szCs w:val="22"/>
        </w:rPr>
        <w:t xml:space="preserve">(4) Покрај глобата од ставот (3) на овој член, на одговорното лице во правното лице, за дејствијата од ставот (1) на овој член ќе му се изрече и прекршочна санкција забрана за вршење на должност, во траењене подолго од една година. </w:t>
      </w:r>
    </w:p>
    <w:p w14:paraId="0E127F64" w14:textId="77777777" w:rsidR="00DD600B" w:rsidRPr="002E7528" w:rsidRDefault="00DD600B" w:rsidP="00DD600B">
      <w:pPr>
        <w:pStyle w:val="Tekst"/>
        <w:rPr>
          <w:rFonts w:cs="Arial"/>
          <w:szCs w:val="22"/>
        </w:rPr>
      </w:pPr>
      <w:r w:rsidRPr="002E7528">
        <w:rPr>
          <w:rFonts w:cs="Arial"/>
          <w:szCs w:val="22"/>
        </w:rPr>
        <w:t xml:space="preserve">(5) За прекршокот од ставот (1) на овој член, глоба во износ од 500 до 750 </w:t>
      </w:r>
      <w:bookmarkStart w:id="6" w:name="_Hlk19189716"/>
      <w:r w:rsidRPr="002E7528">
        <w:rPr>
          <w:rFonts w:cs="Arial"/>
          <w:szCs w:val="22"/>
        </w:rPr>
        <w:t>евра во денарска противвредност</w:t>
      </w:r>
      <w:bookmarkEnd w:id="6"/>
      <w:r w:rsidRPr="002E7528">
        <w:rPr>
          <w:rFonts w:cs="Arial"/>
          <w:szCs w:val="22"/>
        </w:rPr>
        <w:t xml:space="preserve"> ќе се изрече и на физичкото лице во правното лице.</w:t>
      </w:r>
    </w:p>
    <w:p w14:paraId="0E127F65"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lastRenderedPageBreak/>
        <w:t>Член 122</w:t>
      </w:r>
    </w:p>
    <w:p w14:paraId="0E127F66" w14:textId="77777777" w:rsidR="00DD600B" w:rsidRPr="002E7528" w:rsidRDefault="00DD600B" w:rsidP="00DD600B">
      <w:pPr>
        <w:pStyle w:val="Tekst"/>
        <w:rPr>
          <w:rFonts w:cs="Arial"/>
          <w:szCs w:val="22"/>
        </w:rPr>
      </w:pPr>
      <w:r w:rsidRPr="002E7528">
        <w:rPr>
          <w:rFonts w:cs="Arial"/>
          <w:szCs w:val="22"/>
        </w:rPr>
        <w:t>Глоба во износ од 500 до 750 евра во денарска противвредност ќе се изрече за прекршок на физичко лице, ако:</w:t>
      </w:r>
    </w:p>
    <w:p w14:paraId="0E127F67" w14:textId="77777777" w:rsidR="00DD600B" w:rsidRPr="002E7528" w:rsidRDefault="00DD600B" w:rsidP="00DD600B">
      <w:pPr>
        <w:pStyle w:val="Tekst"/>
        <w:rPr>
          <w:rFonts w:cs="Arial"/>
          <w:szCs w:val="22"/>
        </w:rPr>
      </w:pPr>
      <w:r w:rsidRPr="002E7528">
        <w:rPr>
          <w:rFonts w:cs="Arial"/>
          <w:szCs w:val="22"/>
        </w:rPr>
        <w:t>1.одгледува афион за намена и под услови спротивни со одредбите на овој закон (член 44 став (1) и 45 став (1) и (2));</w:t>
      </w:r>
    </w:p>
    <w:p w14:paraId="0E127F68" w14:textId="77777777" w:rsidR="00DD600B" w:rsidRPr="002E7528" w:rsidRDefault="00DD600B" w:rsidP="00DD600B">
      <w:pPr>
        <w:pStyle w:val="Tekst"/>
        <w:rPr>
          <w:rFonts w:cs="Arial"/>
          <w:szCs w:val="22"/>
        </w:rPr>
      </w:pPr>
      <w:r w:rsidRPr="002E7528">
        <w:rPr>
          <w:rFonts w:cs="Arial"/>
          <w:szCs w:val="22"/>
        </w:rPr>
        <w:t xml:space="preserve">2. во рок од четири месеца по завршување на жетвата не го предаде </w:t>
      </w:r>
      <w:r w:rsidRPr="002E7528">
        <w:rPr>
          <w:rFonts w:cs="Arial"/>
          <w:szCs w:val="22"/>
          <w:lang w:val="mk-MK"/>
        </w:rPr>
        <w:t xml:space="preserve"> </w:t>
      </w:r>
      <w:r w:rsidRPr="002E7528">
        <w:rPr>
          <w:rFonts w:cs="Arial"/>
          <w:szCs w:val="22"/>
        </w:rPr>
        <w:t>целокупниот</w:t>
      </w:r>
      <w:r w:rsidRPr="002E7528">
        <w:rPr>
          <w:rFonts w:cs="Arial"/>
          <w:szCs w:val="22"/>
          <w:lang w:val="mk-MK"/>
        </w:rPr>
        <w:t xml:space="preserve"> </w:t>
      </w:r>
      <w:r w:rsidRPr="002E7528">
        <w:rPr>
          <w:rFonts w:cs="Arial"/>
          <w:szCs w:val="22"/>
        </w:rPr>
        <w:t>род,</w:t>
      </w:r>
      <w:r w:rsidRPr="002E7528">
        <w:rPr>
          <w:rFonts w:cs="Arial"/>
          <w:szCs w:val="22"/>
          <w:lang w:val="mk-MK"/>
        </w:rPr>
        <w:t xml:space="preserve"> </w:t>
      </w:r>
      <w:r w:rsidRPr="002E7528">
        <w:rPr>
          <w:rFonts w:cs="Arial"/>
          <w:szCs w:val="22"/>
        </w:rPr>
        <w:t>односно</w:t>
      </w:r>
      <w:r w:rsidRPr="002E7528">
        <w:rPr>
          <w:rFonts w:cs="Arial"/>
          <w:szCs w:val="22"/>
          <w:lang w:val="mk-MK"/>
        </w:rPr>
        <w:t xml:space="preserve"> </w:t>
      </w:r>
      <w:r w:rsidRPr="002E7528">
        <w:rPr>
          <w:rFonts w:cs="Arial"/>
          <w:szCs w:val="22"/>
        </w:rPr>
        <w:t>сите</w:t>
      </w:r>
      <w:r w:rsidRPr="002E7528">
        <w:rPr>
          <w:rFonts w:cs="Arial"/>
          <w:szCs w:val="22"/>
          <w:lang w:val="mk-MK"/>
        </w:rPr>
        <w:t xml:space="preserve"> </w:t>
      </w:r>
      <w:r w:rsidRPr="002E7528">
        <w:rPr>
          <w:rFonts w:cs="Arial"/>
          <w:szCs w:val="22"/>
        </w:rPr>
        <w:t>количини</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zCs w:val="22"/>
        </w:rPr>
        <w:t>делови</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zCs w:val="22"/>
        </w:rPr>
        <w:t>афион</w:t>
      </w:r>
      <w:r w:rsidRPr="002E7528">
        <w:rPr>
          <w:rFonts w:cs="Arial"/>
          <w:szCs w:val="22"/>
          <w:lang w:val="mk-MK"/>
        </w:rPr>
        <w:t xml:space="preserve"> </w:t>
      </w:r>
      <w:r w:rsidRPr="002E7528">
        <w:rPr>
          <w:rFonts w:cs="Arial"/>
          <w:szCs w:val="22"/>
        </w:rPr>
        <w:t>кои</w:t>
      </w:r>
      <w:r w:rsidRPr="002E7528">
        <w:rPr>
          <w:rFonts w:cs="Arial"/>
          <w:szCs w:val="22"/>
          <w:lang w:val="mk-MK"/>
        </w:rPr>
        <w:t xml:space="preserve"> </w:t>
      </w:r>
      <w:r w:rsidRPr="002E7528">
        <w:rPr>
          <w:rFonts w:cs="Arial"/>
          <w:szCs w:val="22"/>
        </w:rPr>
        <w:t>служат</w:t>
      </w:r>
      <w:r w:rsidRPr="002E7528">
        <w:rPr>
          <w:rFonts w:cs="Arial"/>
          <w:szCs w:val="22"/>
          <w:lang w:val="mk-MK"/>
        </w:rPr>
        <w:t xml:space="preserve"> </w:t>
      </w:r>
      <w:r w:rsidRPr="002E7528">
        <w:rPr>
          <w:rFonts w:cs="Arial"/>
          <w:szCs w:val="22"/>
        </w:rPr>
        <w:t>за</w:t>
      </w:r>
      <w:r w:rsidRPr="002E7528">
        <w:rPr>
          <w:rFonts w:cs="Arial"/>
          <w:szCs w:val="22"/>
          <w:lang w:val="mk-MK"/>
        </w:rPr>
        <w:t xml:space="preserve"> </w:t>
      </w:r>
      <w:r w:rsidRPr="002E7528">
        <w:rPr>
          <w:rFonts w:cs="Arial"/>
          <w:szCs w:val="22"/>
        </w:rPr>
        <w:t>производство на опојни дроги (член 45став (11));</w:t>
      </w:r>
    </w:p>
    <w:p w14:paraId="0E127F69" w14:textId="77777777" w:rsidR="00DD600B" w:rsidRPr="002E7528" w:rsidRDefault="00DD600B" w:rsidP="00DD600B">
      <w:pPr>
        <w:pStyle w:val="Tekst"/>
        <w:rPr>
          <w:rFonts w:cs="Arial"/>
          <w:szCs w:val="22"/>
        </w:rPr>
      </w:pPr>
      <w:r w:rsidRPr="002E7528">
        <w:rPr>
          <w:rFonts w:cs="Arial"/>
          <w:szCs w:val="22"/>
        </w:rPr>
        <w:t>3.не ги извести Министерството за внатрешни работи и Државниот инспекторат за земјоделство за секоја состојба која укажува на сомнеж дека афионот или делови на афионот се употребени или би можеле да бидат употребени за производство на опојни дроги (член 45 став (14));</w:t>
      </w:r>
    </w:p>
    <w:p w14:paraId="0E127F6A" w14:textId="77777777" w:rsidR="00DD600B" w:rsidRPr="002E7528" w:rsidRDefault="00DD600B" w:rsidP="00DD600B">
      <w:pPr>
        <w:pStyle w:val="Tekst"/>
        <w:rPr>
          <w:rFonts w:cs="Arial"/>
          <w:szCs w:val="22"/>
        </w:rPr>
      </w:pPr>
      <w:r w:rsidRPr="002E7528">
        <w:rPr>
          <w:rFonts w:cs="Arial"/>
          <w:szCs w:val="22"/>
        </w:rPr>
        <w:t>4.не ги пријави површините за одгледување</w:t>
      </w:r>
      <w:r w:rsidRPr="002E7528">
        <w:rPr>
          <w:rFonts w:cs="Arial"/>
          <w:szCs w:val="22"/>
          <w:lang w:val="mk-MK"/>
        </w:rPr>
        <w:t xml:space="preserve"> </w:t>
      </w:r>
      <w:r w:rsidRPr="002E7528">
        <w:rPr>
          <w:rFonts w:cs="Arial"/>
          <w:szCs w:val="22"/>
        </w:rPr>
        <w:t>на афион во рок најдоцна 15 дена пред сеидбата (член 45 став (3));</w:t>
      </w:r>
    </w:p>
    <w:p w14:paraId="0E127F6B" w14:textId="77777777" w:rsidR="00DD600B" w:rsidRPr="002E7528" w:rsidRDefault="00DD600B" w:rsidP="00DD600B">
      <w:pPr>
        <w:pStyle w:val="Tekst"/>
        <w:rPr>
          <w:rFonts w:cs="Arial"/>
          <w:szCs w:val="22"/>
        </w:rPr>
      </w:pPr>
      <w:r w:rsidRPr="002E7528">
        <w:rPr>
          <w:rFonts w:cs="Arial"/>
          <w:szCs w:val="22"/>
        </w:rPr>
        <w:t>5.одгледува и врши откуп на коноп без одобрение и под услови спротивни со одредбите на овој закон (член 54 став (1), (3) и (4));</w:t>
      </w:r>
    </w:p>
    <w:p w14:paraId="0E127F6C" w14:textId="77777777" w:rsidR="00DD600B" w:rsidRPr="002E7528" w:rsidRDefault="00DD600B" w:rsidP="00DD600B">
      <w:pPr>
        <w:pStyle w:val="Tekst"/>
        <w:rPr>
          <w:rFonts w:cs="Arial"/>
          <w:szCs w:val="22"/>
        </w:rPr>
      </w:pPr>
      <w:r w:rsidRPr="002E7528">
        <w:rPr>
          <w:rFonts w:cs="Arial"/>
          <w:szCs w:val="22"/>
        </w:rPr>
        <w:t>6.не ги пријави површините за одгледување</w:t>
      </w:r>
      <w:r w:rsidRPr="002E7528">
        <w:rPr>
          <w:rFonts w:cs="Arial"/>
          <w:szCs w:val="22"/>
          <w:lang w:val="mk-MK"/>
        </w:rPr>
        <w:t xml:space="preserve"> </w:t>
      </w:r>
      <w:r w:rsidRPr="002E7528">
        <w:rPr>
          <w:rFonts w:cs="Arial"/>
          <w:szCs w:val="22"/>
        </w:rPr>
        <w:t>на коноп во рок најдоцна 15 дена пред сеидбата (член 54 став (2));</w:t>
      </w:r>
    </w:p>
    <w:p w14:paraId="0E127F6D" w14:textId="77777777" w:rsidR="00DD600B" w:rsidRPr="002E7528" w:rsidRDefault="00DD600B" w:rsidP="00DD600B">
      <w:pPr>
        <w:pStyle w:val="Tekst"/>
        <w:rPr>
          <w:rFonts w:cs="Arial"/>
          <w:szCs w:val="22"/>
        </w:rPr>
      </w:pPr>
      <w:r w:rsidRPr="002E7528">
        <w:rPr>
          <w:rFonts w:cs="Arial"/>
          <w:szCs w:val="22"/>
        </w:rPr>
        <w:t>7. во рок од четири месеци по завршување на жетвата не го предаде целокупниот род, односно сите количини на делови на афион кои служат за производство на опојни дроги (член 54 став (6));</w:t>
      </w:r>
    </w:p>
    <w:p w14:paraId="0E127F6E" w14:textId="77777777" w:rsidR="00DD600B" w:rsidRPr="002E7528" w:rsidRDefault="00DD600B" w:rsidP="00DD600B">
      <w:pPr>
        <w:pStyle w:val="Tekst"/>
        <w:rPr>
          <w:rFonts w:cs="Arial"/>
          <w:szCs w:val="22"/>
        </w:rPr>
      </w:pPr>
      <w:r w:rsidRPr="002E7528">
        <w:rPr>
          <w:rFonts w:cs="Arial"/>
          <w:szCs w:val="22"/>
        </w:rPr>
        <w:t>8.не води книга за евиденција и не доставува извештај (член 54 став (7));</w:t>
      </w:r>
    </w:p>
    <w:p w14:paraId="0E127F6F" w14:textId="77777777" w:rsidR="00DD600B" w:rsidRPr="002E7528" w:rsidRDefault="00DD600B" w:rsidP="00DD600B">
      <w:pPr>
        <w:pStyle w:val="Tekst"/>
        <w:rPr>
          <w:rFonts w:cs="Arial"/>
          <w:szCs w:val="22"/>
        </w:rPr>
      </w:pPr>
      <w:r w:rsidRPr="002E7528">
        <w:rPr>
          <w:rFonts w:cs="Arial"/>
          <w:szCs w:val="22"/>
        </w:rPr>
        <w:t xml:space="preserve">9.не ги извести Министерството за внатрешни работи и надлежниот орган на управата (инспекција) за секоја состојба која укажува на сомнеж дека конопот </w:t>
      </w:r>
      <w:r w:rsidRPr="002E7528">
        <w:rPr>
          <w:rFonts w:cs="Arial"/>
          <w:szCs w:val="22"/>
          <w:lang w:val="mk-MK"/>
        </w:rPr>
        <w:t xml:space="preserve"> </w:t>
      </w:r>
      <w:r w:rsidRPr="002E7528">
        <w:rPr>
          <w:rFonts w:cs="Arial"/>
          <w:szCs w:val="22"/>
        </w:rPr>
        <w:t>или</w:t>
      </w:r>
      <w:r w:rsidRPr="002E7528">
        <w:rPr>
          <w:rFonts w:cs="Arial"/>
          <w:szCs w:val="22"/>
          <w:lang w:val="mk-MK"/>
        </w:rPr>
        <w:t xml:space="preserve"> </w:t>
      </w:r>
      <w:r w:rsidRPr="002E7528">
        <w:rPr>
          <w:rFonts w:cs="Arial"/>
          <w:szCs w:val="22"/>
        </w:rPr>
        <w:t>делови</w:t>
      </w:r>
      <w:r w:rsidRPr="002E7528">
        <w:rPr>
          <w:rFonts w:cs="Arial"/>
          <w:szCs w:val="22"/>
          <w:lang w:val="mk-MK"/>
        </w:rPr>
        <w:t xml:space="preserve"> </w:t>
      </w:r>
      <w:r w:rsidRPr="002E7528">
        <w:rPr>
          <w:rFonts w:cs="Arial"/>
          <w:szCs w:val="22"/>
        </w:rPr>
        <w:t>од</w:t>
      </w:r>
      <w:r w:rsidRPr="002E7528">
        <w:rPr>
          <w:rFonts w:cs="Arial"/>
          <w:szCs w:val="22"/>
          <w:lang w:val="mk-MK"/>
        </w:rPr>
        <w:t xml:space="preserve"> </w:t>
      </w:r>
      <w:r w:rsidRPr="002E7528">
        <w:rPr>
          <w:rFonts w:cs="Arial"/>
          <w:szCs w:val="22"/>
        </w:rPr>
        <w:t>растенијата</w:t>
      </w:r>
      <w:r w:rsidRPr="002E7528">
        <w:rPr>
          <w:rFonts w:cs="Arial"/>
          <w:szCs w:val="22"/>
          <w:lang w:val="mk-MK"/>
        </w:rPr>
        <w:t xml:space="preserve"> </w:t>
      </w:r>
      <w:r w:rsidRPr="002E7528">
        <w:rPr>
          <w:rFonts w:cs="Arial"/>
          <w:szCs w:val="22"/>
        </w:rPr>
        <w:t>се</w:t>
      </w:r>
      <w:r w:rsidRPr="002E7528">
        <w:rPr>
          <w:rFonts w:cs="Arial"/>
          <w:szCs w:val="22"/>
          <w:lang w:val="mk-MK"/>
        </w:rPr>
        <w:t xml:space="preserve"> </w:t>
      </w:r>
      <w:r w:rsidRPr="002E7528">
        <w:rPr>
          <w:rFonts w:cs="Arial"/>
          <w:szCs w:val="22"/>
        </w:rPr>
        <w:t>употребени</w:t>
      </w:r>
      <w:r w:rsidRPr="002E7528">
        <w:rPr>
          <w:rFonts w:cs="Arial"/>
          <w:szCs w:val="22"/>
          <w:lang w:val="mk-MK"/>
        </w:rPr>
        <w:t xml:space="preserve"> </w:t>
      </w:r>
      <w:r w:rsidRPr="002E7528">
        <w:rPr>
          <w:rFonts w:cs="Arial"/>
          <w:szCs w:val="22"/>
        </w:rPr>
        <w:t>или</w:t>
      </w:r>
      <w:r w:rsidRPr="002E7528">
        <w:rPr>
          <w:rFonts w:cs="Arial"/>
          <w:szCs w:val="22"/>
          <w:lang w:val="mk-MK"/>
        </w:rPr>
        <w:t xml:space="preserve"> </w:t>
      </w:r>
      <w:r w:rsidRPr="002E7528">
        <w:rPr>
          <w:rFonts w:cs="Arial"/>
          <w:szCs w:val="22"/>
        </w:rPr>
        <w:t>би</w:t>
      </w:r>
      <w:r w:rsidRPr="002E7528">
        <w:rPr>
          <w:rFonts w:cs="Arial"/>
          <w:szCs w:val="22"/>
          <w:lang w:val="mk-MK"/>
        </w:rPr>
        <w:t xml:space="preserve"> </w:t>
      </w:r>
      <w:r w:rsidRPr="002E7528">
        <w:rPr>
          <w:rFonts w:cs="Arial"/>
          <w:szCs w:val="22"/>
        </w:rPr>
        <w:t>можеле</w:t>
      </w:r>
      <w:r w:rsidRPr="002E7528">
        <w:rPr>
          <w:rFonts w:cs="Arial"/>
          <w:szCs w:val="22"/>
          <w:lang w:val="mk-MK"/>
        </w:rPr>
        <w:t xml:space="preserve"> </w:t>
      </w:r>
      <w:r w:rsidRPr="002E7528">
        <w:rPr>
          <w:rFonts w:cs="Arial"/>
          <w:szCs w:val="22"/>
        </w:rPr>
        <w:t>да</w:t>
      </w:r>
      <w:r w:rsidRPr="002E7528">
        <w:rPr>
          <w:rFonts w:cs="Arial"/>
          <w:szCs w:val="22"/>
          <w:lang w:val="mk-MK"/>
        </w:rPr>
        <w:t xml:space="preserve"> </w:t>
      </w:r>
      <w:r w:rsidRPr="002E7528">
        <w:rPr>
          <w:rFonts w:cs="Arial"/>
          <w:szCs w:val="22"/>
        </w:rPr>
        <w:t>бидат</w:t>
      </w:r>
      <w:r w:rsidRPr="002E7528">
        <w:rPr>
          <w:rFonts w:cs="Arial"/>
          <w:szCs w:val="22"/>
          <w:lang w:val="mk-MK"/>
        </w:rPr>
        <w:t xml:space="preserve"> </w:t>
      </w:r>
      <w:r w:rsidRPr="002E7528">
        <w:rPr>
          <w:rFonts w:cs="Arial"/>
          <w:szCs w:val="22"/>
        </w:rPr>
        <w:t>употребени</w:t>
      </w:r>
      <w:r w:rsidRPr="002E7528">
        <w:rPr>
          <w:rFonts w:cs="Arial"/>
          <w:szCs w:val="22"/>
          <w:lang w:val="mk-MK"/>
        </w:rPr>
        <w:t xml:space="preserve"> </w:t>
      </w:r>
      <w:r w:rsidRPr="002E7528">
        <w:rPr>
          <w:rFonts w:cs="Arial"/>
          <w:szCs w:val="22"/>
        </w:rPr>
        <w:t>за производство на опојни дроги (член 54 став (9));</w:t>
      </w:r>
    </w:p>
    <w:p w14:paraId="0E127F70" w14:textId="77777777" w:rsidR="00DD600B" w:rsidRPr="002E7528" w:rsidRDefault="00DD600B" w:rsidP="00DD600B">
      <w:pPr>
        <w:pStyle w:val="Tekst"/>
        <w:rPr>
          <w:rFonts w:cs="Arial"/>
          <w:szCs w:val="22"/>
        </w:rPr>
      </w:pPr>
      <w:r w:rsidRPr="002E7528">
        <w:rPr>
          <w:rFonts w:cs="Arial"/>
          <w:szCs w:val="22"/>
        </w:rPr>
        <w:t>10.не ги преземе сите мерки за да спречи злоупотреба на лекови кои содржат супстанции и растенија класифицирани во Листите II и III (член 71 ставови (3)) и неводи регистар за влез и излез на лековите за кои е одговорен (член 71 ставови (4) и(5));</w:t>
      </w:r>
    </w:p>
    <w:p w14:paraId="0E127F71" w14:textId="77777777" w:rsidR="00DD600B" w:rsidRPr="002E7528" w:rsidRDefault="00DD600B" w:rsidP="00DD600B">
      <w:pPr>
        <w:pStyle w:val="Tekst"/>
        <w:rPr>
          <w:rFonts w:cs="Arial"/>
          <w:szCs w:val="22"/>
        </w:rPr>
      </w:pPr>
      <w:r w:rsidRPr="002E7528">
        <w:rPr>
          <w:rFonts w:cs="Arial"/>
          <w:szCs w:val="22"/>
        </w:rPr>
        <w:t>11.поседува лек кој содржи психотропни супстанции класифицирани во Листите</w:t>
      </w:r>
      <w:r w:rsidRPr="002E7528">
        <w:rPr>
          <w:rFonts w:cs="Arial"/>
          <w:szCs w:val="22"/>
          <w:lang w:val="mk-MK"/>
        </w:rPr>
        <w:t xml:space="preserve"> </w:t>
      </w:r>
      <w:r w:rsidRPr="002E7528">
        <w:rPr>
          <w:rFonts w:cs="Arial"/>
          <w:szCs w:val="22"/>
        </w:rPr>
        <w:t>II и III без медицинска документација и во количина поголема од утврдената со членот73 ставови (1) и (2) од овој закон и</w:t>
      </w:r>
    </w:p>
    <w:p w14:paraId="0E127F72" w14:textId="77777777" w:rsidR="00DD600B" w:rsidRPr="002E7528" w:rsidRDefault="00DD600B" w:rsidP="00DD600B">
      <w:pPr>
        <w:pStyle w:val="Tekst"/>
        <w:rPr>
          <w:rFonts w:cs="Arial"/>
          <w:szCs w:val="22"/>
        </w:rPr>
      </w:pPr>
      <w:r w:rsidRPr="002E7528">
        <w:rPr>
          <w:rFonts w:cs="Arial"/>
          <w:szCs w:val="22"/>
        </w:rPr>
        <w:t>12.изложи на опасност други лица на дејствување на опојна дрога (член 102).</w:t>
      </w:r>
    </w:p>
    <w:p w14:paraId="0E127F73"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123</w:t>
      </w:r>
    </w:p>
    <w:p w14:paraId="0E127F74" w14:textId="77777777" w:rsidR="00DD600B" w:rsidRPr="002E7528" w:rsidRDefault="00DD600B" w:rsidP="00DD600B">
      <w:pPr>
        <w:pStyle w:val="Tekst"/>
        <w:rPr>
          <w:rFonts w:cs="Arial"/>
          <w:szCs w:val="22"/>
        </w:rPr>
      </w:pPr>
      <w:r w:rsidRPr="002E7528">
        <w:rPr>
          <w:rFonts w:cs="Arial"/>
          <w:szCs w:val="22"/>
        </w:rPr>
        <w:t>Глоба во износ од 30 до 100 евра во денарска противвредност ќе се изрече за прекршок,на овластеното службено лице во Агенцијата за лекови и медицински средства или Агенцијата за контрола на одгледувањето и производство на канабис и производи од канабис за медицински и научни цели кое ја води постапката ако не одлучи по барањето во рокот утврден во членот 65 став (8) од овој закон.</w:t>
      </w:r>
    </w:p>
    <w:p w14:paraId="0E127F75"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124</w:t>
      </w:r>
    </w:p>
    <w:p w14:paraId="0E127F76" w14:textId="77777777" w:rsidR="00DD600B" w:rsidRPr="002E7528" w:rsidRDefault="00DD600B" w:rsidP="00DD600B">
      <w:pPr>
        <w:pStyle w:val="Tekst"/>
        <w:rPr>
          <w:rFonts w:cs="Arial"/>
          <w:szCs w:val="22"/>
        </w:rPr>
      </w:pPr>
      <w:r w:rsidRPr="002E7528">
        <w:rPr>
          <w:rFonts w:cs="Arial"/>
          <w:szCs w:val="22"/>
        </w:rPr>
        <w:t>На правни или физички лица може да му се изрече посебна прекршочна мерка конфискација на имот и имотна корист прибавени со прекршокот од членовите 121 и 122 од овој закон, согласно со Законот за прекршоците.</w:t>
      </w:r>
    </w:p>
    <w:p w14:paraId="0E127F77"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125</w:t>
      </w:r>
    </w:p>
    <w:p w14:paraId="0E127F78" w14:textId="77777777" w:rsidR="00DD600B" w:rsidRPr="002E7528" w:rsidRDefault="00DD600B" w:rsidP="00DD600B">
      <w:pPr>
        <w:pStyle w:val="Tekst"/>
        <w:rPr>
          <w:rFonts w:cs="Arial"/>
          <w:szCs w:val="22"/>
        </w:rPr>
      </w:pPr>
      <w:r w:rsidRPr="002E7528">
        <w:rPr>
          <w:rFonts w:cs="Arial"/>
          <w:szCs w:val="22"/>
        </w:rPr>
        <w:t>Прекршочната постапка за прекршоците предвидени со овој закон ја води и прекршочните санкции ги изрекува надлежниот суд.</w:t>
      </w:r>
    </w:p>
    <w:p w14:paraId="0E127F79"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lastRenderedPageBreak/>
        <w:t>Член 126</w:t>
      </w:r>
    </w:p>
    <w:p w14:paraId="0E127F7A" w14:textId="77777777" w:rsidR="00DD600B" w:rsidRPr="002E7528" w:rsidRDefault="00DD600B" w:rsidP="00DD600B">
      <w:pPr>
        <w:pStyle w:val="Tekst"/>
        <w:rPr>
          <w:rFonts w:cs="Arial"/>
          <w:szCs w:val="22"/>
        </w:rPr>
      </w:pPr>
      <w:r w:rsidRPr="002E7528">
        <w:rPr>
          <w:rFonts w:cs="Arial"/>
          <w:szCs w:val="22"/>
        </w:rPr>
        <w:t>(1) За прекршоците утврдени во членовите 121 и 122 од овој закон,фармацевтскиот инспектор од Агенцијата за контрола на одгледувањето и производство на канабис и производи од канабис за медицински и научни цели или Агенцијата за лекови и медицински средства и овластеното лице од Државниот инспекторат за земјоделство се должни на сторителот на прекршокот да му издаде прекршочен платен налог, согласно Законот за прекршоците.</w:t>
      </w:r>
    </w:p>
    <w:p w14:paraId="0E127F7B" w14:textId="77777777" w:rsidR="00DD600B" w:rsidRPr="002E7528" w:rsidRDefault="00DD600B" w:rsidP="00DD600B">
      <w:pPr>
        <w:pStyle w:val="Tekst"/>
        <w:rPr>
          <w:rFonts w:cs="Arial"/>
          <w:szCs w:val="22"/>
        </w:rPr>
      </w:pPr>
      <w:r w:rsidRPr="002E7528">
        <w:rPr>
          <w:rFonts w:cs="Arial"/>
          <w:szCs w:val="22"/>
        </w:rPr>
        <w:t>(2) Фармацевтскиот инспектор од Агенцијата за контрола на одгледувањето и производство на канабис и производи од канабис за медицински и научни цели или Агенцијата за лекови и медицински средства, како и овластеното лице од Државниот инспекторат за земјоделство се должни да водат евиденција за издадените прекршочни платни налози и за исходот од поведените постапки.</w:t>
      </w:r>
    </w:p>
    <w:p w14:paraId="0E127F7C" w14:textId="77777777" w:rsidR="00DD600B" w:rsidRPr="002E7528" w:rsidRDefault="00DD600B" w:rsidP="00DD600B">
      <w:pPr>
        <w:pStyle w:val="Tekst"/>
        <w:rPr>
          <w:rFonts w:cs="Arial"/>
          <w:szCs w:val="22"/>
        </w:rPr>
      </w:pPr>
      <w:r w:rsidRPr="002E7528">
        <w:rPr>
          <w:rFonts w:cs="Arial"/>
          <w:szCs w:val="22"/>
        </w:rPr>
        <w:t>(3) Во евиденцијата од ставот (2) на овој член се собираат, обработуваат и чуваат следните податоци: име и презиме, односно назив на сторителот на прекршокот, живеалиште, односно престојувалиште, седиште, вид на прекршокот, број на прекршочниот платен налог кој му се издава и исходот на постапката.</w:t>
      </w:r>
    </w:p>
    <w:p w14:paraId="0E127F7D" w14:textId="77777777" w:rsidR="00DD600B" w:rsidRPr="002E7528" w:rsidRDefault="00DD600B" w:rsidP="00DD600B">
      <w:pPr>
        <w:pStyle w:val="Tekst"/>
        <w:rPr>
          <w:rFonts w:cs="Arial"/>
          <w:szCs w:val="22"/>
        </w:rPr>
      </w:pPr>
      <w:r w:rsidRPr="002E7528">
        <w:rPr>
          <w:rFonts w:cs="Arial"/>
          <w:szCs w:val="22"/>
        </w:rPr>
        <w:t>(4) Личните податоци од ставот (3) на овој член</w:t>
      </w:r>
      <w:r w:rsidRPr="002E7528">
        <w:rPr>
          <w:rFonts w:cs="Arial"/>
          <w:szCs w:val="22"/>
          <w:lang w:val="en-US"/>
        </w:rPr>
        <w:t>,</w:t>
      </w:r>
      <w:r w:rsidRPr="002E7528">
        <w:rPr>
          <w:rFonts w:cs="Arial"/>
          <w:szCs w:val="22"/>
        </w:rPr>
        <w:t xml:space="preserve"> се чуваат пет години од денот на внесување во евиденцијата.</w:t>
      </w:r>
    </w:p>
    <w:p w14:paraId="0E127F7E"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127</w:t>
      </w:r>
    </w:p>
    <w:p w14:paraId="0E127F7F" w14:textId="77777777" w:rsidR="00DD600B" w:rsidRPr="002E7528" w:rsidRDefault="00DD600B" w:rsidP="00DD600B">
      <w:pPr>
        <w:pStyle w:val="Tekst"/>
        <w:rPr>
          <w:rFonts w:cs="Arial"/>
          <w:szCs w:val="22"/>
        </w:rPr>
      </w:pPr>
      <w:r w:rsidRPr="002E7528">
        <w:rPr>
          <w:rFonts w:cs="Arial"/>
          <w:szCs w:val="22"/>
        </w:rPr>
        <w:t>Одмерувањето на висината на глобата за правното лице се врши согласно со Законот за прекршоците.</w:t>
      </w:r>
    </w:p>
    <w:p w14:paraId="0E127F80" w14:textId="77777777" w:rsidR="00DD600B" w:rsidRPr="002E7528" w:rsidRDefault="00DD600B" w:rsidP="00DD600B">
      <w:pPr>
        <w:pStyle w:val="Heading1"/>
        <w:numPr>
          <w:ilvl w:val="0"/>
          <w:numId w:val="0"/>
        </w:numPr>
        <w:ind w:left="567"/>
        <w:jc w:val="center"/>
      </w:pPr>
      <w:r w:rsidRPr="002E7528">
        <w:t>XIII. ПРЕОДНИ И ЗАВРШНИ ОДРЕДБИ</w:t>
      </w:r>
    </w:p>
    <w:p w14:paraId="0E127F8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128</w:t>
      </w:r>
    </w:p>
    <w:p w14:paraId="0E127F82" w14:textId="77777777" w:rsidR="00DD600B" w:rsidRPr="002E7528" w:rsidRDefault="00DD600B" w:rsidP="00DD600B">
      <w:pPr>
        <w:pStyle w:val="Tekst"/>
        <w:rPr>
          <w:rFonts w:cs="Arial"/>
          <w:szCs w:val="22"/>
        </w:rPr>
      </w:pPr>
      <w:r w:rsidRPr="002E7528">
        <w:rPr>
          <w:rFonts w:cs="Arial"/>
          <w:szCs w:val="22"/>
        </w:rPr>
        <w:t>(1) Правните лица кои вршат производство и промет на опојни дроги, правните лица што одгледуваат канабис за медицински цели и правните лица што вршат екстракција на канабис се должни да го усогласат своето работење согласно одредбите од овој закон, во рок од шест месеци од денот на влегувањето во сила на овој закон.</w:t>
      </w:r>
    </w:p>
    <w:p w14:paraId="0E127F83" w14:textId="77777777" w:rsidR="00DD600B" w:rsidRPr="002E7528" w:rsidRDefault="00DD600B" w:rsidP="00DD600B">
      <w:pPr>
        <w:pStyle w:val="Tekst"/>
        <w:rPr>
          <w:rFonts w:cs="Arial"/>
          <w:szCs w:val="22"/>
        </w:rPr>
      </w:pPr>
      <w:r w:rsidRPr="002E7528">
        <w:rPr>
          <w:rFonts w:cs="Arial"/>
          <w:szCs w:val="22"/>
        </w:rPr>
        <w:t>(2) Доколку правните лица од став (1) на овој член не го усогласат своето работење согласно одредбите на овој закон, ќе им бидат одземени издадените дозволи, односно одобренија.</w:t>
      </w:r>
    </w:p>
    <w:p w14:paraId="0E127F84"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129</w:t>
      </w:r>
    </w:p>
    <w:p w14:paraId="0E127F85" w14:textId="77777777" w:rsidR="00DD600B" w:rsidRPr="002E7528" w:rsidRDefault="00DD600B" w:rsidP="00DD600B">
      <w:pPr>
        <w:pStyle w:val="Tekst"/>
        <w:rPr>
          <w:rFonts w:cs="Arial"/>
          <w:szCs w:val="22"/>
        </w:rPr>
      </w:pPr>
      <w:r w:rsidRPr="002E7528">
        <w:rPr>
          <w:rFonts w:cs="Arial"/>
          <w:szCs w:val="22"/>
        </w:rPr>
        <w:t>Меѓуресорската државна комисија за борба против недозволеното производство, трговија и злоупотреба на дроги, формирана пред денот на влегувањето во сила на овој закон продолжува да работи во постојниот состав до истекот на нивниот мандат.</w:t>
      </w:r>
    </w:p>
    <w:p w14:paraId="0E127F86"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130</w:t>
      </w:r>
    </w:p>
    <w:p w14:paraId="0E127F87" w14:textId="77777777" w:rsidR="00DD600B" w:rsidRPr="002E7528" w:rsidRDefault="00DD600B" w:rsidP="00DD600B">
      <w:pPr>
        <w:pStyle w:val="Tekst"/>
        <w:rPr>
          <w:rFonts w:cs="Arial"/>
          <w:szCs w:val="22"/>
        </w:rPr>
      </w:pPr>
      <w:r w:rsidRPr="002E7528">
        <w:rPr>
          <w:rFonts w:cs="Arial"/>
          <w:szCs w:val="22"/>
        </w:rPr>
        <w:t>(1) Подзаконските прописи предвидени со овој закон ќе се донесат во рок од шест месеци од денот на влегувањето во сила на овој закон.</w:t>
      </w:r>
    </w:p>
    <w:p w14:paraId="0E127F88" w14:textId="77777777" w:rsidR="00DD600B" w:rsidRPr="002E7528" w:rsidRDefault="00DD600B" w:rsidP="00DD600B">
      <w:pPr>
        <w:pStyle w:val="Tekst"/>
        <w:rPr>
          <w:rFonts w:cs="Arial"/>
          <w:szCs w:val="22"/>
        </w:rPr>
      </w:pPr>
      <w:r w:rsidRPr="002E7528">
        <w:rPr>
          <w:rFonts w:cs="Arial"/>
          <w:szCs w:val="22"/>
        </w:rPr>
        <w:t>(2) До донесувањето на прописите од ставот (1) на овој член, ќе продолжат да се применуваат постојните подзаконски акти.</w:t>
      </w:r>
    </w:p>
    <w:p w14:paraId="0E127F89"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131</w:t>
      </w:r>
    </w:p>
    <w:p w14:paraId="0E127F8A" w14:textId="77777777" w:rsidR="00DD600B" w:rsidRPr="002E7528" w:rsidRDefault="00DD600B" w:rsidP="00DD600B">
      <w:pPr>
        <w:pStyle w:val="Tekst"/>
        <w:rPr>
          <w:rFonts w:cs="Arial"/>
          <w:spacing w:val="3"/>
          <w:szCs w:val="22"/>
        </w:rPr>
      </w:pPr>
      <w:r w:rsidRPr="002E7528">
        <w:rPr>
          <w:rFonts w:cs="Arial"/>
          <w:szCs w:val="22"/>
        </w:rPr>
        <w:t xml:space="preserve">(1) Агенцијата за контрола на одгледувањето и производство на канабис и производи од канабис за медицински и научни цели, ќе започне со работа во рок од шест месеци од денот на влегувањето во сила на овој закон. До денот на започнувањето со работа на Агенцијата за контрола на одгледувањето и екстракцијата на канабис за медицински и научни цели, работите од нејзина надлежност ќе ги врши Министерството за здравство. </w:t>
      </w:r>
    </w:p>
    <w:p w14:paraId="0E127F8B" w14:textId="77777777" w:rsidR="00DD600B" w:rsidRPr="002E7528" w:rsidRDefault="00DD600B" w:rsidP="00DD600B">
      <w:pPr>
        <w:pStyle w:val="Tekst"/>
        <w:rPr>
          <w:rFonts w:cs="Arial"/>
          <w:szCs w:val="22"/>
        </w:rPr>
      </w:pPr>
      <w:r w:rsidRPr="002E7528">
        <w:rPr>
          <w:rFonts w:cs="Arial"/>
          <w:szCs w:val="22"/>
        </w:rPr>
        <w:t>(2)</w:t>
      </w:r>
      <w:r w:rsidRPr="002E7528">
        <w:rPr>
          <w:rFonts w:cs="Arial"/>
          <w:szCs w:val="22"/>
          <w:lang w:val="mk-MK"/>
        </w:rPr>
        <w:t xml:space="preserve"> </w:t>
      </w:r>
      <w:r w:rsidRPr="002E7528">
        <w:rPr>
          <w:rFonts w:cs="Arial"/>
          <w:szCs w:val="22"/>
        </w:rPr>
        <w:t>Јавниот оглас од член 24 став (3) од овој закон, ќе се објави во рок од 30 дена од денот на влегувањето во сила на овој закон.</w:t>
      </w:r>
    </w:p>
    <w:p w14:paraId="0E127F8C" w14:textId="77777777" w:rsidR="00DD600B" w:rsidRPr="002E7528" w:rsidRDefault="00DD600B" w:rsidP="00DD600B">
      <w:pPr>
        <w:pStyle w:val="Tekst"/>
        <w:rPr>
          <w:rFonts w:cs="Arial"/>
          <w:szCs w:val="22"/>
        </w:rPr>
      </w:pPr>
      <w:r w:rsidRPr="002E7528">
        <w:rPr>
          <w:rFonts w:cs="Arial"/>
          <w:szCs w:val="22"/>
        </w:rPr>
        <w:lastRenderedPageBreak/>
        <w:t>(3)</w:t>
      </w:r>
      <w:r w:rsidRPr="002E7528">
        <w:rPr>
          <w:rFonts w:cs="Arial"/>
          <w:szCs w:val="22"/>
          <w:lang w:val="mk-MK"/>
        </w:rPr>
        <w:t xml:space="preserve"> </w:t>
      </w:r>
      <w:r w:rsidRPr="002E7528">
        <w:rPr>
          <w:rFonts w:cs="Arial"/>
          <w:szCs w:val="22"/>
        </w:rPr>
        <w:t>Актите за внатрешната организација и</w:t>
      </w:r>
      <w:r w:rsidRPr="002E7528">
        <w:rPr>
          <w:rFonts w:cs="Arial"/>
          <w:szCs w:val="22"/>
          <w:lang w:val="mk-MK"/>
        </w:rPr>
        <w:t xml:space="preserve"> </w:t>
      </w:r>
      <w:r w:rsidRPr="002E7528">
        <w:rPr>
          <w:rFonts w:cs="Arial"/>
          <w:szCs w:val="22"/>
        </w:rPr>
        <w:t>систематизација наработните меставо Агенцијата за контрола на одгледувањето и екстракцијата на канабис за медицински и научни цели ќе се донесат во рок од три месеци од денот на именувањето на директорот на Агенцијата.</w:t>
      </w:r>
    </w:p>
    <w:p w14:paraId="0E127F8D"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132</w:t>
      </w:r>
    </w:p>
    <w:p w14:paraId="0E127F8E" w14:textId="77777777" w:rsidR="00DD600B" w:rsidRPr="002E7528" w:rsidRDefault="00DD600B" w:rsidP="00DD600B">
      <w:pPr>
        <w:pStyle w:val="Tekst"/>
        <w:rPr>
          <w:rFonts w:cs="Arial"/>
          <w:szCs w:val="22"/>
        </w:rPr>
      </w:pPr>
      <w:r w:rsidRPr="002E7528">
        <w:rPr>
          <w:rFonts w:cs="Arial"/>
          <w:szCs w:val="22"/>
        </w:rPr>
        <w:t>Започнатите постапки за издавање на дозволи, односно одобренија за одгледување на канабис за медицински цели, за екстракција на канабис и за производство и промет на опојни дроги до денот на влегувањето во сила на овој законќе завршат согласно одредбите од Законот за контрола на опојни дроги и психотропни супстанции</w:t>
      </w:r>
      <w:r w:rsidRPr="002E7528">
        <w:rPr>
          <w:rFonts w:cs="Arial"/>
          <w:szCs w:val="22"/>
          <w:lang w:val="mk-MK"/>
        </w:rPr>
        <w:t xml:space="preserve"> </w:t>
      </w:r>
      <w:r w:rsidRPr="002E7528">
        <w:rPr>
          <w:rFonts w:cs="Arial"/>
          <w:szCs w:val="22"/>
        </w:rPr>
        <w:t>(„Службен</w:t>
      </w:r>
      <w:r w:rsidRPr="002E7528">
        <w:rPr>
          <w:rFonts w:cs="Arial"/>
          <w:szCs w:val="22"/>
          <w:lang w:val="mk-MK"/>
        </w:rPr>
        <w:t xml:space="preserve"> </w:t>
      </w:r>
      <w:r w:rsidRPr="002E7528">
        <w:rPr>
          <w:rFonts w:cs="Arial"/>
          <w:szCs w:val="22"/>
        </w:rPr>
        <w:t>весник</w:t>
      </w:r>
      <w:r w:rsidRPr="002E7528">
        <w:rPr>
          <w:rFonts w:cs="Arial"/>
          <w:szCs w:val="22"/>
          <w:lang w:val="mk-MK"/>
        </w:rPr>
        <w:t xml:space="preserve"> </w:t>
      </w:r>
      <w:r w:rsidRPr="002E7528">
        <w:rPr>
          <w:rFonts w:cs="Arial"/>
          <w:szCs w:val="22"/>
        </w:rPr>
        <w:t>на</w:t>
      </w:r>
      <w:r w:rsidRPr="002E7528">
        <w:rPr>
          <w:rFonts w:cs="Arial"/>
          <w:szCs w:val="22"/>
          <w:lang w:val="mk-MK"/>
        </w:rPr>
        <w:t xml:space="preserve"> </w:t>
      </w:r>
      <w:r w:rsidRPr="002E7528">
        <w:rPr>
          <w:rFonts w:cs="Arial"/>
          <w:szCs w:val="22"/>
        </w:rPr>
        <w:t>Република</w:t>
      </w:r>
      <w:r w:rsidRPr="002E7528">
        <w:rPr>
          <w:rFonts w:cs="Arial"/>
          <w:szCs w:val="22"/>
          <w:lang w:val="mk-MK"/>
        </w:rPr>
        <w:t xml:space="preserve"> </w:t>
      </w:r>
      <w:r w:rsidRPr="002E7528">
        <w:rPr>
          <w:rFonts w:cs="Arial"/>
          <w:szCs w:val="22"/>
        </w:rPr>
        <w:t>Македонија</w:t>
      </w:r>
      <w:r w:rsidRPr="002E7528">
        <w:rPr>
          <w:rFonts w:cs="Arial"/>
          <w:szCs w:val="22"/>
          <w:lang w:val="mk-MK"/>
        </w:rPr>
        <w:t xml:space="preserve"> </w:t>
      </w:r>
      <w:r w:rsidRPr="002E7528">
        <w:rPr>
          <w:rFonts w:cs="Arial"/>
          <w:szCs w:val="22"/>
        </w:rPr>
        <w:t>“бр.103/08,</w:t>
      </w:r>
      <w:r w:rsidRPr="002E7528">
        <w:rPr>
          <w:rFonts w:cs="Arial"/>
          <w:szCs w:val="22"/>
          <w:lang w:val="mk-MK"/>
        </w:rPr>
        <w:t xml:space="preserve"> </w:t>
      </w:r>
      <w:r w:rsidRPr="002E7528">
        <w:rPr>
          <w:rFonts w:cs="Arial"/>
          <w:szCs w:val="22"/>
        </w:rPr>
        <w:t>124/10,</w:t>
      </w:r>
      <w:r w:rsidRPr="002E7528">
        <w:rPr>
          <w:rFonts w:cs="Arial"/>
          <w:szCs w:val="22"/>
          <w:lang w:val="mk-MK"/>
        </w:rPr>
        <w:t xml:space="preserve"> </w:t>
      </w:r>
      <w:r w:rsidRPr="002E7528">
        <w:rPr>
          <w:rFonts w:cs="Arial"/>
          <w:szCs w:val="22"/>
        </w:rPr>
        <w:t>164/13,</w:t>
      </w:r>
      <w:r w:rsidRPr="002E7528">
        <w:rPr>
          <w:rFonts w:cs="Arial"/>
          <w:szCs w:val="22"/>
          <w:lang w:val="mk-MK"/>
        </w:rPr>
        <w:t xml:space="preserve"> </w:t>
      </w:r>
      <w:r w:rsidRPr="002E7528">
        <w:rPr>
          <w:rFonts w:cs="Arial"/>
          <w:szCs w:val="22"/>
        </w:rPr>
        <w:t>149/15,</w:t>
      </w:r>
      <w:r w:rsidRPr="002E7528">
        <w:rPr>
          <w:rFonts w:cs="Arial"/>
          <w:szCs w:val="22"/>
          <w:lang w:val="mk-MK"/>
        </w:rPr>
        <w:t xml:space="preserve"> </w:t>
      </w:r>
      <w:r w:rsidRPr="002E7528">
        <w:rPr>
          <w:rFonts w:cs="Arial"/>
          <w:szCs w:val="22"/>
        </w:rPr>
        <w:t xml:space="preserve"> 37/16, 53/16 и 193/17).</w:t>
      </w:r>
    </w:p>
    <w:p w14:paraId="0E127F8F"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133</w:t>
      </w:r>
    </w:p>
    <w:p w14:paraId="0E127F90" w14:textId="77777777" w:rsidR="00DD600B" w:rsidRPr="002E7528" w:rsidRDefault="00DD600B" w:rsidP="00DD600B">
      <w:pPr>
        <w:pStyle w:val="Tekst"/>
        <w:rPr>
          <w:rFonts w:cs="Arial"/>
          <w:szCs w:val="22"/>
        </w:rPr>
      </w:pPr>
      <w:r w:rsidRPr="002E7528">
        <w:rPr>
          <w:rFonts w:cs="Arial"/>
          <w:szCs w:val="22"/>
        </w:rPr>
        <w:t>Со денот на влегувањето во сила на овој закон престанува да важи Законот за контрола на опојни дроги и психотропни супстанции („Службен весник на Република Македонија“ бр.103/08, 124/10, 164/13, 149/15, 37/16, 53/16 и 193/17).</w:t>
      </w:r>
    </w:p>
    <w:p w14:paraId="0E127F91" w14:textId="77777777" w:rsidR="00DD600B" w:rsidRPr="002E7528" w:rsidRDefault="00DD600B" w:rsidP="00DD600B">
      <w:pPr>
        <w:pStyle w:val="Heading2"/>
        <w:jc w:val="center"/>
        <w:rPr>
          <w:rFonts w:ascii="Arial" w:hAnsi="Arial" w:cs="Arial"/>
          <w:color w:val="auto"/>
          <w:sz w:val="22"/>
          <w:szCs w:val="22"/>
        </w:rPr>
      </w:pPr>
      <w:r w:rsidRPr="002E7528">
        <w:rPr>
          <w:rFonts w:ascii="Arial" w:hAnsi="Arial" w:cs="Arial"/>
          <w:color w:val="auto"/>
          <w:sz w:val="22"/>
          <w:szCs w:val="22"/>
        </w:rPr>
        <w:t>Член 134</w:t>
      </w:r>
    </w:p>
    <w:p w14:paraId="0E127F92" w14:textId="77777777" w:rsidR="00DD600B" w:rsidRPr="002E7528" w:rsidRDefault="00DD600B" w:rsidP="00DD600B">
      <w:pPr>
        <w:pStyle w:val="Tekst"/>
        <w:rPr>
          <w:rFonts w:cs="Arial"/>
          <w:szCs w:val="22"/>
        </w:rPr>
      </w:pPr>
      <w:r w:rsidRPr="002E7528">
        <w:rPr>
          <w:rFonts w:cs="Arial"/>
          <w:szCs w:val="22"/>
        </w:rPr>
        <w:t>Овој закон влегува во сила осмиот ден од денот на објавувањето во “Службен весник на Република Северна Македонија”.</w:t>
      </w:r>
    </w:p>
    <w:p w14:paraId="0E127F93" w14:textId="77777777" w:rsidR="00E36058" w:rsidRPr="002E7528" w:rsidRDefault="00E36058" w:rsidP="000667F9">
      <w:pPr>
        <w:tabs>
          <w:tab w:val="left" w:pos="1229"/>
        </w:tabs>
        <w:rPr>
          <w:rFonts w:ascii="Arial" w:eastAsia="Calibri" w:hAnsi="Arial" w:cs="Arial"/>
          <w:lang w:val="mk-MK" w:eastAsia="en-GB"/>
        </w:rPr>
      </w:pPr>
    </w:p>
    <w:p w14:paraId="0E127F94" w14:textId="77777777" w:rsidR="00DD600B" w:rsidRPr="002E7528" w:rsidRDefault="00DD600B" w:rsidP="000667F9">
      <w:pPr>
        <w:tabs>
          <w:tab w:val="left" w:pos="1229"/>
        </w:tabs>
        <w:rPr>
          <w:rFonts w:ascii="Arial" w:eastAsia="Calibri" w:hAnsi="Arial" w:cs="Arial"/>
          <w:lang w:val="mk-MK" w:eastAsia="en-GB"/>
        </w:rPr>
      </w:pPr>
    </w:p>
    <w:p w14:paraId="0E127F95" w14:textId="77777777" w:rsidR="00DD600B" w:rsidRPr="002E7528" w:rsidRDefault="00DD600B" w:rsidP="000667F9">
      <w:pPr>
        <w:tabs>
          <w:tab w:val="left" w:pos="1229"/>
        </w:tabs>
        <w:rPr>
          <w:rFonts w:ascii="Arial" w:eastAsia="Calibri" w:hAnsi="Arial" w:cs="Arial"/>
          <w:lang w:val="mk-MK" w:eastAsia="en-GB"/>
        </w:rPr>
      </w:pPr>
    </w:p>
    <w:p w14:paraId="0E127F96" w14:textId="77777777" w:rsidR="00DD600B" w:rsidRPr="002E7528" w:rsidRDefault="00DD600B" w:rsidP="000667F9">
      <w:pPr>
        <w:tabs>
          <w:tab w:val="left" w:pos="1229"/>
        </w:tabs>
        <w:rPr>
          <w:rFonts w:ascii="Arial" w:eastAsia="Calibri" w:hAnsi="Arial" w:cs="Arial"/>
          <w:lang w:val="mk-MK" w:eastAsia="en-GB"/>
        </w:rPr>
      </w:pPr>
    </w:p>
    <w:p w14:paraId="0E127F97" w14:textId="77777777" w:rsidR="00DD600B" w:rsidRPr="002E7528" w:rsidRDefault="00DD600B" w:rsidP="000667F9">
      <w:pPr>
        <w:tabs>
          <w:tab w:val="left" w:pos="1229"/>
        </w:tabs>
        <w:rPr>
          <w:rFonts w:ascii="Arial" w:eastAsia="Calibri" w:hAnsi="Arial" w:cs="Arial"/>
          <w:lang w:val="mk-MK" w:eastAsia="en-GB"/>
        </w:rPr>
      </w:pPr>
    </w:p>
    <w:p w14:paraId="0E127F98" w14:textId="77777777" w:rsidR="00DD600B" w:rsidRPr="002E7528" w:rsidRDefault="00DD600B" w:rsidP="000667F9">
      <w:pPr>
        <w:tabs>
          <w:tab w:val="left" w:pos="1229"/>
        </w:tabs>
        <w:rPr>
          <w:rFonts w:ascii="Arial" w:eastAsia="Calibri" w:hAnsi="Arial" w:cs="Arial"/>
          <w:lang w:val="mk-MK" w:eastAsia="en-GB"/>
        </w:rPr>
      </w:pPr>
    </w:p>
    <w:p w14:paraId="0E127F99" w14:textId="77777777" w:rsidR="00DD600B" w:rsidRPr="002E7528" w:rsidRDefault="00DD600B" w:rsidP="000667F9">
      <w:pPr>
        <w:tabs>
          <w:tab w:val="left" w:pos="1229"/>
        </w:tabs>
        <w:rPr>
          <w:rFonts w:ascii="Arial" w:eastAsia="Calibri" w:hAnsi="Arial" w:cs="Arial"/>
          <w:lang w:val="mk-MK" w:eastAsia="en-GB"/>
        </w:rPr>
      </w:pPr>
    </w:p>
    <w:p w14:paraId="0E127F9A" w14:textId="77777777" w:rsidR="00DD600B" w:rsidRPr="002E7528" w:rsidRDefault="00DD600B" w:rsidP="000667F9">
      <w:pPr>
        <w:tabs>
          <w:tab w:val="left" w:pos="1229"/>
        </w:tabs>
        <w:rPr>
          <w:rFonts w:ascii="Arial" w:eastAsia="Calibri" w:hAnsi="Arial" w:cs="Arial"/>
          <w:lang w:val="mk-MK" w:eastAsia="en-GB"/>
        </w:rPr>
      </w:pPr>
    </w:p>
    <w:p w14:paraId="0E127F9B" w14:textId="77777777" w:rsidR="00DD600B" w:rsidRPr="002E7528" w:rsidRDefault="00DD600B" w:rsidP="000667F9">
      <w:pPr>
        <w:tabs>
          <w:tab w:val="left" w:pos="1229"/>
        </w:tabs>
        <w:rPr>
          <w:rFonts w:ascii="Arial" w:eastAsia="Calibri" w:hAnsi="Arial" w:cs="Arial"/>
          <w:lang w:val="mk-MK" w:eastAsia="en-GB"/>
        </w:rPr>
      </w:pPr>
    </w:p>
    <w:p w14:paraId="0E127F9C" w14:textId="77777777" w:rsidR="00DD600B" w:rsidRPr="002E7528" w:rsidRDefault="00DD600B" w:rsidP="000667F9">
      <w:pPr>
        <w:tabs>
          <w:tab w:val="left" w:pos="1229"/>
        </w:tabs>
        <w:rPr>
          <w:rFonts w:ascii="Arial" w:eastAsia="Calibri" w:hAnsi="Arial" w:cs="Arial"/>
          <w:lang w:val="mk-MK" w:eastAsia="en-GB"/>
        </w:rPr>
      </w:pPr>
    </w:p>
    <w:p w14:paraId="0E127F9D" w14:textId="77777777" w:rsidR="00DD600B" w:rsidRPr="002E7528" w:rsidRDefault="00DD600B" w:rsidP="000667F9">
      <w:pPr>
        <w:tabs>
          <w:tab w:val="left" w:pos="1229"/>
        </w:tabs>
        <w:rPr>
          <w:rFonts w:ascii="Arial" w:eastAsia="Calibri" w:hAnsi="Arial" w:cs="Arial"/>
          <w:lang w:val="mk-MK" w:eastAsia="en-GB"/>
        </w:rPr>
      </w:pPr>
    </w:p>
    <w:p w14:paraId="0E127F9E" w14:textId="77777777" w:rsidR="00DD600B" w:rsidRPr="002E7528" w:rsidRDefault="00DD600B" w:rsidP="000667F9">
      <w:pPr>
        <w:tabs>
          <w:tab w:val="left" w:pos="1229"/>
        </w:tabs>
        <w:rPr>
          <w:rFonts w:ascii="Arial" w:eastAsia="Calibri" w:hAnsi="Arial" w:cs="Arial"/>
          <w:lang w:val="mk-MK" w:eastAsia="en-GB"/>
        </w:rPr>
      </w:pPr>
    </w:p>
    <w:p w14:paraId="0E127F9F" w14:textId="77777777" w:rsidR="00DD600B" w:rsidRPr="002E7528" w:rsidRDefault="00DD600B" w:rsidP="000667F9">
      <w:pPr>
        <w:tabs>
          <w:tab w:val="left" w:pos="1229"/>
        </w:tabs>
        <w:rPr>
          <w:rFonts w:ascii="Arial" w:eastAsia="Calibri" w:hAnsi="Arial" w:cs="Arial"/>
          <w:lang w:val="mk-MK" w:eastAsia="en-GB"/>
        </w:rPr>
      </w:pPr>
    </w:p>
    <w:p w14:paraId="0E127FA0" w14:textId="77777777" w:rsidR="00DD600B" w:rsidRPr="002E7528" w:rsidRDefault="00DD600B" w:rsidP="000667F9">
      <w:pPr>
        <w:tabs>
          <w:tab w:val="left" w:pos="1229"/>
        </w:tabs>
        <w:rPr>
          <w:rFonts w:ascii="Arial" w:eastAsia="Calibri" w:hAnsi="Arial" w:cs="Arial"/>
          <w:lang w:val="mk-MK" w:eastAsia="en-GB"/>
        </w:rPr>
      </w:pPr>
    </w:p>
    <w:p w14:paraId="0E127FA1" w14:textId="77777777" w:rsidR="00DD600B" w:rsidRPr="002E7528" w:rsidRDefault="00DD600B" w:rsidP="000667F9">
      <w:pPr>
        <w:tabs>
          <w:tab w:val="left" w:pos="1229"/>
        </w:tabs>
        <w:rPr>
          <w:rFonts w:ascii="Arial" w:eastAsia="Calibri" w:hAnsi="Arial" w:cs="Arial"/>
          <w:lang w:val="mk-MK" w:eastAsia="en-GB"/>
        </w:rPr>
      </w:pPr>
    </w:p>
    <w:p w14:paraId="0E127FA2" w14:textId="77777777" w:rsidR="00DD600B" w:rsidRPr="002E7528" w:rsidRDefault="00DD600B" w:rsidP="000667F9">
      <w:pPr>
        <w:tabs>
          <w:tab w:val="left" w:pos="1229"/>
        </w:tabs>
        <w:rPr>
          <w:rFonts w:ascii="Arial" w:eastAsia="Calibri" w:hAnsi="Arial" w:cs="Arial"/>
          <w:lang w:val="mk-MK" w:eastAsia="en-GB"/>
        </w:rPr>
      </w:pPr>
    </w:p>
    <w:p w14:paraId="0E127FA3" w14:textId="77777777" w:rsidR="00DD600B" w:rsidRPr="002E7528" w:rsidRDefault="00DD600B" w:rsidP="000667F9">
      <w:pPr>
        <w:tabs>
          <w:tab w:val="left" w:pos="1229"/>
        </w:tabs>
        <w:rPr>
          <w:rFonts w:ascii="Arial" w:eastAsia="Calibri" w:hAnsi="Arial" w:cs="Arial"/>
          <w:lang w:val="mk-MK" w:eastAsia="en-GB"/>
        </w:rPr>
      </w:pPr>
    </w:p>
    <w:p w14:paraId="0E127FA4" w14:textId="77777777" w:rsidR="00DD600B" w:rsidRPr="002E7528" w:rsidRDefault="00DD600B" w:rsidP="000667F9">
      <w:pPr>
        <w:tabs>
          <w:tab w:val="left" w:pos="1229"/>
        </w:tabs>
        <w:rPr>
          <w:rFonts w:ascii="Arial" w:eastAsia="Calibri" w:hAnsi="Arial" w:cs="Arial"/>
          <w:lang w:val="mk-MK" w:eastAsia="en-GB"/>
        </w:rPr>
      </w:pPr>
    </w:p>
    <w:p w14:paraId="0E127FA5" w14:textId="77777777" w:rsidR="00DD600B" w:rsidRPr="002E7528" w:rsidRDefault="00DD600B" w:rsidP="000667F9">
      <w:pPr>
        <w:tabs>
          <w:tab w:val="left" w:pos="1229"/>
        </w:tabs>
        <w:rPr>
          <w:rFonts w:ascii="Arial" w:eastAsia="Calibri" w:hAnsi="Arial" w:cs="Arial"/>
          <w:lang w:val="mk-MK" w:eastAsia="en-GB"/>
        </w:rPr>
      </w:pPr>
    </w:p>
    <w:p w14:paraId="0E127FA6" w14:textId="77777777" w:rsidR="00BF16FA" w:rsidRPr="002E7528" w:rsidRDefault="00BF16FA" w:rsidP="002E7528">
      <w:pPr>
        <w:jc w:val="center"/>
        <w:rPr>
          <w:rFonts w:ascii="Arial" w:hAnsi="Arial" w:cs="Arial"/>
        </w:rPr>
      </w:pPr>
      <w:r w:rsidRPr="002E7528">
        <w:rPr>
          <w:rFonts w:ascii="Arial" w:hAnsi="Arial" w:cs="Arial"/>
        </w:rPr>
        <w:lastRenderedPageBreak/>
        <w:t>ОБРАЗЛОЖЕНИЕ</w:t>
      </w:r>
    </w:p>
    <w:p w14:paraId="0E127FA7" w14:textId="77777777" w:rsidR="00BF16FA" w:rsidRPr="002E7528" w:rsidRDefault="00BF16FA" w:rsidP="00BF16FA">
      <w:pPr>
        <w:jc w:val="both"/>
        <w:rPr>
          <w:rFonts w:ascii="Arial" w:hAnsi="Arial" w:cs="Arial"/>
        </w:rPr>
      </w:pPr>
      <w:r w:rsidRPr="002E7528">
        <w:rPr>
          <w:rFonts w:ascii="Arial" w:hAnsi="Arial" w:cs="Arial"/>
        </w:rPr>
        <w:t>I. ОБЈАСНУВАЊЕ НА СОДРЖИНАТА НА ОДРЕДБИТЕ НА ПРЕДЛОГ ЗАКОНОТ</w:t>
      </w:r>
    </w:p>
    <w:p w14:paraId="0E127FA8" w14:textId="77777777" w:rsidR="00BF16FA" w:rsidRPr="002E7528" w:rsidRDefault="00BF16FA" w:rsidP="00BF16FA">
      <w:pPr>
        <w:jc w:val="both"/>
        <w:rPr>
          <w:rFonts w:ascii="Arial" w:hAnsi="Arial" w:cs="Arial"/>
        </w:rPr>
      </w:pPr>
      <w:r w:rsidRPr="002E7528">
        <w:rPr>
          <w:rFonts w:ascii="Arial" w:hAnsi="Arial" w:cs="Arial"/>
        </w:rPr>
        <w:t xml:space="preserve">Во Глава I. Општи одредби, со членовите од 1 до 7 се уредува предметот на Законот, целта на Законот, Значење на поимите, забраните, случаите на одземање на одземање на опојни дроги, психотропни супстанции и растенија од кои може да добие опојна дрога. </w:t>
      </w:r>
    </w:p>
    <w:p w14:paraId="0E127FA9" w14:textId="77777777" w:rsidR="00BF16FA" w:rsidRPr="002E7528" w:rsidRDefault="00BF16FA" w:rsidP="00BF16FA">
      <w:pPr>
        <w:jc w:val="both"/>
        <w:rPr>
          <w:rFonts w:ascii="Arial" w:hAnsi="Arial" w:cs="Arial"/>
        </w:rPr>
      </w:pPr>
      <w:proofErr w:type="gramStart"/>
      <w:r w:rsidRPr="002E7528">
        <w:rPr>
          <w:rFonts w:ascii="Arial" w:hAnsi="Arial" w:cs="Arial"/>
        </w:rPr>
        <w:t>Во Глава II.</w:t>
      </w:r>
      <w:proofErr w:type="gramEnd"/>
      <w:r w:rsidRPr="002E7528">
        <w:rPr>
          <w:rFonts w:ascii="Arial" w:hAnsi="Arial" w:cs="Arial"/>
        </w:rPr>
        <w:t xml:space="preserve"> Координација на активностите, А. </w:t>
      </w:r>
      <w:r w:rsidRPr="002E7528">
        <w:rPr>
          <w:rFonts w:ascii="Arial" w:hAnsi="Arial" w:cs="Arial"/>
          <w:lang w:val="mk-MK"/>
        </w:rPr>
        <w:t xml:space="preserve">Институции </w:t>
      </w:r>
      <w:r w:rsidRPr="002E7528">
        <w:rPr>
          <w:rFonts w:ascii="Arial" w:hAnsi="Arial" w:cs="Arial"/>
        </w:rPr>
        <w:t>надлежни за контрола на производството и прометот на опојни дроги и психотропни супстанции и Б. Национална стратегија, со членовите од 8 до 3</w:t>
      </w:r>
      <w:r w:rsidRPr="002E7528">
        <w:rPr>
          <w:rFonts w:ascii="Arial" w:hAnsi="Arial" w:cs="Arial"/>
          <w:lang w:val="mk-MK"/>
        </w:rPr>
        <w:t>6</w:t>
      </w:r>
      <w:r w:rsidRPr="002E7528">
        <w:rPr>
          <w:rFonts w:ascii="Arial" w:hAnsi="Arial" w:cs="Arial"/>
        </w:rPr>
        <w:t xml:space="preserve"> се утврдуваат државните органи кои се надлежни за контрола на производството и прометот на опојни дроги и психотропни супстанции, како и обврската за донесување на национална стратегија за дроги на Република Северна Македонија.</w:t>
      </w:r>
    </w:p>
    <w:p w14:paraId="0E127FAA" w14:textId="77777777" w:rsidR="00BF16FA" w:rsidRPr="002E7528" w:rsidRDefault="00BF16FA" w:rsidP="00BF16FA">
      <w:pPr>
        <w:jc w:val="both"/>
        <w:rPr>
          <w:rFonts w:ascii="Arial" w:hAnsi="Arial" w:cs="Arial"/>
        </w:rPr>
      </w:pPr>
      <w:proofErr w:type="gramStart"/>
      <w:r w:rsidRPr="002E7528">
        <w:rPr>
          <w:rFonts w:ascii="Arial" w:hAnsi="Arial" w:cs="Arial"/>
        </w:rPr>
        <w:t>Во Глава III.</w:t>
      </w:r>
      <w:proofErr w:type="gramEnd"/>
      <w:r w:rsidRPr="002E7528">
        <w:rPr>
          <w:rFonts w:ascii="Arial" w:hAnsi="Arial" w:cs="Arial"/>
        </w:rPr>
        <w:t xml:space="preserve"> Kласификација и контрола на опојни дроги, психотропни супстанции и растенија, со членовите од 3</w:t>
      </w:r>
      <w:r w:rsidRPr="002E7528">
        <w:rPr>
          <w:rFonts w:ascii="Arial" w:hAnsi="Arial" w:cs="Arial"/>
          <w:lang w:val="mk-MK"/>
        </w:rPr>
        <w:t>7</w:t>
      </w:r>
      <w:r w:rsidRPr="002E7528">
        <w:rPr>
          <w:rFonts w:ascii="Arial" w:hAnsi="Arial" w:cs="Arial"/>
        </w:rPr>
        <w:t xml:space="preserve"> до </w:t>
      </w:r>
      <w:r w:rsidRPr="002E7528">
        <w:rPr>
          <w:rFonts w:ascii="Arial" w:hAnsi="Arial" w:cs="Arial"/>
          <w:lang w:val="mk-MK"/>
        </w:rPr>
        <w:t>4</w:t>
      </w:r>
      <w:r w:rsidRPr="002E7528">
        <w:rPr>
          <w:rFonts w:ascii="Arial" w:hAnsi="Arial" w:cs="Arial"/>
        </w:rPr>
        <w:t>3, се утврдува листата на опојни дроги и психотропни супстанции, се врши класификација во листи, начинот на наведување на имињата на супстанциите и растенијата, се утврдуваат забраните на опојни дроги, психотропни супстанции и растенија класифицирани во Листа I, се пропишува контролата на опојните дроги, психотропни супстанции и растенија класифицирани во Листа II и III, контролата на препаратите на супстанциите и растенијата, како и случаите на изземање од одредени контролни мерки на одредени препарати.</w:t>
      </w:r>
    </w:p>
    <w:p w14:paraId="0E127FAB" w14:textId="77777777" w:rsidR="00BF16FA" w:rsidRPr="002E7528" w:rsidRDefault="00BF16FA" w:rsidP="00BF16FA">
      <w:pPr>
        <w:jc w:val="both"/>
        <w:rPr>
          <w:rFonts w:ascii="Arial" w:hAnsi="Arial" w:cs="Arial"/>
        </w:rPr>
      </w:pPr>
      <w:proofErr w:type="gramStart"/>
      <w:r w:rsidRPr="002E7528">
        <w:rPr>
          <w:rFonts w:ascii="Arial" w:hAnsi="Arial" w:cs="Arial"/>
        </w:rPr>
        <w:t>Во Глава IV.</w:t>
      </w:r>
      <w:proofErr w:type="gramEnd"/>
      <w:r w:rsidRPr="002E7528">
        <w:rPr>
          <w:rFonts w:ascii="Arial" w:hAnsi="Arial" w:cs="Arial"/>
        </w:rPr>
        <w:t xml:space="preserve"> Одгледување на растенија од кои може да се добие опојна дрога, со членовите од 4</w:t>
      </w:r>
      <w:r w:rsidRPr="002E7528">
        <w:rPr>
          <w:rFonts w:ascii="Arial" w:hAnsi="Arial" w:cs="Arial"/>
          <w:lang w:val="mk-MK"/>
        </w:rPr>
        <w:t>4</w:t>
      </w:r>
      <w:r w:rsidRPr="002E7528">
        <w:rPr>
          <w:rFonts w:ascii="Arial" w:hAnsi="Arial" w:cs="Arial"/>
        </w:rPr>
        <w:t xml:space="preserve"> до 5</w:t>
      </w:r>
      <w:r w:rsidRPr="002E7528">
        <w:rPr>
          <w:rFonts w:ascii="Arial" w:hAnsi="Arial" w:cs="Arial"/>
          <w:lang w:val="mk-MK"/>
        </w:rPr>
        <w:t>5</w:t>
      </w:r>
      <w:r w:rsidRPr="002E7528">
        <w:rPr>
          <w:rFonts w:ascii="Arial" w:hAnsi="Arial" w:cs="Arial"/>
        </w:rPr>
        <w:t>, се утврдува дозволеното одгледување на растенија или нивно уништување, одгледувањето на афион кој е наменет за производство на опојна дрога, одгледувањето на канабис кој е наменет за производство на опојна дрога за медицински и/или научни цели, како и одгледувањето на коноп за индустриски цели.</w:t>
      </w:r>
    </w:p>
    <w:p w14:paraId="0E127FAC" w14:textId="77777777" w:rsidR="00BF16FA" w:rsidRPr="002E7528" w:rsidRDefault="00BF16FA" w:rsidP="00BF16FA">
      <w:pPr>
        <w:jc w:val="both"/>
        <w:rPr>
          <w:rFonts w:ascii="Arial" w:hAnsi="Arial" w:cs="Arial"/>
        </w:rPr>
      </w:pPr>
      <w:r w:rsidRPr="002E7528">
        <w:rPr>
          <w:rFonts w:ascii="Arial" w:hAnsi="Arial" w:cs="Arial"/>
        </w:rPr>
        <w:t>Во Глава V. Супстанции и растенија класифицирани во листите II и III, со членовите од 5</w:t>
      </w:r>
      <w:r w:rsidRPr="002E7528">
        <w:rPr>
          <w:rFonts w:ascii="Arial" w:hAnsi="Arial" w:cs="Arial"/>
          <w:lang w:val="mk-MK"/>
        </w:rPr>
        <w:t>6</w:t>
      </w:r>
      <w:r w:rsidRPr="002E7528">
        <w:rPr>
          <w:rFonts w:ascii="Arial" w:hAnsi="Arial" w:cs="Arial"/>
        </w:rPr>
        <w:t xml:space="preserve"> до 7</w:t>
      </w:r>
      <w:r w:rsidRPr="002E7528">
        <w:rPr>
          <w:rFonts w:ascii="Arial" w:hAnsi="Arial" w:cs="Arial"/>
          <w:lang w:val="mk-MK"/>
        </w:rPr>
        <w:t>4</w:t>
      </w:r>
      <w:r w:rsidRPr="002E7528">
        <w:rPr>
          <w:rFonts w:ascii="Arial" w:hAnsi="Arial" w:cs="Arial"/>
        </w:rPr>
        <w:t xml:space="preserve">, се утврдуваат постапките за издавање на општи дозволи (правни лица овластени за производство и промет на опојни дроги и психотропни супстанции, издавање на дозвола за производство и промет на опојни дроги и психотропни супстанции, издавање на дозвола за опрема и простории, заеднички одредби за издавање на дозволи за работа и дозволи за опрема и простории, ограничување на залихите и годишно одобрение за производство). Исто така, се утврдуваат и постапките за издавање на посебни дозволи (правни лица овластени за увоз, извоз и транзит, пакување и означување, рекламирање на производи, препарати, екстракти и тинктури; поседување и набавка во медицински цели; обврски на докторите по медицина, стоматологија и ветерина; забрана за издавање на малолетници и на ментално болни лица; лекови за прва помош во средствата за јавен превоз; промет на големо и мало; поседување при преминување на државна граница и употреба на психотропни супстанции за користење при фаќање на животни). </w:t>
      </w:r>
    </w:p>
    <w:p w14:paraId="0E127FAD" w14:textId="77777777" w:rsidR="00BF16FA" w:rsidRPr="002E7528" w:rsidRDefault="00BF16FA" w:rsidP="00BF16FA">
      <w:pPr>
        <w:jc w:val="both"/>
        <w:rPr>
          <w:rFonts w:ascii="Arial" w:hAnsi="Arial" w:cs="Arial"/>
        </w:rPr>
      </w:pPr>
      <w:proofErr w:type="gramStart"/>
      <w:r w:rsidRPr="002E7528">
        <w:rPr>
          <w:rFonts w:ascii="Arial" w:hAnsi="Arial" w:cs="Arial"/>
        </w:rPr>
        <w:t>Во Глава VI.</w:t>
      </w:r>
      <w:proofErr w:type="gramEnd"/>
      <w:r w:rsidRPr="002E7528">
        <w:rPr>
          <w:rFonts w:ascii="Arial" w:hAnsi="Arial" w:cs="Arial"/>
        </w:rPr>
        <w:t xml:space="preserve"> Заеднички одредби за супстанции класифицирани во Листа II и III, во членовите од 7</w:t>
      </w:r>
      <w:r w:rsidRPr="002E7528">
        <w:rPr>
          <w:rFonts w:ascii="Arial" w:hAnsi="Arial" w:cs="Arial"/>
          <w:lang w:val="mk-MK"/>
        </w:rPr>
        <w:t>5</w:t>
      </w:r>
      <w:r w:rsidRPr="002E7528">
        <w:rPr>
          <w:rFonts w:ascii="Arial" w:hAnsi="Arial" w:cs="Arial"/>
        </w:rPr>
        <w:t xml:space="preserve"> до 9</w:t>
      </w:r>
      <w:r w:rsidRPr="002E7528">
        <w:rPr>
          <w:rFonts w:ascii="Arial" w:hAnsi="Arial" w:cs="Arial"/>
          <w:lang w:val="mk-MK"/>
        </w:rPr>
        <w:t>4</w:t>
      </w:r>
      <w:r w:rsidRPr="002E7528">
        <w:rPr>
          <w:rFonts w:ascii="Arial" w:hAnsi="Arial" w:cs="Arial"/>
        </w:rPr>
        <w:t xml:space="preserve">, се содржани одредби за проверка на подносителот на барањето; за работење со други правни лица; за увоз, извоз и транзит; за содржина на барањето за дозвола за увоз или извоз; за обврски во текот на увозот или извозот; за содржина на патничките исправи; за забранет увоз и извоз; за задржување на пратки; за транзит; за воздушен транзит; за обврските на Царинската управа; за пренос кој нема да се смета за увоз, извоз ниту како транзит; за слободните царински зони и царинските складишта; за </w:t>
      </w:r>
      <w:r w:rsidRPr="002E7528">
        <w:rPr>
          <w:rFonts w:ascii="Arial" w:hAnsi="Arial" w:cs="Arial"/>
        </w:rPr>
        <w:lastRenderedPageBreak/>
        <w:t xml:space="preserve">посебните услови за производство или промет; мерките на безбедност во врска со складирањето; евиденцијата за работа; повремените известувања; попишувањето на стока и процена на состојбата и за обврските на превозникот. </w:t>
      </w:r>
    </w:p>
    <w:p w14:paraId="0E127FAE" w14:textId="77777777" w:rsidR="00BF16FA" w:rsidRPr="002E7528" w:rsidRDefault="00BF16FA" w:rsidP="00BF16FA">
      <w:pPr>
        <w:jc w:val="both"/>
        <w:rPr>
          <w:rFonts w:ascii="Arial" w:hAnsi="Arial" w:cs="Arial"/>
        </w:rPr>
      </w:pPr>
      <w:proofErr w:type="gramStart"/>
      <w:r w:rsidRPr="002E7528">
        <w:rPr>
          <w:rFonts w:ascii="Arial" w:hAnsi="Arial" w:cs="Arial"/>
        </w:rPr>
        <w:t>Во Глава VII.</w:t>
      </w:r>
      <w:proofErr w:type="gramEnd"/>
      <w:r w:rsidRPr="002E7528">
        <w:rPr>
          <w:rFonts w:ascii="Arial" w:hAnsi="Arial" w:cs="Arial"/>
        </w:rPr>
        <w:t xml:space="preserve"> Намена за научни и полициски цели, во членовите од 9</w:t>
      </w:r>
      <w:r w:rsidRPr="002E7528">
        <w:rPr>
          <w:rFonts w:ascii="Arial" w:hAnsi="Arial" w:cs="Arial"/>
          <w:lang w:val="mk-MK"/>
        </w:rPr>
        <w:t>5</w:t>
      </w:r>
      <w:r w:rsidRPr="002E7528">
        <w:rPr>
          <w:rFonts w:ascii="Arial" w:hAnsi="Arial" w:cs="Arial"/>
        </w:rPr>
        <w:t xml:space="preserve"> до 9</w:t>
      </w:r>
      <w:r w:rsidRPr="002E7528">
        <w:rPr>
          <w:rFonts w:ascii="Arial" w:hAnsi="Arial" w:cs="Arial"/>
          <w:lang w:val="mk-MK"/>
        </w:rPr>
        <w:t>7</w:t>
      </w:r>
      <w:r w:rsidRPr="002E7528">
        <w:rPr>
          <w:rFonts w:ascii="Arial" w:hAnsi="Arial" w:cs="Arial"/>
        </w:rPr>
        <w:t xml:space="preserve">, се содржани одредби за медицинско или научно истражување; за наставна, стручна и судско-медицинска намена и поседување при вршење на полициска работа. </w:t>
      </w:r>
    </w:p>
    <w:p w14:paraId="0E127FAF" w14:textId="77777777" w:rsidR="00BF16FA" w:rsidRPr="002E7528" w:rsidRDefault="00BF16FA" w:rsidP="00BF16FA">
      <w:pPr>
        <w:jc w:val="both"/>
        <w:rPr>
          <w:rFonts w:ascii="Arial" w:hAnsi="Arial" w:cs="Arial"/>
        </w:rPr>
      </w:pPr>
      <w:proofErr w:type="gramStart"/>
      <w:r w:rsidRPr="002E7528">
        <w:rPr>
          <w:rFonts w:ascii="Arial" w:hAnsi="Arial" w:cs="Arial"/>
        </w:rPr>
        <w:t>Во Глава VIII.</w:t>
      </w:r>
      <w:proofErr w:type="gramEnd"/>
      <w:r w:rsidRPr="002E7528">
        <w:rPr>
          <w:rFonts w:ascii="Arial" w:hAnsi="Arial" w:cs="Arial"/>
        </w:rPr>
        <w:t xml:space="preserve"> Намалување на побарувачката на дрога, во членовите од 9</w:t>
      </w:r>
      <w:r w:rsidRPr="002E7528">
        <w:rPr>
          <w:rFonts w:ascii="Arial" w:hAnsi="Arial" w:cs="Arial"/>
          <w:lang w:val="mk-MK"/>
        </w:rPr>
        <w:t>8</w:t>
      </w:r>
      <w:r w:rsidRPr="002E7528">
        <w:rPr>
          <w:rFonts w:ascii="Arial" w:hAnsi="Arial" w:cs="Arial"/>
        </w:rPr>
        <w:t xml:space="preserve"> до 10</w:t>
      </w:r>
      <w:r w:rsidRPr="002E7528">
        <w:rPr>
          <w:rFonts w:ascii="Arial" w:hAnsi="Arial" w:cs="Arial"/>
          <w:lang w:val="mk-MK"/>
        </w:rPr>
        <w:t>5</w:t>
      </w:r>
      <w:r w:rsidRPr="002E7528">
        <w:rPr>
          <w:rFonts w:ascii="Arial" w:hAnsi="Arial" w:cs="Arial"/>
        </w:rPr>
        <w:t>, се содржани одредби за А. Превенција (активности за превенција, обврски на родителите, наставниците и другите лица; активности во воспитно-образовните установи и забрана на изложување на лице на дејствување на опојна дрога) и за Б. Лекување и грижа за зависниците и повремените корисници на опојни дроги (лекување на зависниците и повремените корисници на опојни дроги во здравствени установи согласно со прописите од здравствената заштита).</w:t>
      </w:r>
    </w:p>
    <w:p w14:paraId="0E127FB0" w14:textId="77777777" w:rsidR="00BF16FA" w:rsidRPr="002E7528" w:rsidRDefault="00BF16FA" w:rsidP="00BF16FA">
      <w:pPr>
        <w:jc w:val="both"/>
        <w:rPr>
          <w:rFonts w:ascii="Arial" w:hAnsi="Arial" w:cs="Arial"/>
        </w:rPr>
      </w:pPr>
      <w:r w:rsidRPr="002E7528">
        <w:rPr>
          <w:rFonts w:ascii="Arial" w:hAnsi="Arial" w:cs="Arial"/>
        </w:rPr>
        <w:t>Во Глава IX.Евиденција, во членовите 10</w:t>
      </w:r>
      <w:r w:rsidRPr="002E7528">
        <w:rPr>
          <w:rFonts w:ascii="Arial" w:hAnsi="Arial" w:cs="Arial"/>
          <w:lang w:val="mk-MK"/>
        </w:rPr>
        <w:t>6</w:t>
      </w:r>
      <w:r w:rsidRPr="002E7528">
        <w:rPr>
          <w:rFonts w:ascii="Arial" w:hAnsi="Arial" w:cs="Arial"/>
        </w:rPr>
        <w:t xml:space="preserve"> и 10</w:t>
      </w:r>
      <w:r w:rsidRPr="002E7528">
        <w:rPr>
          <w:rFonts w:ascii="Arial" w:hAnsi="Arial" w:cs="Arial"/>
          <w:lang w:val="mk-MK"/>
        </w:rPr>
        <w:t>7</w:t>
      </w:r>
      <w:r w:rsidRPr="002E7528">
        <w:rPr>
          <w:rFonts w:ascii="Arial" w:hAnsi="Arial" w:cs="Arial"/>
        </w:rPr>
        <w:t>, се содржани одредби за евиденција за одгледување на растенија и располагање со опојна дрога и Центарот за следење на дрога и зависности од дрога.</w:t>
      </w:r>
    </w:p>
    <w:p w14:paraId="0E127FB1" w14:textId="77777777" w:rsidR="00BF16FA" w:rsidRPr="002E7528" w:rsidRDefault="00BF16FA" w:rsidP="00BF16FA">
      <w:pPr>
        <w:jc w:val="both"/>
        <w:rPr>
          <w:rFonts w:ascii="Arial" w:hAnsi="Arial" w:cs="Arial"/>
        </w:rPr>
      </w:pPr>
      <w:r w:rsidRPr="002E7528">
        <w:rPr>
          <w:rFonts w:ascii="Arial" w:hAnsi="Arial" w:cs="Arial"/>
        </w:rPr>
        <w:t>Во Глава X. Постапка со одземените опојни дроги и растенија, во членовите од 10</w:t>
      </w:r>
      <w:r w:rsidRPr="002E7528">
        <w:rPr>
          <w:rFonts w:ascii="Arial" w:hAnsi="Arial" w:cs="Arial"/>
          <w:lang w:val="mk-MK"/>
        </w:rPr>
        <w:t>8</w:t>
      </w:r>
      <w:r w:rsidRPr="002E7528">
        <w:rPr>
          <w:rFonts w:ascii="Arial" w:hAnsi="Arial" w:cs="Arial"/>
        </w:rPr>
        <w:t xml:space="preserve"> до 1</w:t>
      </w:r>
      <w:r w:rsidRPr="002E7528">
        <w:rPr>
          <w:rFonts w:ascii="Arial" w:hAnsi="Arial" w:cs="Arial"/>
          <w:lang w:val="mk-MK"/>
        </w:rPr>
        <w:t>11</w:t>
      </w:r>
      <w:r w:rsidRPr="002E7528">
        <w:rPr>
          <w:rFonts w:ascii="Arial" w:hAnsi="Arial" w:cs="Arial"/>
        </w:rPr>
        <w:t>, се утврдени правилата за предавање и уништување, состав и надлежности на комисијата која присуствува при уништувањето, правен основ за донесување на подзаконски акт за чување, постапување и уништување на одземената опојна дрога, психотропна супстанција и растение од кое може да се добие опојна дрога, а исто така се утврдува од кои извори се издвојуваат средства за уништување на опојната дрога, психотропната супстанција и растението.</w:t>
      </w:r>
    </w:p>
    <w:p w14:paraId="0E127FB2" w14:textId="77777777" w:rsidR="00BF16FA" w:rsidRPr="002E7528" w:rsidRDefault="00BF16FA" w:rsidP="00BF16FA">
      <w:pPr>
        <w:jc w:val="both"/>
        <w:rPr>
          <w:rFonts w:ascii="Arial" w:hAnsi="Arial" w:cs="Arial"/>
        </w:rPr>
      </w:pPr>
      <w:proofErr w:type="gramStart"/>
      <w:r w:rsidRPr="002E7528">
        <w:rPr>
          <w:rFonts w:ascii="Arial" w:hAnsi="Arial" w:cs="Arial"/>
        </w:rPr>
        <w:t>Во Глава XI.Надзор, во членовите од 1</w:t>
      </w:r>
      <w:r w:rsidRPr="002E7528">
        <w:rPr>
          <w:rFonts w:ascii="Arial" w:hAnsi="Arial" w:cs="Arial"/>
          <w:lang w:val="mk-MK"/>
        </w:rPr>
        <w:t>12</w:t>
      </w:r>
      <w:r w:rsidRPr="002E7528">
        <w:rPr>
          <w:rFonts w:ascii="Arial" w:hAnsi="Arial" w:cs="Arial"/>
        </w:rPr>
        <w:t xml:space="preserve"> до 1</w:t>
      </w:r>
      <w:r w:rsidRPr="002E7528">
        <w:rPr>
          <w:rFonts w:ascii="Arial" w:hAnsi="Arial" w:cs="Arial"/>
          <w:lang w:val="mk-MK"/>
        </w:rPr>
        <w:t>20</w:t>
      </w:r>
      <w:r w:rsidRPr="002E7528">
        <w:rPr>
          <w:rFonts w:ascii="Arial" w:hAnsi="Arial" w:cs="Arial"/>
        </w:rPr>
        <w:t>, се утврдени одговорните органи и инспекции; инспекцискиот надзор; земањето мостри; мерките од инспекцискиот надзор и постапката за едукација.</w:t>
      </w:r>
      <w:proofErr w:type="gramEnd"/>
    </w:p>
    <w:p w14:paraId="0E127FB3" w14:textId="77777777" w:rsidR="00BF16FA" w:rsidRPr="002E7528" w:rsidRDefault="00BF16FA" w:rsidP="00BF16FA">
      <w:pPr>
        <w:jc w:val="both"/>
        <w:rPr>
          <w:rFonts w:ascii="Arial" w:hAnsi="Arial" w:cs="Arial"/>
        </w:rPr>
      </w:pPr>
      <w:proofErr w:type="gramStart"/>
      <w:r w:rsidRPr="002E7528">
        <w:rPr>
          <w:rFonts w:ascii="Arial" w:hAnsi="Arial" w:cs="Arial"/>
        </w:rPr>
        <w:t>Во Глава XII.Прекршочни одредби, во членовите од 1</w:t>
      </w:r>
      <w:r w:rsidRPr="002E7528">
        <w:rPr>
          <w:rFonts w:ascii="Arial" w:hAnsi="Arial" w:cs="Arial"/>
          <w:lang w:val="mk-MK"/>
        </w:rPr>
        <w:t>2</w:t>
      </w:r>
      <w:r w:rsidRPr="002E7528">
        <w:rPr>
          <w:rFonts w:ascii="Arial" w:hAnsi="Arial" w:cs="Arial"/>
        </w:rPr>
        <w:t>1 до 12</w:t>
      </w:r>
      <w:r w:rsidRPr="002E7528">
        <w:rPr>
          <w:rFonts w:ascii="Arial" w:hAnsi="Arial" w:cs="Arial"/>
          <w:lang w:val="mk-MK"/>
        </w:rPr>
        <w:t>7</w:t>
      </w:r>
      <w:r w:rsidRPr="002E7528">
        <w:rPr>
          <w:rFonts w:ascii="Arial" w:hAnsi="Arial" w:cs="Arial"/>
        </w:rPr>
        <w:t>, се утврдени прекршоците и висината на глобите.</w:t>
      </w:r>
      <w:proofErr w:type="gramEnd"/>
    </w:p>
    <w:p w14:paraId="0E127FB4" w14:textId="77777777" w:rsidR="00BF16FA" w:rsidRPr="002E7528" w:rsidRDefault="00BF16FA" w:rsidP="00BF16FA">
      <w:pPr>
        <w:jc w:val="both"/>
        <w:rPr>
          <w:rFonts w:ascii="Arial" w:hAnsi="Arial" w:cs="Arial"/>
        </w:rPr>
      </w:pPr>
      <w:proofErr w:type="gramStart"/>
      <w:r w:rsidRPr="002E7528">
        <w:rPr>
          <w:rFonts w:ascii="Arial" w:hAnsi="Arial" w:cs="Arial"/>
        </w:rPr>
        <w:t>Во Глава XIII.Преодни и завршни одредби, во членовите од 128 до 13</w:t>
      </w:r>
      <w:r w:rsidRPr="002E7528">
        <w:rPr>
          <w:rFonts w:ascii="Arial" w:hAnsi="Arial" w:cs="Arial"/>
          <w:lang w:val="mk-MK"/>
        </w:rPr>
        <w:t>4</w:t>
      </w:r>
      <w:r w:rsidRPr="002E7528">
        <w:rPr>
          <w:rFonts w:ascii="Arial" w:hAnsi="Arial" w:cs="Arial"/>
        </w:rPr>
        <w:t>, е утврден преодниот режим.</w:t>
      </w:r>
      <w:proofErr w:type="gramEnd"/>
    </w:p>
    <w:p w14:paraId="0E127FB5" w14:textId="77777777" w:rsidR="00BF16FA" w:rsidRPr="002E7528" w:rsidRDefault="00BF16FA" w:rsidP="00BF16FA">
      <w:pPr>
        <w:jc w:val="both"/>
        <w:rPr>
          <w:rFonts w:ascii="Arial" w:hAnsi="Arial" w:cs="Arial"/>
        </w:rPr>
      </w:pPr>
      <w:r w:rsidRPr="002E7528">
        <w:rPr>
          <w:rFonts w:ascii="Arial" w:hAnsi="Arial" w:cs="Arial"/>
        </w:rPr>
        <w:t>II. МЕЃУСЕБНА ПОВРЗАНОСТ НА РЕШЕНИЈАТА СОДРЖАНИ ВО ПРЕДЛОЖЕНИТЕ ОДРЕДБИ</w:t>
      </w:r>
    </w:p>
    <w:p w14:paraId="0E127FB6" w14:textId="77777777" w:rsidR="00BF16FA" w:rsidRPr="002E7528" w:rsidRDefault="00BF16FA" w:rsidP="00BF16FA">
      <w:pPr>
        <w:jc w:val="both"/>
        <w:rPr>
          <w:rFonts w:ascii="Arial" w:hAnsi="Arial" w:cs="Arial"/>
        </w:rPr>
      </w:pPr>
      <w:proofErr w:type="gramStart"/>
      <w:r w:rsidRPr="002E7528">
        <w:rPr>
          <w:rFonts w:ascii="Arial" w:hAnsi="Arial" w:cs="Arial"/>
        </w:rPr>
        <w:t>Решенијата содржани во предложените одредби се меѓусебно поврзани во функција на соодветна практична имплементација на предметниот закон.</w:t>
      </w:r>
      <w:proofErr w:type="gramEnd"/>
    </w:p>
    <w:p w14:paraId="0E127FB7" w14:textId="77777777" w:rsidR="00BF16FA" w:rsidRPr="002E7528" w:rsidRDefault="00BF16FA" w:rsidP="00BF16FA">
      <w:pPr>
        <w:jc w:val="both"/>
        <w:rPr>
          <w:rFonts w:ascii="Arial" w:hAnsi="Arial" w:cs="Arial"/>
        </w:rPr>
      </w:pPr>
      <w:r w:rsidRPr="002E7528">
        <w:rPr>
          <w:rFonts w:ascii="Arial" w:hAnsi="Arial" w:cs="Arial"/>
        </w:rPr>
        <w:t>III. ПОСЛЕДИЦИ ШТО ЌЕ ПРОИЗЛЕЗАТ ОД ПРЕДЛОЖЕНИТЕ РЕШЕНИЈА</w:t>
      </w:r>
    </w:p>
    <w:p w14:paraId="0E127FB8" w14:textId="77777777" w:rsidR="00BF16FA" w:rsidRPr="002E7528" w:rsidRDefault="00BF16FA" w:rsidP="00BF16FA">
      <w:pPr>
        <w:jc w:val="both"/>
        <w:rPr>
          <w:rFonts w:ascii="Arial" w:hAnsi="Arial" w:cs="Arial"/>
          <w:lang w:val="mk-MK"/>
        </w:rPr>
      </w:pPr>
      <w:proofErr w:type="gramStart"/>
      <w:r w:rsidRPr="002E7528">
        <w:rPr>
          <w:rFonts w:ascii="Arial" w:hAnsi="Arial" w:cs="Arial"/>
        </w:rPr>
        <w:t>Со предложените решенија ќе се обезбеди подобра контрола на опојните дроги и психотропните супстанции.</w:t>
      </w:r>
      <w:proofErr w:type="gramEnd"/>
    </w:p>
    <w:p w14:paraId="0E127FB9" w14:textId="77777777" w:rsidR="006E2527" w:rsidRPr="002E7528" w:rsidRDefault="006E2527" w:rsidP="00CA14B0">
      <w:pPr>
        <w:jc w:val="both"/>
        <w:rPr>
          <w:rFonts w:ascii="Arial" w:hAnsi="Arial" w:cs="Arial"/>
          <w:lang w:val="mk-MK"/>
        </w:rPr>
      </w:pPr>
    </w:p>
    <w:p w14:paraId="0E127FBA" w14:textId="77777777" w:rsidR="006E2527" w:rsidRPr="002E7528" w:rsidRDefault="006E2527" w:rsidP="00CA14B0">
      <w:pPr>
        <w:jc w:val="both"/>
        <w:rPr>
          <w:rFonts w:ascii="Arial" w:hAnsi="Arial" w:cs="Arial"/>
          <w:lang w:val="mk-MK"/>
        </w:rPr>
      </w:pPr>
    </w:p>
    <w:p w14:paraId="0E127FBB" w14:textId="77777777" w:rsidR="006E2527" w:rsidRPr="002E7528" w:rsidRDefault="006E2527" w:rsidP="00CA14B0">
      <w:pPr>
        <w:jc w:val="both"/>
        <w:rPr>
          <w:rFonts w:ascii="Arial" w:hAnsi="Arial" w:cs="Arial"/>
          <w:lang w:val="mk-MK"/>
        </w:rPr>
      </w:pPr>
    </w:p>
    <w:p w14:paraId="0E127FBC" w14:textId="77777777" w:rsidR="006E2527" w:rsidRPr="002E7528" w:rsidRDefault="006E2527" w:rsidP="00CA14B0">
      <w:pPr>
        <w:jc w:val="both"/>
        <w:rPr>
          <w:rFonts w:ascii="Arial" w:hAnsi="Arial" w:cs="Arial"/>
          <w:lang w:val="mk-MK"/>
        </w:rPr>
      </w:pPr>
    </w:p>
    <w:p w14:paraId="0E127FBD" w14:textId="77777777" w:rsidR="006E2527" w:rsidRPr="002E7528" w:rsidRDefault="006E2527" w:rsidP="00CA14B0">
      <w:pPr>
        <w:jc w:val="both"/>
        <w:rPr>
          <w:rFonts w:ascii="Arial" w:hAnsi="Arial" w:cs="Arial"/>
          <w:lang w:val="mk-MK"/>
        </w:rPr>
      </w:pPr>
    </w:p>
    <w:p w14:paraId="0E127FBE" w14:textId="77777777" w:rsidR="006E2527" w:rsidRPr="002E7528" w:rsidRDefault="006E2527" w:rsidP="00CA14B0">
      <w:pPr>
        <w:jc w:val="both"/>
        <w:rPr>
          <w:rFonts w:ascii="Arial" w:hAnsi="Arial" w:cs="Arial"/>
          <w:lang w:val="mk-MK"/>
        </w:rPr>
      </w:pPr>
      <w:r w:rsidRPr="002E7528">
        <w:rPr>
          <w:rFonts w:ascii="Arial" w:hAnsi="Arial" w:cs="Arial"/>
          <w:noProof/>
        </w:rPr>
        <w:drawing>
          <wp:inline distT="0" distB="0" distL="0" distR="0" wp14:anchorId="0E127FF4" wp14:editId="0E127FF5">
            <wp:extent cx="5925820" cy="8129077"/>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925820" cy="8129077"/>
                    </a:xfrm>
                    <a:prstGeom prst="rect">
                      <a:avLst/>
                    </a:prstGeom>
                    <a:noFill/>
                    <a:ln w="9525">
                      <a:noFill/>
                      <a:miter lim="800000"/>
                      <a:headEnd/>
                      <a:tailEnd/>
                    </a:ln>
                  </pic:spPr>
                </pic:pic>
              </a:graphicData>
            </a:graphic>
          </wp:inline>
        </w:drawing>
      </w:r>
    </w:p>
    <w:p w14:paraId="0E127FBF" w14:textId="77777777" w:rsidR="006E2527" w:rsidRPr="002E7528" w:rsidRDefault="006E2527" w:rsidP="00CA14B0">
      <w:pPr>
        <w:jc w:val="both"/>
        <w:rPr>
          <w:rFonts w:ascii="Arial" w:hAnsi="Arial" w:cs="Arial"/>
          <w:lang w:val="mk-MK"/>
        </w:rPr>
      </w:pPr>
    </w:p>
    <w:p w14:paraId="0E127FC0" w14:textId="77777777" w:rsidR="006E2527" w:rsidRPr="002E7528" w:rsidRDefault="006E2527" w:rsidP="00CA14B0">
      <w:pPr>
        <w:jc w:val="both"/>
        <w:rPr>
          <w:rFonts w:ascii="Arial" w:hAnsi="Arial" w:cs="Arial"/>
          <w:lang w:val="mk-MK"/>
        </w:rPr>
      </w:pPr>
    </w:p>
    <w:p w14:paraId="0E127FC1" w14:textId="77777777" w:rsidR="006E2527" w:rsidRPr="002E7528" w:rsidRDefault="006E2527" w:rsidP="00CA14B0">
      <w:pPr>
        <w:jc w:val="both"/>
        <w:rPr>
          <w:rFonts w:ascii="Arial" w:hAnsi="Arial" w:cs="Arial"/>
          <w:lang w:val="mk-MK"/>
        </w:rPr>
      </w:pPr>
    </w:p>
    <w:p w14:paraId="0E127FC2" w14:textId="77777777" w:rsidR="006E2527" w:rsidRPr="002E7528" w:rsidRDefault="006E2527" w:rsidP="00CA14B0">
      <w:pPr>
        <w:jc w:val="both"/>
        <w:rPr>
          <w:rFonts w:ascii="Arial" w:hAnsi="Arial" w:cs="Arial"/>
          <w:lang w:val="mk-MK"/>
        </w:rPr>
      </w:pPr>
    </w:p>
    <w:p w14:paraId="0E127FC3" w14:textId="77777777" w:rsidR="006E2527" w:rsidRPr="002E7528" w:rsidRDefault="006E2527" w:rsidP="00CA14B0">
      <w:pPr>
        <w:jc w:val="both"/>
        <w:rPr>
          <w:rFonts w:ascii="Arial" w:hAnsi="Arial" w:cs="Arial"/>
          <w:lang w:val="mk-MK"/>
        </w:rPr>
      </w:pPr>
      <w:r w:rsidRPr="002E7528">
        <w:rPr>
          <w:rFonts w:ascii="Arial" w:hAnsi="Arial" w:cs="Arial"/>
          <w:noProof/>
        </w:rPr>
        <w:drawing>
          <wp:inline distT="0" distB="0" distL="0" distR="0" wp14:anchorId="0E127FF6" wp14:editId="0E127FF7">
            <wp:extent cx="5925820" cy="8129077"/>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5925820" cy="8129077"/>
                    </a:xfrm>
                    <a:prstGeom prst="rect">
                      <a:avLst/>
                    </a:prstGeom>
                    <a:noFill/>
                    <a:ln w="9525">
                      <a:noFill/>
                      <a:miter lim="800000"/>
                      <a:headEnd/>
                      <a:tailEnd/>
                    </a:ln>
                  </pic:spPr>
                </pic:pic>
              </a:graphicData>
            </a:graphic>
          </wp:inline>
        </w:drawing>
      </w:r>
    </w:p>
    <w:p w14:paraId="0E127FC4" w14:textId="77777777" w:rsidR="006E2527" w:rsidRPr="002E7528" w:rsidRDefault="006E2527" w:rsidP="00CA14B0">
      <w:pPr>
        <w:jc w:val="both"/>
        <w:rPr>
          <w:rFonts w:ascii="Arial" w:hAnsi="Arial" w:cs="Arial"/>
          <w:lang w:val="mk-MK"/>
        </w:rPr>
      </w:pPr>
    </w:p>
    <w:p w14:paraId="0E127FC5" w14:textId="77777777" w:rsidR="00550FF3" w:rsidRPr="002E7528" w:rsidRDefault="00550FF3" w:rsidP="00CA14B0">
      <w:pPr>
        <w:jc w:val="both"/>
        <w:rPr>
          <w:rFonts w:ascii="Arial" w:hAnsi="Arial" w:cs="Arial"/>
          <w:lang w:val="mk-MK"/>
        </w:rPr>
      </w:pPr>
    </w:p>
    <w:p w14:paraId="0E127FC6" w14:textId="77777777" w:rsidR="00550FF3" w:rsidRPr="002E7528" w:rsidRDefault="00550FF3" w:rsidP="00CA14B0">
      <w:pPr>
        <w:jc w:val="both"/>
        <w:rPr>
          <w:rFonts w:ascii="Arial" w:hAnsi="Arial" w:cs="Arial"/>
          <w:lang w:val="mk-MK"/>
        </w:rPr>
      </w:pPr>
    </w:p>
    <w:p w14:paraId="0E127FC7" w14:textId="77777777" w:rsidR="00550FF3" w:rsidRPr="002E7528" w:rsidRDefault="00550FF3" w:rsidP="00CA14B0">
      <w:pPr>
        <w:jc w:val="both"/>
        <w:rPr>
          <w:rFonts w:ascii="Arial" w:hAnsi="Arial" w:cs="Arial"/>
          <w:lang w:val="mk-MK"/>
        </w:rPr>
      </w:pPr>
      <w:r w:rsidRPr="002E7528">
        <w:rPr>
          <w:rFonts w:ascii="Arial" w:hAnsi="Arial" w:cs="Arial"/>
          <w:noProof/>
        </w:rPr>
        <w:drawing>
          <wp:inline distT="0" distB="0" distL="0" distR="0" wp14:anchorId="0E127FF8" wp14:editId="0E127FF9">
            <wp:extent cx="5925820" cy="4313091"/>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925820" cy="4313091"/>
                    </a:xfrm>
                    <a:prstGeom prst="rect">
                      <a:avLst/>
                    </a:prstGeom>
                    <a:noFill/>
                    <a:ln w="9525">
                      <a:noFill/>
                      <a:miter lim="800000"/>
                      <a:headEnd/>
                      <a:tailEnd/>
                    </a:ln>
                  </pic:spPr>
                </pic:pic>
              </a:graphicData>
            </a:graphic>
          </wp:inline>
        </w:drawing>
      </w:r>
    </w:p>
    <w:p w14:paraId="0E127FC8" w14:textId="77777777" w:rsidR="00550FF3" w:rsidRPr="002E7528" w:rsidRDefault="00550FF3" w:rsidP="00CA14B0">
      <w:pPr>
        <w:jc w:val="both"/>
        <w:rPr>
          <w:rFonts w:ascii="Arial" w:hAnsi="Arial" w:cs="Arial"/>
          <w:lang w:val="mk-MK"/>
        </w:rPr>
      </w:pPr>
    </w:p>
    <w:p w14:paraId="0E127FC9" w14:textId="77777777" w:rsidR="006E2527" w:rsidRPr="002E7528" w:rsidRDefault="006E2527" w:rsidP="00CA14B0">
      <w:pPr>
        <w:jc w:val="both"/>
        <w:rPr>
          <w:rFonts w:ascii="Arial" w:hAnsi="Arial" w:cs="Arial"/>
          <w:lang w:val="mk-MK"/>
        </w:rPr>
      </w:pPr>
    </w:p>
    <w:p w14:paraId="0E127FCA" w14:textId="77777777" w:rsidR="007B64EF" w:rsidRPr="002E7528" w:rsidRDefault="007B64EF" w:rsidP="00CA14B0">
      <w:pPr>
        <w:jc w:val="both"/>
        <w:rPr>
          <w:rFonts w:ascii="Arial" w:hAnsi="Arial" w:cs="Arial"/>
          <w:lang w:val="mk-MK"/>
        </w:rPr>
      </w:pPr>
    </w:p>
    <w:p w14:paraId="0E127FCB" w14:textId="77777777" w:rsidR="007B64EF" w:rsidRPr="002E7528" w:rsidRDefault="007B64EF" w:rsidP="00CA14B0">
      <w:pPr>
        <w:jc w:val="both"/>
        <w:rPr>
          <w:rFonts w:ascii="Arial" w:hAnsi="Arial" w:cs="Arial"/>
          <w:lang w:val="mk-MK"/>
        </w:rPr>
      </w:pPr>
    </w:p>
    <w:p w14:paraId="0E127FCC" w14:textId="77777777" w:rsidR="007B64EF" w:rsidRPr="002E7528" w:rsidRDefault="007B64EF" w:rsidP="00CA14B0">
      <w:pPr>
        <w:jc w:val="both"/>
        <w:rPr>
          <w:rFonts w:ascii="Arial" w:hAnsi="Arial" w:cs="Arial"/>
          <w:lang w:val="mk-MK"/>
        </w:rPr>
      </w:pPr>
    </w:p>
    <w:p w14:paraId="0E127FCD" w14:textId="77777777" w:rsidR="007B64EF" w:rsidRPr="002E7528" w:rsidRDefault="007B64EF" w:rsidP="00CA14B0">
      <w:pPr>
        <w:jc w:val="both"/>
        <w:rPr>
          <w:rFonts w:ascii="Arial" w:hAnsi="Arial" w:cs="Arial"/>
          <w:lang w:val="mk-MK"/>
        </w:rPr>
      </w:pPr>
    </w:p>
    <w:p w14:paraId="0E127FCE" w14:textId="77777777" w:rsidR="007B64EF" w:rsidRPr="002E7528" w:rsidRDefault="007B64EF" w:rsidP="00CA14B0">
      <w:pPr>
        <w:jc w:val="both"/>
        <w:rPr>
          <w:rFonts w:ascii="Arial" w:hAnsi="Arial" w:cs="Arial"/>
          <w:lang w:val="mk-MK"/>
        </w:rPr>
      </w:pPr>
    </w:p>
    <w:p w14:paraId="0E127FCF" w14:textId="77777777" w:rsidR="007B64EF" w:rsidRPr="002E7528" w:rsidRDefault="007B64EF" w:rsidP="00CA14B0">
      <w:pPr>
        <w:jc w:val="both"/>
        <w:rPr>
          <w:rFonts w:ascii="Arial" w:hAnsi="Arial" w:cs="Arial"/>
          <w:lang w:val="mk-MK"/>
        </w:rPr>
      </w:pPr>
    </w:p>
    <w:p w14:paraId="0E127FD0" w14:textId="77777777" w:rsidR="007B64EF" w:rsidRPr="002E7528" w:rsidRDefault="007B64EF" w:rsidP="00CA14B0">
      <w:pPr>
        <w:jc w:val="both"/>
        <w:rPr>
          <w:rFonts w:ascii="Arial" w:hAnsi="Arial" w:cs="Arial"/>
          <w:lang w:val="mk-MK"/>
        </w:rPr>
      </w:pPr>
    </w:p>
    <w:p w14:paraId="0E127FD1" w14:textId="77777777" w:rsidR="007B64EF" w:rsidRPr="002E7528" w:rsidRDefault="007B64EF" w:rsidP="00CA14B0">
      <w:pPr>
        <w:jc w:val="both"/>
        <w:rPr>
          <w:rFonts w:ascii="Arial" w:hAnsi="Arial" w:cs="Arial"/>
          <w:lang w:val="mk-MK"/>
        </w:rPr>
      </w:pPr>
    </w:p>
    <w:p w14:paraId="0E127FD2" w14:textId="77777777" w:rsidR="007B64EF" w:rsidRPr="002E7528" w:rsidRDefault="007B64EF" w:rsidP="00CA14B0">
      <w:pPr>
        <w:jc w:val="both"/>
        <w:rPr>
          <w:rFonts w:ascii="Arial" w:hAnsi="Arial" w:cs="Arial"/>
          <w:lang w:val="mk-MK"/>
        </w:rPr>
      </w:pPr>
    </w:p>
    <w:p w14:paraId="0E127FD3" w14:textId="77777777" w:rsidR="007B64EF" w:rsidRPr="002E7528" w:rsidRDefault="007B64EF" w:rsidP="00CA14B0">
      <w:pPr>
        <w:jc w:val="both"/>
        <w:rPr>
          <w:rFonts w:ascii="Arial" w:hAnsi="Arial" w:cs="Arial"/>
          <w:lang w:val="mk-MK"/>
        </w:rPr>
      </w:pPr>
    </w:p>
    <w:p w14:paraId="0E127FD4" w14:textId="77777777" w:rsidR="007B64EF" w:rsidRPr="002E7528" w:rsidRDefault="007B64EF" w:rsidP="00CA14B0">
      <w:pPr>
        <w:jc w:val="both"/>
        <w:rPr>
          <w:rFonts w:ascii="Arial" w:hAnsi="Arial" w:cs="Arial"/>
          <w:lang w:val="mk-MK"/>
        </w:rPr>
      </w:pPr>
    </w:p>
    <w:p w14:paraId="0E127FD5" w14:textId="77777777" w:rsidR="007B64EF" w:rsidRPr="002E7528" w:rsidRDefault="007B64EF" w:rsidP="00CA14B0">
      <w:pPr>
        <w:jc w:val="both"/>
        <w:rPr>
          <w:rFonts w:ascii="Arial" w:hAnsi="Arial" w:cs="Arial"/>
          <w:lang w:val="mk-MK"/>
        </w:rPr>
      </w:pPr>
    </w:p>
    <w:p w14:paraId="0E127FD6" w14:textId="77777777" w:rsidR="007B64EF" w:rsidRPr="002E7528" w:rsidRDefault="007B64EF" w:rsidP="00CA14B0">
      <w:pPr>
        <w:jc w:val="both"/>
        <w:rPr>
          <w:rFonts w:ascii="Arial" w:hAnsi="Arial" w:cs="Arial"/>
          <w:lang w:val="mk-MK"/>
        </w:rPr>
      </w:pPr>
    </w:p>
    <w:p w14:paraId="0E127FD7" w14:textId="77777777" w:rsidR="007B64EF" w:rsidRPr="002E7528" w:rsidRDefault="007B64EF" w:rsidP="00CA14B0">
      <w:pPr>
        <w:jc w:val="both"/>
        <w:rPr>
          <w:rFonts w:ascii="Arial" w:hAnsi="Arial" w:cs="Arial"/>
          <w:lang w:val="mk-MK"/>
        </w:rPr>
      </w:pPr>
      <w:r w:rsidRPr="002E7528">
        <w:rPr>
          <w:rFonts w:ascii="Arial" w:hAnsi="Arial" w:cs="Arial"/>
          <w:noProof/>
        </w:rPr>
        <w:drawing>
          <wp:inline distT="0" distB="0" distL="0" distR="0" wp14:anchorId="0E127FFA" wp14:editId="0E127FFB">
            <wp:extent cx="5925820" cy="8129077"/>
            <wp:effectExtent l="1905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5925820" cy="8129077"/>
                    </a:xfrm>
                    <a:prstGeom prst="rect">
                      <a:avLst/>
                    </a:prstGeom>
                    <a:noFill/>
                    <a:ln w="9525">
                      <a:noFill/>
                      <a:miter lim="800000"/>
                      <a:headEnd/>
                      <a:tailEnd/>
                    </a:ln>
                  </pic:spPr>
                </pic:pic>
              </a:graphicData>
            </a:graphic>
          </wp:inline>
        </w:drawing>
      </w:r>
    </w:p>
    <w:p w14:paraId="0E127FD8" w14:textId="77777777" w:rsidR="007B64EF" w:rsidRPr="002E7528" w:rsidRDefault="007B64EF" w:rsidP="00CA14B0">
      <w:pPr>
        <w:jc w:val="both"/>
        <w:rPr>
          <w:rFonts w:ascii="Arial" w:hAnsi="Arial" w:cs="Arial"/>
          <w:lang w:val="mk-MK"/>
        </w:rPr>
      </w:pPr>
    </w:p>
    <w:p w14:paraId="0E127FD9" w14:textId="77777777" w:rsidR="007B64EF" w:rsidRPr="002E7528" w:rsidRDefault="007B64EF" w:rsidP="00CA14B0">
      <w:pPr>
        <w:jc w:val="both"/>
        <w:rPr>
          <w:rFonts w:ascii="Arial" w:hAnsi="Arial" w:cs="Arial"/>
          <w:lang w:val="mk-MK"/>
        </w:rPr>
      </w:pPr>
    </w:p>
    <w:p w14:paraId="0E127FDA" w14:textId="77777777" w:rsidR="007B64EF" w:rsidRPr="002E7528" w:rsidRDefault="00FD76C8" w:rsidP="00CA14B0">
      <w:pPr>
        <w:jc w:val="both"/>
        <w:rPr>
          <w:rFonts w:ascii="Arial" w:hAnsi="Arial" w:cs="Arial"/>
        </w:rPr>
      </w:pPr>
      <w:r w:rsidRPr="002E7528">
        <w:rPr>
          <w:rFonts w:ascii="Arial" w:hAnsi="Arial" w:cs="Arial"/>
          <w:noProof/>
        </w:rPr>
        <w:drawing>
          <wp:inline distT="0" distB="0" distL="0" distR="0" wp14:anchorId="0E127FFC" wp14:editId="0E127FFD">
            <wp:extent cx="5925820" cy="8129077"/>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5925820" cy="8129077"/>
                    </a:xfrm>
                    <a:prstGeom prst="rect">
                      <a:avLst/>
                    </a:prstGeom>
                    <a:noFill/>
                    <a:ln w="9525">
                      <a:noFill/>
                      <a:miter lim="800000"/>
                      <a:headEnd/>
                      <a:tailEnd/>
                    </a:ln>
                  </pic:spPr>
                </pic:pic>
              </a:graphicData>
            </a:graphic>
          </wp:inline>
        </w:drawing>
      </w:r>
    </w:p>
    <w:p w14:paraId="0E127FDB" w14:textId="77777777" w:rsidR="0032354E" w:rsidRPr="002E7528" w:rsidRDefault="0032354E" w:rsidP="00CA14B0">
      <w:pPr>
        <w:jc w:val="both"/>
        <w:rPr>
          <w:rFonts w:ascii="Arial" w:hAnsi="Arial" w:cs="Arial"/>
        </w:rPr>
      </w:pPr>
    </w:p>
    <w:p w14:paraId="0E127FDC" w14:textId="77777777" w:rsidR="0032354E" w:rsidRPr="002E7528" w:rsidRDefault="0032354E" w:rsidP="00CA14B0">
      <w:pPr>
        <w:jc w:val="both"/>
        <w:rPr>
          <w:rFonts w:ascii="Arial" w:hAnsi="Arial" w:cs="Arial"/>
        </w:rPr>
      </w:pPr>
    </w:p>
    <w:p w14:paraId="0E127FDD" w14:textId="77777777" w:rsidR="0032354E" w:rsidRPr="002E7528" w:rsidRDefault="0032354E" w:rsidP="00CA14B0">
      <w:pPr>
        <w:jc w:val="both"/>
        <w:rPr>
          <w:rFonts w:ascii="Arial" w:hAnsi="Arial" w:cs="Arial"/>
        </w:rPr>
      </w:pPr>
    </w:p>
    <w:p w14:paraId="0E127FDE" w14:textId="77777777" w:rsidR="0032354E" w:rsidRPr="002E7528" w:rsidRDefault="0032354E" w:rsidP="00CA14B0">
      <w:pPr>
        <w:jc w:val="both"/>
        <w:rPr>
          <w:rFonts w:ascii="Arial" w:hAnsi="Arial" w:cs="Arial"/>
        </w:rPr>
      </w:pPr>
      <w:r w:rsidRPr="002E7528">
        <w:rPr>
          <w:rFonts w:ascii="Arial" w:hAnsi="Arial" w:cs="Arial"/>
          <w:noProof/>
        </w:rPr>
        <w:drawing>
          <wp:inline distT="0" distB="0" distL="0" distR="0" wp14:anchorId="0E127FFE" wp14:editId="0E127FFF">
            <wp:extent cx="5925820" cy="8127185"/>
            <wp:effectExtent l="19050" t="0" r="0" b="0"/>
            <wp:docPr id="6" name="Picture 1" descr="C:\Users\nikola.paskov\Desktop\образец фискален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kola.paskov\Desktop\образец фискален3 001.jpg"/>
                    <pic:cNvPicPr>
                      <a:picLocks noChangeAspect="1" noChangeArrowheads="1"/>
                    </pic:cNvPicPr>
                  </pic:nvPicPr>
                  <pic:blipFill>
                    <a:blip r:embed="rId19" cstate="print"/>
                    <a:srcRect/>
                    <a:stretch>
                      <a:fillRect/>
                    </a:stretch>
                  </pic:blipFill>
                  <pic:spPr bwMode="auto">
                    <a:xfrm>
                      <a:off x="0" y="0"/>
                      <a:ext cx="5925820" cy="8127185"/>
                    </a:xfrm>
                    <a:prstGeom prst="rect">
                      <a:avLst/>
                    </a:prstGeom>
                    <a:noFill/>
                    <a:ln w="9525">
                      <a:noFill/>
                      <a:miter lim="800000"/>
                      <a:headEnd/>
                      <a:tailEnd/>
                    </a:ln>
                  </pic:spPr>
                </pic:pic>
              </a:graphicData>
            </a:graphic>
          </wp:inline>
        </w:drawing>
      </w:r>
    </w:p>
    <w:p w14:paraId="0E127FDF" w14:textId="77777777" w:rsidR="007B64EF" w:rsidRPr="002E7528" w:rsidRDefault="007B64EF" w:rsidP="00CA14B0">
      <w:pPr>
        <w:jc w:val="both"/>
        <w:rPr>
          <w:rFonts w:ascii="Arial" w:hAnsi="Arial" w:cs="Arial"/>
          <w:lang w:val="mk-MK"/>
        </w:rPr>
      </w:pPr>
    </w:p>
    <w:sectPr w:rsidR="007B64EF" w:rsidRPr="002E7528" w:rsidSect="00E36058">
      <w:pgSz w:w="11906" w:h="16838"/>
      <w:pgMar w:top="993" w:right="1134"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1F6A85" w14:textId="77777777" w:rsidR="00454102" w:rsidRDefault="00454102" w:rsidP="00F91D1A">
      <w:pPr>
        <w:spacing w:after="0" w:line="240" w:lineRule="auto"/>
      </w:pPr>
      <w:r>
        <w:separator/>
      </w:r>
    </w:p>
  </w:endnote>
  <w:endnote w:type="continuationSeparator" w:id="0">
    <w:p w14:paraId="7501E1E8" w14:textId="77777777" w:rsidR="00454102" w:rsidRDefault="00454102" w:rsidP="00F91D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StobiSerif">
    <w:altName w:val="Arial"/>
    <w:panose1 w:val="00000000000000000000"/>
    <w:charset w:val="00"/>
    <w:family w:val="modern"/>
    <w:notTrueType/>
    <w:pitch w:val="variable"/>
    <w:sig w:usb0="00000001" w:usb1="5000204B" w:usb2="00000000" w:usb3="00000000" w:csb0="0000009F" w:csb1="00000000"/>
  </w:font>
  <w:font w:name="Arial">
    <w:panose1 w:val="020B0604020202020204"/>
    <w:charset w:val="00"/>
    <w:family w:val="swiss"/>
    <w:pitch w:val="variable"/>
    <w:sig w:usb0="E0002AFF" w:usb1="C0007843" w:usb2="00000009" w:usb3="00000000" w:csb0="000001FF" w:csb1="00000000"/>
  </w:font>
  <w:font w:name="StobiSerif Regular">
    <w:altName w:val="Calibri"/>
    <w:panose1 w:val="00000000000000000000"/>
    <w:charset w:val="00"/>
    <w:family w:val="modern"/>
    <w:notTrueType/>
    <w:pitch w:val="variable"/>
    <w:sig w:usb0="A00002AF" w:usb1="5000204B" w:usb2="00000000" w:usb3="00000000" w:csb0="0000009F"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DDBB8D" w14:textId="77777777" w:rsidR="00454102" w:rsidRDefault="00454102" w:rsidP="00F91D1A">
      <w:pPr>
        <w:spacing w:after="0" w:line="240" w:lineRule="auto"/>
      </w:pPr>
      <w:r>
        <w:separator/>
      </w:r>
    </w:p>
  </w:footnote>
  <w:footnote w:type="continuationSeparator" w:id="0">
    <w:p w14:paraId="4CBF25C5" w14:textId="77777777" w:rsidR="00454102" w:rsidRDefault="00454102" w:rsidP="00F91D1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A60A0"/>
    <w:multiLevelType w:val="hybridMultilevel"/>
    <w:tmpl w:val="58008070"/>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1">
    <w:nsid w:val="008D4343"/>
    <w:multiLevelType w:val="hybridMultilevel"/>
    <w:tmpl w:val="32E29484"/>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2">
    <w:nsid w:val="049D3515"/>
    <w:multiLevelType w:val="hybridMultilevel"/>
    <w:tmpl w:val="59220612"/>
    <w:lvl w:ilvl="0" w:tplc="5266948C">
      <w:start w:val="2"/>
      <w:numFmt w:val="bullet"/>
      <w:lvlText w:val="-"/>
      <w:lvlJc w:val="left"/>
      <w:pPr>
        <w:ind w:left="1548" w:hanging="360"/>
      </w:pPr>
      <w:rPr>
        <w:rFonts w:ascii="Cambria" w:eastAsia="Times New Roman" w:hAnsi="Cambria" w:cs="Times New Roman"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3">
    <w:nsid w:val="05193F3B"/>
    <w:multiLevelType w:val="hybridMultilevel"/>
    <w:tmpl w:val="0D863F3A"/>
    <w:lvl w:ilvl="0" w:tplc="5266948C">
      <w:start w:val="2"/>
      <w:numFmt w:val="bullet"/>
      <w:lvlText w:val="-"/>
      <w:lvlJc w:val="left"/>
      <w:pPr>
        <w:ind w:left="1548" w:hanging="360"/>
      </w:pPr>
      <w:rPr>
        <w:rFonts w:ascii="Cambria" w:eastAsia="Times New Roman" w:hAnsi="Cambria" w:cs="Times New Roman"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4">
    <w:nsid w:val="08AB4B5D"/>
    <w:multiLevelType w:val="hybridMultilevel"/>
    <w:tmpl w:val="35B85D2A"/>
    <w:lvl w:ilvl="0" w:tplc="00FAC3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9D14622"/>
    <w:multiLevelType w:val="hybridMultilevel"/>
    <w:tmpl w:val="CC1AB30A"/>
    <w:lvl w:ilvl="0" w:tplc="1F7E8BAC">
      <w:start w:val="1"/>
      <w:numFmt w:val="decimal"/>
      <w:lvlText w:val="(%1)"/>
      <w:lvlJc w:val="left"/>
      <w:pPr>
        <w:ind w:left="480" w:hanging="360"/>
      </w:pPr>
      <w:rPr>
        <w:rFonts w:hint="default"/>
      </w:rPr>
    </w:lvl>
    <w:lvl w:ilvl="1" w:tplc="042F0019" w:tentative="1">
      <w:start w:val="1"/>
      <w:numFmt w:val="lowerLetter"/>
      <w:lvlText w:val="%2."/>
      <w:lvlJc w:val="left"/>
      <w:pPr>
        <w:ind w:left="1200" w:hanging="360"/>
      </w:pPr>
    </w:lvl>
    <w:lvl w:ilvl="2" w:tplc="042F001B" w:tentative="1">
      <w:start w:val="1"/>
      <w:numFmt w:val="lowerRoman"/>
      <w:lvlText w:val="%3."/>
      <w:lvlJc w:val="right"/>
      <w:pPr>
        <w:ind w:left="1920" w:hanging="180"/>
      </w:pPr>
    </w:lvl>
    <w:lvl w:ilvl="3" w:tplc="042F000F" w:tentative="1">
      <w:start w:val="1"/>
      <w:numFmt w:val="decimal"/>
      <w:lvlText w:val="%4."/>
      <w:lvlJc w:val="left"/>
      <w:pPr>
        <w:ind w:left="2640" w:hanging="360"/>
      </w:pPr>
    </w:lvl>
    <w:lvl w:ilvl="4" w:tplc="042F0019" w:tentative="1">
      <w:start w:val="1"/>
      <w:numFmt w:val="lowerLetter"/>
      <w:lvlText w:val="%5."/>
      <w:lvlJc w:val="left"/>
      <w:pPr>
        <w:ind w:left="3360" w:hanging="360"/>
      </w:pPr>
    </w:lvl>
    <w:lvl w:ilvl="5" w:tplc="042F001B" w:tentative="1">
      <w:start w:val="1"/>
      <w:numFmt w:val="lowerRoman"/>
      <w:lvlText w:val="%6."/>
      <w:lvlJc w:val="right"/>
      <w:pPr>
        <w:ind w:left="4080" w:hanging="180"/>
      </w:pPr>
    </w:lvl>
    <w:lvl w:ilvl="6" w:tplc="042F000F" w:tentative="1">
      <w:start w:val="1"/>
      <w:numFmt w:val="decimal"/>
      <w:lvlText w:val="%7."/>
      <w:lvlJc w:val="left"/>
      <w:pPr>
        <w:ind w:left="4800" w:hanging="360"/>
      </w:pPr>
    </w:lvl>
    <w:lvl w:ilvl="7" w:tplc="042F0019" w:tentative="1">
      <w:start w:val="1"/>
      <w:numFmt w:val="lowerLetter"/>
      <w:lvlText w:val="%8."/>
      <w:lvlJc w:val="left"/>
      <w:pPr>
        <w:ind w:left="5520" w:hanging="360"/>
      </w:pPr>
    </w:lvl>
    <w:lvl w:ilvl="8" w:tplc="042F001B" w:tentative="1">
      <w:start w:val="1"/>
      <w:numFmt w:val="lowerRoman"/>
      <w:lvlText w:val="%9."/>
      <w:lvlJc w:val="right"/>
      <w:pPr>
        <w:ind w:left="6240" w:hanging="180"/>
      </w:pPr>
    </w:lvl>
  </w:abstractNum>
  <w:abstractNum w:abstractNumId="6">
    <w:nsid w:val="0A3D74DA"/>
    <w:multiLevelType w:val="hybridMultilevel"/>
    <w:tmpl w:val="59AEDD2E"/>
    <w:lvl w:ilvl="0" w:tplc="0D8E7E28">
      <w:numFmt w:val="bullet"/>
      <w:lvlText w:val="−"/>
      <w:lvlJc w:val="left"/>
      <w:pPr>
        <w:ind w:left="1188" w:hanging="360"/>
      </w:pPr>
      <w:rPr>
        <w:rFonts w:ascii="Times New Roman" w:eastAsia="Times New Roman" w:hAnsi="Times New Roman" w:cs="Times New Roman" w:hint="default"/>
      </w:rPr>
    </w:lvl>
    <w:lvl w:ilvl="1" w:tplc="04090003" w:tentative="1">
      <w:start w:val="1"/>
      <w:numFmt w:val="bullet"/>
      <w:lvlText w:val="o"/>
      <w:lvlJc w:val="left"/>
      <w:pPr>
        <w:ind w:left="1908" w:hanging="360"/>
      </w:pPr>
      <w:rPr>
        <w:rFonts w:ascii="Courier New" w:hAnsi="Courier New" w:cs="Courier New" w:hint="default"/>
      </w:rPr>
    </w:lvl>
    <w:lvl w:ilvl="2" w:tplc="04090005" w:tentative="1">
      <w:start w:val="1"/>
      <w:numFmt w:val="bullet"/>
      <w:lvlText w:val=""/>
      <w:lvlJc w:val="left"/>
      <w:pPr>
        <w:ind w:left="2628" w:hanging="360"/>
      </w:pPr>
      <w:rPr>
        <w:rFonts w:ascii="Wingdings" w:hAnsi="Wingdings" w:hint="default"/>
      </w:rPr>
    </w:lvl>
    <w:lvl w:ilvl="3" w:tplc="04090001" w:tentative="1">
      <w:start w:val="1"/>
      <w:numFmt w:val="bullet"/>
      <w:lvlText w:val=""/>
      <w:lvlJc w:val="left"/>
      <w:pPr>
        <w:ind w:left="3348" w:hanging="360"/>
      </w:pPr>
      <w:rPr>
        <w:rFonts w:ascii="Symbol" w:hAnsi="Symbol" w:hint="default"/>
      </w:rPr>
    </w:lvl>
    <w:lvl w:ilvl="4" w:tplc="04090003" w:tentative="1">
      <w:start w:val="1"/>
      <w:numFmt w:val="bullet"/>
      <w:lvlText w:val="o"/>
      <w:lvlJc w:val="left"/>
      <w:pPr>
        <w:ind w:left="4068" w:hanging="360"/>
      </w:pPr>
      <w:rPr>
        <w:rFonts w:ascii="Courier New" w:hAnsi="Courier New" w:cs="Courier New" w:hint="default"/>
      </w:rPr>
    </w:lvl>
    <w:lvl w:ilvl="5" w:tplc="04090005" w:tentative="1">
      <w:start w:val="1"/>
      <w:numFmt w:val="bullet"/>
      <w:lvlText w:val=""/>
      <w:lvlJc w:val="left"/>
      <w:pPr>
        <w:ind w:left="4788" w:hanging="360"/>
      </w:pPr>
      <w:rPr>
        <w:rFonts w:ascii="Wingdings" w:hAnsi="Wingdings" w:hint="default"/>
      </w:rPr>
    </w:lvl>
    <w:lvl w:ilvl="6" w:tplc="04090001" w:tentative="1">
      <w:start w:val="1"/>
      <w:numFmt w:val="bullet"/>
      <w:lvlText w:val=""/>
      <w:lvlJc w:val="left"/>
      <w:pPr>
        <w:ind w:left="5508" w:hanging="360"/>
      </w:pPr>
      <w:rPr>
        <w:rFonts w:ascii="Symbol" w:hAnsi="Symbol" w:hint="default"/>
      </w:rPr>
    </w:lvl>
    <w:lvl w:ilvl="7" w:tplc="04090003" w:tentative="1">
      <w:start w:val="1"/>
      <w:numFmt w:val="bullet"/>
      <w:lvlText w:val="o"/>
      <w:lvlJc w:val="left"/>
      <w:pPr>
        <w:ind w:left="6228" w:hanging="360"/>
      </w:pPr>
      <w:rPr>
        <w:rFonts w:ascii="Courier New" w:hAnsi="Courier New" w:cs="Courier New" w:hint="default"/>
      </w:rPr>
    </w:lvl>
    <w:lvl w:ilvl="8" w:tplc="04090005" w:tentative="1">
      <w:start w:val="1"/>
      <w:numFmt w:val="bullet"/>
      <w:lvlText w:val=""/>
      <w:lvlJc w:val="left"/>
      <w:pPr>
        <w:ind w:left="6948" w:hanging="360"/>
      </w:pPr>
      <w:rPr>
        <w:rFonts w:ascii="Wingdings" w:hAnsi="Wingdings" w:hint="default"/>
      </w:rPr>
    </w:lvl>
  </w:abstractNum>
  <w:abstractNum w:abstractNumId="7">
    <w:nsid w:val="0B4D4067"/>
    <w:multiLevelType w:val="hybridMultilevel"/>
    <w:tmpl w:val="BE684AA0"/>
    <w:lvl w:ilvl="0" w:tplc="C50AA6D2">
      <w:start w:val="2"/>
      <w:numFmt w:val="bullet"/>
      <w:lvlText w:val="-"/>
      <w:lvlJc w:val="left"/>
      <w:pPr>
        <w:ind w:left="1548" w:hanging="360"/>
      </w:pPr>
      <w:rPr>
        <w:rFonts w:ascii="Cambria" w:eastAsia="Times New Roman" w:hAnsi="Cambria" w:cs="Times New Roman"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8">
    <w:nsid w:val="0B834352"/>
    <w:multiLevelType w:val="hybridMultilevel"/>
    <w:tmpl w:val="D2DA9EC0"/>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9">
    <w:nsid w:val="0DFD4AD3"/>
    <w:multiLevelType w:val="hybridMultilevel"/>
    <w:tmpl w:val="4BD238F8"/>
    <w:lvl w:ilvl="0" w:tplc="CC14C558">
      <w:start w:val="3"/>
      <w:numFmt w:val="bullet"/>
      <w:pStyle w:val="Podelba"/>
      <w:lvlText w:val="-"/>
      <w:lvlJc w:val="left"/>
      <w:pPr>
        <w:ind w:left="369" w:hanging="360"/>
      </w:pPr>
      <w:rPr>
        <w:rFonts w:ascii="StobiSerif" w:eastAsia="Times New Roman" w:hAnsi="StobiSerif" w:cs="Arial" w:hint="default"/>
      </w:rPr>
    </w:lvl>
    <w:lvl w:ilvl="1" w:tplc="042F0003" w:tentative="1">
      <w:start w:val="1"/>
      <w:numFmt w:val="bullet"/>
      <w:lvlText w:val="o"/>
      <w:lvlJc w:val="left"/>
      <w:pPr>
        <w:ind w:left="1089" w:hanging="360"/>
      </w:pPr>
      <w:rPr>
        <w:rFonts w:ascii="Courier New" w:hAnsi="Courier New" w:cs="Courier New" w:hint="default"/>
      </w:rPr>
    </w:lvl>
    <w:lvl w:ilvl="2" w:tplc="042F0005" w:tentative="1">
      <w:start w:val="1"/>
      <w:numFmt w:val="bullet"/>
      <w:lvlText w:val=""/>
      <w:lvlJc w:val="left"/>
      <w:pPr>
        <w:ind w:left="1809" w:hanging="360"/>
      </w:pPr>
      <w:rPr>
        <w:rFonts w:ascii="Wingdings" w:hAnsi="Wingdings" w:hint="default"/>
      </w:rPr>
    </w:lvl>
    <w:lvl w:ilvl="3" w:tplc="042F0001" w:tentative="1">
      <w:start w:val="1"/>
      <w:numFmt w:val="bullet"/>
      <w:lvlText w:val=""/>
      <w:lvlJc w:val="left"/>
      <w:pPr>
        <w:ind w:left="2529" w:hanging="360"/>
      </w:pPr>
      <w:rPr>
        <w:rFonts w:ascii="Symbol" w:hAnsi="Symbol" w:hint="default"/>
      </w:rPr>
    </w:lvl>
    <w:lvl w:ilvl="4" w:tplc="042F0003" w:tentative="1">
      <w:start w:val="1"/>
      <w:numFmt w:val="bullet"/>
      <w:lvlText w:val="o"/>
      <w:lvlJc w:val="left"/>
      <w:pPr>
        <w:ind w:left="3249" w:hanging="360"/>
      </w:pPr>
      <w:rPr>
        <w:rFonts w:ascii="Courier New" w:hAnsi="Courier New" w:cs="Courier New" w:hint="default"/>
      </w:rPr>
    </w:lvl>
    <w:lvl w:ilvl="5" w:tplc="042F0005" w:tentative="1">
      <w:start w:val="1"/>
      <w:numFmt w:val="bullet"/>
      <w:lvlText w:val=""/>
      <w:lvlJc w:val="left"/>
      <w:pPr>
        <w:ind w:left="3969" w:hanging="360"/>
      </w:pPr>
      <w:rPr>
        <w:rFonts w:ascii="Wingdings" w:hAnsi="Wingdings" w:hint="default"/>
      </w:rPr>
    </w:lvl>
    <w:lvl w:ilvl="6" w:tplc="042F0001" w:tentative="1">
      <w:start w:val="1"/>
      <w:numFmt w:val="bullet"/>
      <w:lvlText w:val=""/>
      <w:lvlJc w:val="left"/>
      <w:pPr>
        <w:ind w:left="4689" w:hanging="360"/>
      </w:pPr>
      <w:rPr>
        <w:rFonts w:ascii="Symbol" w:hAnsi="Symbol" w:hint="default"/>
      </w:rPr>
    </w:lvl>
    <w:lvl w:ilvl="7" w:tplc="042F0003" w:tentative="1">
      <w:start w:val="1"/>
      <w:numFmt w:val="bullet"/>
      <w:lvlText w:val="o"/>
      <w:lvlJc w:val="left"/>
      <w:pPr>
        <w:ind w:left="5409" w:hanging="360"/>
      </w:pPr>
      <w:rPr>
        <w:rFonts w:ascii="Courier New" w:hAnsi="Courier New" w:cs="Courier New" w:hint="default"/>
      </w:rPr>
    </w:lvl>
    <w:lvl w:ilvl="8" w:tplc="042F0005" w:tentative="1">
      <w:start w:val="1"/>
      <w:numFmt w:val="bullet"/>
      <w:lvlText w:val=""/>
      <w:lvlJc w:val="left"/>
      <w:pPr>
        <w:ind w:left="6129" w:hanging="360"/>
      </w:pPr>
      <w:rPr>
        <w:rFonts w:ascii="Wingdings" w:hAnsi="Wingdings" w:hint="default"/>
      </w:rPr>
    </w:lvl>
  </w:abstractNum>
  <w:abstractNum w:abstractNumId="10">
    <w:nsid w:val="13E15B87"/>
    <w:multiLevelType w:val="hybridMultilevel"/>
    <w:tmpl w:val="32BA7A86"/>
    <w:lvl w:ilvl="0" w:tplc="0E483D14">
      <w:start w:val="2"/>
      <w:numFmt w:val="decimal"/>
      <w:lvlText w:val="%1."/>
      <w:lvlJc w:val="left"/>
      <w:pPr>
        <w:ind w:left="1080" w:hanging="360"/>
      </w:pPr>
      <w:rPr>
        <w:rFonts w:ascii="Times New Roman" w:eastAsia="Times New Roman" w:hAnsi="Times New Roman" w:cs="Times New Roman" w:hint="default"/>
      </w:rPr>
    </w:lvl>
    <w:lvl w:ilvl="1" w:tplc="042F0019" w:tentative="1">
      <w:start w:val="1"/>
      <w:numFmt w:val="lowerLetter"/>
      <w:lvlText w:val="%2."/>
      <w:lvlJc w:val="left"/>
      <w:pPr>
        <w:ind w:left="1800" w:hanging="360"/>
      </w:pPr>
    </w:lvl>
    <w:lvl w:ilvl="2" w:tplc="042F001B" w:tentative="1">
      <w:start w:val="1"/>
      <w:numFmt w:val="lowerRoman"/>
      <w:lvlText w:val="%3."/>
      <w:lvlJc w:val="right"/>
      <w:pPr>
        <w:ind w:left="2520" w:hanging="180"/>
      </w:pPr>
    </w:lvl>
    <w:lvl w:ilvl="3" w:tplc="042F000F" w:tentative="1">
      <w:start w:val="1"/>
      <w:numFmt w:val="decimal"/>
      <w:lvlText w:val="%4."/>
      <w:lvlJc w:val="left"/>
      <w:pPr>
        <w:ind w:left="3240" w:hanging="360"/>
      </w:pPr>
    </w:lvl>
    <w:lvl w:ilvl="4" w:tplc="042F0019" w:tentative="1">
      <w:start w:val="1"/>
      <w:numFmt w:val="lowerLetter"/>
      <w:lvlText w:val="%5."/>
      <w:lvlJc w:val="left"/>
      <w:pPr>
        <w:ind w:left="3960" w:hanging="360"/>
      </w:pPr>
    </w:lvl>
    <w:lvl w:ilvl="5" w:tplc="042F001B" w:tentative="1">
      <w:start w:val="1"/>
      <w:numFmt w:val="lowerRoman"/>
      <w:lvlText w:val="%6."/>
      <w:lvlJc w:val="right"/>
      <w:pPr>
        <w:ind w:left="4680" w:hanging="180"/>
      </w:pPr>
    </w:lvl>
    <w:lvl w:ilvl="6" w:tplc="042F000F" w:tentative="1">
      <w:start w:val="1"/>
      <w:numFmt w:val="decimal"/>
      <w:lvlText w:val="%7."/>
      <w:lvlJc w:val="left"/>
      <w:pPr>
        <w:ind w:left="5400" w:hanging="360"/>
      </w:pPr>
    </w:lvl>
    <w:lvl w:ilvl="7" w:tplc="042F0019" w:tentative="1">
      <w:start w:val="1"/>
      <w:numFmt w:val="lowerLetter"/>
      <w:lvlText w:val="%8."/>
      <w:lvlJc w:val="left"/>
      <w:pPr>
        <w:ind w:left="6120" w:hanging="360"/>
      </w:pPr>
    </w:lvl>
    <w:lvl w:ilvl="8" w:tplc="042F001B" w:tentative="1">
      <w:start w:val="1"/>
      <w:numFmt w:val="lowerRoman"/>
      <w:lvlText w:val="%9."/>
      <w:lvlJc w:val="right"/>
      <w:pPr>
        <w:ind w:left="6840" w:hanging="180"/>
      </w:pPr>
    </w:lvl>
  </w:abstractNum>
  <w:abstractNum w:abstractNumId="11">
    <w:nsid w:val="16B83799"/>
    <w:multiLevelType w:val="hybridMultilevel"/>
    <w:tmpl w:val="36829998"/>
    <w:lvl w:ilvl="0" w:tplc="C50AA6D2">
      <w:start w:val="2"/>
      <w:numFmt w:val="bullet"/>
      <w:lvlText w:val="-"/>
      <w:lvlJc w:val="left"/>
      <w:pPr>
        <w:ind w:left="1548" w:hanging="360"/>
      </w:pPr>
      <w:rPr>
        <w:rFonts w:ascii="Cambria" w:eastAsia="Times New Roman" w:hAnsi="Cambria" w:cs="Times New Roman"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12">
    <w:nsid w:val="18813A06"/>
    <w:multiLevelType w:val="hybridMultilevel"/>
    <w:tmpl w:val="911C751E"/>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13">
    <w:nsid w:val="19760097"/>
    <w:multiLevelType w:val="hybridMultilevel"/>
    <w:tmpl w:val="8432E226"/>
    <w:lvl w:ilvl="0" w:tplc="1264DFF2">
      <w:start w:val="3"/>
      <w:numFmt w:val="bullet"/>
      <w:lvlText w:val="-"/>
      <w:lvlJc w:val="left"/>
      <w:pPr>
        <w:ind w:left="720" w:hanging="360"/>
      </w:pPr>
      <w:rPr>
        <w:rFonts w:ascii="StobiSerif Regular" w:eastAsia="Times New Roman" w:hAnsi="StobiSerif Regular" w:cs="Arial" w:hint="default"/>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4">
    <w:nsid w:val="1A2A761D"/>
    <w:multiLevelType w:val="hybridMultilevel"/>
    <w:tmpl w:val="3A8A5280"/>
    <w:lvl w:ilvl="0" w:tplc="F6BACA8A">
      <w:start w:val="1"/>
      <w:numFmt w:val="decimal"/>
      <w:lvlText w:val="(%1)"/>
      <w:lvlJc w:val="left"/>
      <w:pPr>
        <w:ind w:left="1188" w:hanging="360"/>
      </w:pPr>
      <w:rPr>
        <w:rFonts w:hint="default"/>
      </w:rPr>
    </w:lvl>
    <w:lvl w:ilvl="1" w:tplc="04090019" w:tentative="1">
      <w:start w:val="1"/>
      <w:numFmt w:val="lowerLetter"/>
      <w:lvlText w:val="%2."/>
      <w:lvlJc w:val="left"/>
      <w:pPr>
        <w:ind w:left="1908" w:hanging="360"/>
      </w:pPr>
    </w:lvl>
    <w:lvl w:ilvl="2" w:tplc="0409001B" w:tentative="1">
      <w:start w:val="1"/>
      <w:numFmt w:val="lowerRoman"/>
      <w:lvlText w:val="%3."/>
      <w:lvlJc w:val="right"/>
      <w:pPr>
        <w:ind w:left="2628" w:hanging="180"/>
      </w:pPr>
    </w:lvl>
    <w:lvl w:ilvl="3" w:tplc="0409000F" w:tentative="1">
      <w:start w:val="1"/>
      <w:numFmt w:val="decimal"/>
      <w:lvlText w:val="%4."/>
      <w:lvlJc w:val="left"/>
      <w:pPr>
        <w:ind w:left="3348" w:hanging="360"/>
      </w:pPr>
    </w:lvl>
    <w:lvl w:ilvl="4" w:tplc="04090019" w:tentative="1">
      <w:start w:val="1"/>
      <w:numFmt w:val="lowerLetter"/>
      <w:lvlText w:val="%5."/>
      <w:lvlJc w:val="left"/>
      <w:pPr>
        <w:ind w:left="4068" w:hanging="360"/>
      </w:pPr>
    </w:lvl>
    <w:lvl w:ilvl="5" w:tplc="0409001B" w:tentative="1">
      <w:start w:val="1"/>
      <w:numFmt w:val="lowerRoman"/>
      <w:lvlText w:val="%6."/>
      <w:lvlJc w:val="right"/>
      <w:pPr>
        <w:ind w:left="4788" w:hanging="180"/>
      </w:pPr>
    </w:lvl>
    <w:lvl w:ilvl="6" w:tplc="0409000F" w:tentative="1">
      <w:start w:val="1"/>
      <w:numFmt w:val="decimal"/>
      <w:lvlText w:val="%7."/>
      <w:lvlJc w:val="left"/>
      <w:pPr>
        <w:ind w:left="5508" w:hanging="360"/>
      </w:pPr>
    </w:lvl>
    <w:lvl w:ilvl="7" w:tplc="04090019" w:tentative="1">
      <w:start w:val="1"/>
      <w:numFmt w:val="lowerLetter"/>
      <w:lvlText w:val="%8."/>
      <w:lvlJc w:val="left"/>
      <w:pPr>
        <w:ind w:left="6228" w:hanging="360"/>
      </w:pPr>
    </w:lvl>
    <w:lvl w:ilvl="8" w:tplc="0409001B" w:tentative="1">
      <w:start w:val="1"/>
      <w:numFmt w:val="lowerRoman"/>
      <w:lvlText w:val="%9."/>
      <w:lvlJc w:val="right"/>
      <w:pPr>
        <w:ind w:left="6948" w:hanging="180"/>
      </w:pPr>
    </w:lvl>
  </w:abstractNum>
  <w:abstractNum w:abstractNumId="15">
    <w:nsid w:val="1B6401AD"/>
    <w:multiLevelType w:val="hybridMultilevel"/>
    <w:tmpl w:val="DDA6C20E"/>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16">
    <w:nsid w:val="1B7B6C42"/>
    <w:multiLevelType w:val="hybridMultilevel"/>
    <w:tmpl w:val="D1381092"/>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17">
    <w:nsid w:val="1EEF5FF5"/>
    <w:multiLevelType w:val="hybridMultilevel"/>
    <w:tmpl w:val="1E703406"/>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18">
    <w:nsid w:val="20826498"/>
    <w:multiLevelType w:val="hybridMultilevel"/>
    <w:tmpl w:val="D7742668"/>
    <w:lvl w:ilvl="0" w:tplc="042F0001">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19">
    <w:nsid w:val="23C31E73"/>
    <w:multiLevelType w:val="hybridMultilevel"/>
    <w:tmpl w:val="B1D4A18A"/>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20">
    <w:nsid w:val="245337A1"/>
    <w:multiLevelType w:val="hybridMultilevel"/>
    <w:tmpl w:val="99FA94B4"/>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21">
    <w:nsid w:val="277A2421"/>
    <w:multiLevelType w:val="hybridMultilevel"/>
    <w:tmpl w:val="6F84AAF2"/>
    <w:lvl w:ilvl="0" w:tplc="C50AA6D2">
      <w:start w:val="2"/>
      <w:numFmt w:val="bullet"/>
      <w:lvlText w:val="-"/>
      <w:lvlJc w:val="left"/>
      <w:pPr>
        <w:ind w:left="1548" w:hanging="360"/>
      </w:pPr>
      <w:rPr>
        <w:rFonts w:ascii="Cambria" w:eastAsia="Times New Roman" w:hAnsi="Cambria" w:cs="Times New Roman"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22">
    <w:nsid w:val="369365B9"/>
    <w:multiLevelType w:val="hybridMultilevel"/>
    <w:tmpl w:val="44327EC4"/>
    <w:lvl w:ilvl="0" w:tplc="FE98A4C2">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23">
    <w:nsid w:val="3A533AAB"/>
    <w:multiLevelType w:val="hybridMultilevel"/>
    <w:tmpl w:val="F794984A"/>
    <w:lvl w:ilvl="0" w:tplc="1264DFF2">
      <w:start w:val="3"/>
      <w:numFmt w:val="bullet"/>
      <w:lvlText w:val="-"/>
      <w:lvlJc w:val="left"/>
      <w:pPr>
        <w:ind w:left="720" w:hanging="360"/>
      </w:pPr>
      <w:rPr>
        <w:rFonts w:ascii="StobiSerif Regular" w:eastAsia="Times New Roman" w:hAnsi="StobiSerif Regular" w:cs="Arial" w:hint="default"/>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4">
    <w:nsid w:val="438179A7"/>
    <w:multiLevelType w:val="hybridMultilevel"/>
    <w:tmpl w:val="79E49E06"/>
    <w:lvl w:ilvl="0" w:tplc="C50AA6D2">
      <w:start w:val="2"/>
      <w:numFmt w:val="bullet"/>
      <w:lvlText w:val="-"/>
      <w:lvlJc w:val="left"/>
      <w:pPr>
        <w:ind w:left="1548" w:hanging="360"/>
      </w:pPr>
      <w:rPr>
        <w:rFonts w:ascii="Cambria" w:eastAsia="Times New Roman" w:hAnsi="Cambria" w:cs="Times New Roman"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25">
    <w:nsid w:val="445D63B9"/>
    <w:multiLevelType w:val="hybridMultilevel"/>
    <w:tmpl w:val="D4C0440E"/>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26">
    <w:nsid w:val="4DFB5806"/>
    <w:multiLevelType w:val="hybridMultilevel"/>
    <w:tmpl w:val="880C9522"/>
    <w:lvl w:ilvl="0" w:tplc="F9EA1E78">
      <w:start w:val="1"/>
      <w:numFmt w:val="decimal"/>
      <w:lvlText w:val="(%1)"/>
      <w:lvlJc w:val="left"/>
      <w:pPr>
        <w:ind w:left="1815" w:hanging="1095"/>
      </w:pPr>
      <w:rPr>
        <w:rFonts w:hint="default"/>
      </w:rPr>
    </w:lvl>
    <w:lvl w:ilvl="1" w:tplc="042F0003" w:tentative="1">
      <w:start w:val="1"/>
      <w:numFmt w:val="lowerLetter"/>
      <w:lvlText w:val="%2."/>
      <w:lvlJc w:val="left"/>
      <w:pPr>
        <w:ind w:left="1800" w:hanging="360"/>
      </w:pPr>
    </w:lvl>
    <w:lvl w:ilvl="2" w:tplc="042F0005" w:tentative="1">
      <w:start w:val="1"/>
      <w:numFmt w:val="lowerRoman"/>
      <w:lvlText w:val="%3."/>
      <w:lvlJc w:val="right"/>
      <w:pPr>
        <w:ind w:left="2520" w:hanging="180"/>
      </w:pPr>
    </w:lvl>
    <w:lvl w:ilvl="3" w:tplc="042F0001" w:tentative="1">
      <w:start w:val="1"/>
      <w:numFmt w:val="decimal"/>
      <w:lvlText w:val="%4."/>
      <w:lvlJc w:val="left"/>
      <w:pPr>
        <w:ind w:left="3240" w:hanging="360"/>
      </w:pPr>
    </w:lvl>
    <w:lvl w:ilvl="4" w:tplc="042F0003" w:tentative="1">
      <w:start w:val="1"/>
      <w:numFmt w:val="lowerLetter"/>
      <w:lvlText w:val="%5."/>
      <w:lvlJc w:val="left"/>
      <w:pPr>
        <w:ind w:left="3960" w:hanging="360"/>
      </w:pPr>
    </w:lvl>
    <w:lvl w:ilvl="5" w:tplc="042F0005" w:tentative="1">
      <w:start w:val="1"/>
      <w:numFmt w:val="lowerRoman"/>
      <w:lvlText w:val="%6."/>
      <w:lvlJc w:val="right"/>
      <w:pPr>
        <w:ind w:left="4680" w:hanging="180"/>
      </w:pPr>
    </w:lvl>
    <w:lvl w:ilvl="6" w:tplc="042F0001" w:tentative="1">
      <w:start w:val="1"/>
      <w:numFmt w:val="decimal"/>
      <w:lvlText w:val="%7."/>
      <w:lvlJc w:val="left"/>
      <w:pPr>
        <w:ind w:left="5400" w:hanging="360"/>
      </w:pPr>
    </w:lvl>
    <w:lvl w:ilvl="7" w:tplc="042F0003" w:tentative="1">
      <w:start w:val="1"/>
      <w:numFmt w:val="lowerLetter"/>
      <w:lvlText w:val="%8."/>
      <w:lvlJc w:val="left"/>
      <w:pPr>
        <w:ind w:left="6120" w:hanging="360"/>
      </w:pPr>
    </w:lvl>
    <w:lvl w:ilvl="8" w:tplc="042F0005" w:tentative="1">
      <w:start w:val="1"/>
      <w:numFmt w:val="lowerRoman"/>
      <w:lvlText w:val="%9."/>
      <w:lvlJc w:val="right"/>
      <w:pPr>
        <w:ind w:left="6840" w:hanging="180"/>
      </w:pPr>
    </w:lvl>
  </w:abstractNum>
  <w:abstractNum w:abstractNumId="27">
    <w:nsid w:val="51781EAE"/>
    <w:multiLevelType w:val="hybridMultilevel"/>
    <w:tmpl w:val="676AA6DA"/>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28">
    <w:nsid w:val="51B0045F"/>
    <w:multiLevelType w:val="hybridMultilevel"/>
    <w:tmpl w:val="61649E4A"/>
    <w:lvl w:ilvl="0" w:tplc="30BE3CCA">
      <w:start w:val="1"/>
      <w:numFmt w:val="upperRoman"/>
      <w:pStyle w:val="Heading1"/>
      <w:lvlText w:val="%1."/>
      <w:lvlJc w:val="left"/>
      <w:pPr>
        <w:tabs>
          <w:tab w:val="num" w:pos="1080"/>
        </w:tabs>
        <w:ind w:left="108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9">
    <w:nsid w:val="5936312E"/>
    <w:multiLevelType w:val="hybridMultilevel"/>
    <w:tmpl w:val="5430490A"/>
    <w:lvl w:ilvl="0" w:tplc="5A389A7C">
      <w:start w:val="1"/>
      <w:numFmt w:val="decimal"/>
      <w:lvlText w:val="(%1)"/>
      <w:lvlJc w:val="left"/>
      <w:pPr>
        <w:ind w:left="1440" w:hanging="360"/>
      </w:pPr>
      <w:rPr>
        <w:rFonts w:hint="default"/>
      </w:rPr>
    </w:lvl>
    <w:lvl w:ilvl="1" w:tplc="042F0003" w:tentative="1">
      <w:start w:val="1"/>
      <w:numFmt w:val="lowerLetter"/>
      <w:lvlText w:val="%2."/>
      <w:lvlJc w:val="left"/>
      <w:pPr>
        <w:ind w:left="2160" w:hanging="360"/>
      </w:pPr>
    </w:lvl>
    <w:lvl w:ilvl="2" w:tplc="042F0005" w:tentative="1">
      <w:start w:val="1"/>
      <w:numFmt w:val="lowerRoman"/>
      <w:lvlText w:val="%3."/>
      <w:lvlJc w:val="right"/>
      <w:pPr>
        <w:ind w:left="2880" w:hanging="180"/>
      </w:pPr>
    </w:lvl>
    <w:lvl w:ilvl="3" w:tplc="042F0001" w:tentative="1">
      <w:start w:val="1"/>
      <w:numFmt w:val="decimal"/>
      <w:lvlText w:val="%4."/>
      <w:lvlJc w:val="left"/>
      <w:pPr>
        <w:ind w:left="3600" w:hanging="360"/>
      </w:pPr>
    </w:lvl>
    <w:lvl w:ilvl="4" w:tplc="042F0003" w:tentative="1">
      <w:start w:val="1"/>
      <w:numFmt w:val="lowerLetter"/>
      <w:lvlText w:val="%5."/>
      <w:lvlJc w:val="left"/>
      <w:pPr>
        <w:ind w:left="4320" w:hanging="360"/>
      </w:pPr>
    </w:lvl>
    <w:lvl w:ilvl="5" w:tplc="042F0005" w:tentative="1">
      <w:start w:val="1"/>
      <w:numFmt w:val="lowerRoman"/>
      <w:lvlText w:val="%6."/>
      <w:lvlJc w:val="right"/>
      <w:pPr>
        <w:ind w:left="5040" w:hanging="180"/>
      </w:pPr>
    </w:lvl>
    <w:lvl w:ilvl="6" w:tplc="042F0001" w:tentative="1">
      <w:start w:val="1"/>
      <w:numFmt w:val="decimal"/>
      <w:lvlText w:val="%7."/>
      <w:lvlJc w:val="left"/>
      <w:pPr>
        <w:ind w:left="5760" w:hanging="360"/>
      </w:pPr>
    </w:lvl>
    <w:lvl w:ilvl="7" w:tplc="042F0003" w:tentative="1">
      <w:start w:val="1"/>
      <w:numFmt w:val="lowerLetter"/>
      <w:lvlText w:val="%8."/>
      <w:lvlJc w:val="left"/>
      <w:pPr>
        <w:ind w:left="6480" w:hanging="360"/>
      </w:pPr>
    </w:lvl>
    <w:lvl w:ilvl="8" w:tplc="042F0005" w:tentative="1">
      <w:start w:val="1"/>
      <w:numFmt w:val="lowerRoman"/>
      <w:lvlText w:val="%9."/>
      <w:lvlJc w:val="right"/>
      <w:pPr>
        <w:ind w:left="7200" w:hanging="180"/>
      </w:pPr>
    </w:lvl>
  </w:abstractNum>
  <w:abstractNum w:abstractNumId="30">
    <w:nsid w:val="5CCA0160"/>
    <w:multiLevelType w:val="multilevel"/>
    <w:tmpl w:val="033C945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31">
    <w:nsid w:val="5E053EC5"/>
    <w:multiLevelType w:val="hybridMultilevel"/>
    <w:tmpl w:val="8D2EC32A"/>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32">
    <w:nsid w:val="5E6D3A98"/>
    <w:multiLevelType w:val="hybridMultilevel"/>
    <w:tmpl w:val="2DD23326"/>
    <w:lvl w:ilvl="0" w:tplc="1264DFF2">
      <w:start w:val="3"/>
      <w:numFmt w:val="bullet"/>
      <w:lvlText w:val="-"/>
      <w:lvlJc w:val="left"/>
      <w:pPr>
        <w:ind w:left="720" w:hanging="360"/>
      </w:pPr>
      <w:rPr>
        <w:rFonts w:ascii="StobiSerif Regular" w:eastAsia="Times New Roman" w:hAnsi="StobiSerif Regular" w:cs="Arial" w:hint="default"/>
      </w:rPr>
    </w:lvl>
    <w:lvl w:ilvl="1" w:tplc="1264DFF2">
      <w:start w:val="3"/>
      <w:numFmt w:val="bullet"/>
      <w:lvlText w:val="-"/>
      <w:lvlJc w:val="left"/>
      <w:pPr>
        <w:ind w:left="1440" w:hanging="360"/>
      </w:pPr>
      <w:rPr>
        <w:rFonts w:ascii="StobiSerif Regular" w:eastAsia="Times New Roman" w:hAnsi="StobiSerif Regular" w:cs="Arial"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3">
    <w:nsid w:val="5F377980"/>
    <w:multiLevelType w:val="hybridMultilevel"/>
    <w:tmpl w:val="C9E87A3A"/>
    <w:lvl w:ilvl="0" w:tplc="C70EFFDA">
      <w:start w:val="1"/>
      <w:numFmt w:val="bullet"/>
      <w:lvlText w:val=""/>
      <w:lvlJc w:val="left"/>
      <w:pPr>
        <w:ind w:left="1440" w:hanging="360"/>
      </w:pPr>
      <w:rPr>
        <w:rFonts w:ascii="Symbol" w:hAnsi="Symbol" w:hint="default"/>
      </w:rPr>
    </w:lvl>
    <w:lvl w:ilvl="1" w:tplc="042F0003" w:tentative="1">
      <w:start w:val="1"/>
      <w:numFmt w:val="bullet"/>
      <w:lvlText w:val="o"/>
      <w:lvlJc w:val="left"/>
      <w:pPr>
        <w:ind w:left="2160" w:hanging="360"/>
      </w:pPr>
      <w:rPr>
        <w:rFonts w:ascii="Courier New" w:hAnsi="Courier New" w:cs="Courier New" w:hint="default"/>
      </w:rPr>
    </w:lvl>
    <w:lvl w:ilvl="2" w:tplc="042F0005">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34">
    <w:nsid w:val="671011A7"/>
    <w:multiLevelType w:val="hybridMultilevel"/>
    <w:tmpl w:val="358473B4"/>
    <w:lvl w:ilvl="0" w:tplc="15F2675E">
      <w:start w:val="45"/>
      <w:numFmt w:val="bullet"/>
      <w:lvlText w:val="-"/>
      <w:lvlJc w:val="left"/>
      <w:pPr>
        <w:ind w:left="720" w:hanging="360"/>
      </w:pPr>
      <w:rPr>
        <w:rFonts w:ascii="Arial" w:eastAsia="Arial" w:hAnsi="Arial" w:cs="Arial" w:hint="default"/>
      </w:rPr>
    </w:lvl>
    <w:lvl w:ilvl="1" w:tplc="EB548E80" w:tentative="1">
      <w:start w:val="1"/>
      <w:numFmt w:val="bullet"/>
      <w:lvlText w:val="o"/>
      <w:lvlJc w:val="left"/>
      <w:pPr>
        <w:ind w:left="1440" w:hanging="360"/>
      </w:pPr>
      <w:rPr>
        <w:rFonts w:ascii="Courier New" w:hAnsi="Courier New" w:cs="Courier New" w:hint="default"/>
      </w:rPr>
    </w:lvl>
    <w:lvl w:ilvl="2" w:tplc="6FDE0B50" w:tentative="1">
      <w:start w:val="1"/>
      <w:numFmt w:val="bullet"/>
      <w:lvlText w:val=""/>
      <w:lvlJc w:val="left"/>
      <w:pPr>
        <w:ind w:left="2160" w:hanging="360"/>
      </w:pPr>
      <w:rPr>
        <w:rFonts w:ascii="Wingdings" w:hAnsi="Wingdings" w:hint="default"/>
      </w:rPr>
    </w:lvl>
    <w:lvl w:ilvl="3" w:tplc="4846338C" w:tentative="1">
      <w:start w:val="1"/>
      <w:numFmt w:val="bullet"/>
      <w:lvlText w:val=""/>
      <w:lvlJc w:val="left"/>
      <w:pPr>
        <w:ind w:left="2880" w:hanging="360"/>
      </w:pPr>
      <w:rPr>
        <w:rFonts w:ascii="Symbol" w:hAnsi="Symbol" w:hint="default"/>
      </w:rPr>
    </w:lvl>
    <w:lvl w:ilvl="4" w:tplc="09C05A86" w:tentative="1">
      <w:start w:val="1"/>
      <w:numFmt w:val="bullet"/>
      <w:lvlText w:val="o"/>
      <w:lvlJc w:val="left"/>
      <w:pPr>
        <w:ind w:left="3600" w:hanging="360"/>
      </w:pPr>
      <w:rPr>
        <w:rFonts w:ascii="Courier New" w:hAnsi="Courier New" w:cs="Courier New" w:hint="default"/>
      </w:rPr>
    </w:lvl>
    <w:lvl w:ilvl="5" w:tplc="639A91EA" w:tentative="1">
      <w:start w:val="1"/>
      <w:numFmt w:val="bullet"/>
      <w:lvlText w:val=""/>
      <w:lvlJc w:val="left"/>
      <w:pPr>
        <w:ind w:left="4320" w:hanging="360"/>
      </w:pPr>
      <w:rPr>
        <w:rFonts w:ascii="Wingdings" w:hAnsi="Wingdings" w:hint="default"/>
      </w:rPr>
    </w:lvl>
    <w:lvl w:ilvl="6" w:tplc="64D46FB2" w:tentative="1">
      <w:start w:val="1"/>
      <w:numFmt w:val="bullet"/>
      <w:lvlText w:val=""/>
      <w:lvlJc w:val="left"/>
      <w:pPr>
        <w:ind w:left="5040" w:hanging="360"/>
      </w:pPr>
      <w:rPr>
        <w:rFonts w:ascii="Symbol" w:hAnsi="Symbol" w:hint="default"/>
      </w:rPr>
    </w:lvl>
    <w:lvl w:ilvl="7" w:tplc="59C8E5BA" w:tentative="1">
      <w:start w:val="1"/>
      <w:numFmt w:val="bullet"/>
      <w:lvlText w:val="o"/>
      <w:lvlJc w:val="left"/>
      <w:pPr>
        <w:ind w:left="5760" w:hanging="360"/>
      </w:pPr>
      <w:rPr>
        <w:rFonts w:ascii="Courier New" w:hAnsi="Courier New" w:cs="Courier New" w:hint="default"/>
      </w:rPr>
    </w:lvl>
    <w:lvl w:ilvl="8" w:tplc="BF26C188" w:tentative="1">
      <w:start w:val="1"/>
      <w:numFmt w:val="bullet"/>
      <w:lvlText w:val=""/>
      <w:lvlJc w:val="left"/>
      <w:pPr>
        <w:ind w:left="6480" w:hanging="360"/>
      </w:pPr>
      <w:rPr>
        <w:rFonts w:ascii="Wingdings" w:hAnsi="Wingdings" w:hint="default"/>
      </w:rPr>
    </w:lvl>
  </w:abstractNum>
  <w:abstractNum w:abstractNumId="35">
    <w:nsid w:val="6915168A"/>
    <w:multiLevelType w:val="hybridMultilevel"/>
    <w:tmpl w:val="DF64B536"/>
    <w:lvl w:ilvl="0" w:tplc="C50AA6D2">
      <w:start w:val="2"/>
      <w:numFmt w:val="bullet"/>
      <w:lvlText w:val="-"/>
      <w:lvlJc w:val="left"/>
      <w:pPr>
        <w:ind w:left="720" w:hanging="360"/>
      </w:pPr>
      <w:rPr>
        <w:rFonts w:ascii="Cambria" w:eastAsia="Times New Roman" w:hAnsi="Cambria"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9D01425"/>
    <w:multiLevelType w:val="hybridMultilevel"/>
    <w:tmpl w:val="288E1D20"/>
    <w:lvl w:ilvl="0" w:tplc="5266948C">
      <w:start w:val="1"/>
      <w:numFmt w:val="bullet"/>
      <w:lvlText w:val="-"/>
      <w:lvlJc w:val="left"/>
      <w:pPr>
        <w:ind w:left="720" w:hanging="360"/>
      </w:pPr>
      <w:rPr>
        <w:rFonts w:ascii="Calibri" w:hAnsi="Calibri" w:hint="default"/>
        <w:b w:val="0"/>
        <w:i w:val="0"/>
        <w:color w:val="365F91"/>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7">
    <w:nsid w:val="6A8A0EAE"/>
    <w:multiLevelType w:val="hybridMultilevel"/>
    <w:tmpl w:val="AF1429FC"/>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38">
    <w:nsid w:val="6B805E2F"/>
    <w:multiLevelType w:val="hybridMultilevel"/>
    <w:tmpl w:val="D4044E86"/>
    <w:lvl w:ilvl="0" w:tplc="042F0001">
      <w:start w:val="1"/>
      <w:numFmt w:val="bullet"/>
      <w:lvlText w:val=""/>
      <w:lvlJc w:val="left"/>
      <w:pPr>
        <w:ind w:left="720" w:hanging="360"/>
      </w:pPr>
      <w:rPr>
        <w:rFonts w:ascii="Symbol" w:hAnsi="Symbol" w:hint="default"/>
      </w:rPr>
    </w:lvl>
    <w:lvl w:ilvl="1" w:tplc="042F0003">
      <w:start w:val="1"/>
      <w:numFmt w:val="bullet"/>
      <w:lvlText w:val="o"/>
      <w:lvlJc w:val="left"/>
      <w:pPr>
        <w:ind w:left="1440" w:hanging="360"/>
      </w:pPr>
      <w:rPr>
        <w:rFonts w:ascii="Courier New" w:hAnsi="Courier New" w:cs="Courier New" w:hint="default"/>
      </w:rPr>
    </w:lvl>
    <w:lvl w:ilvl="2" w:tplc="042F0005">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9">
    <w:nsid w:val="6D244FD8"/>
    <w:multiLevelType w:val="hybridMultilevel"/>
    <w:tmpl w:val="AD30B00E"/>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40">
    <w:nsid w:val="6DD972BB"/>
    <w:multiLevelType w:val="hybridMultilevel"/>
    <w:tmpl w:val="7D7202D2"/>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41">
    <w:nsid w:val="6DFD6266"/>
    <w:multiLevelType w:val="hybridMultilevel"/>
    <w:tmpl w:val="554827F4"/>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42">
    <w:nsid w:val="6E8E0127"/>
    <w:multiLevelType w:val="hybridMultilevel"/>
    <w:tmpl w:val="54E4363A"/>
    <w:lvl w:ilvl="0" w:tplc="22F20014">
      <w:start w:val="1"/>
      <w:numFmt w:val="bullet"/>
      <w:lvlText w:val="-"/>
      <w:lvlJc w:val="left"/>
      <w:pPr>
        <w:ind w:left="720" w:hanging="360"/>
      </w:pPr>
      <w:rPr>
        <w:rFonts w:ascii="Arial" w:eastAsia="Arial" w:hAnsi="Arial" w:cs="Aria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3">
    <w:nsid w:val="77B77CD1"/>
    <w:multiLevelType w:val="hybridMultilevel"/>
    <w:tmpl w:val="66E60ACA"/>
    <w:lvl w:ilvl="0" w:tplc="C50AA6D2">
      <w:start w:val="2"/>
      <w:numFmt w:val="bullet"/>
      <w:lvlText w:val="-"/>
      <w:lvlJc w:val="left"/>
      <w:pPr>
        <w:ind w:left="1548" w:hanging="360"/>
      </w:pPr>
      <w:rPr>
        <w:rFonts w:ascii="Cambria" w:eastAsia="Times New Roman" w:hAnsi="Cambria" w:cs="Times New Roman"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44">
    <w:nsid w:val="78C0414C"/>
    <w:multiLevelType w:val="hybridMultilevel"/>
    <w:tmpl w:val="634830EE"/>
    <w:lvl w:ilvl="0" w:tplc="91525B5C">
      <w:start w:val="1"/>
      <w:numFmt w:val="bullet"/>
      <w:lvlText w:val=""/>
      <w:lvlJc w:val="left"/>
      <w:pPr>
        <w:ind w:left="1124" w:hanging="360"/>
      </w:pPr>
      <w:rPr>
        <w:rFonts w:ascii="Symbol" w:hAnsi="Symbol" w:hint="default"/>
      </w:rPr>
    </w:lvl>
    <w:lvl w:ilvl="1" w:tplc="042F0003" w:tentative="1">
      <w:start w:val="1"/>
      <w:numFmt w:val="bullet"/>
      <w:lvlText w:val="o"/>
      <w:lvlJc w:val="left"/>
      <w:pPr>
        <w:ind w:left="1844" w:hanging="360"/>
      </w:pPr>
      <w:rPr>
        <w:rFonts w:ascii="Courier New" w:hAnsi="Courier New" w:cs="Courier New" w:hint="default"/>
      </w:rPr>
    </w:lvl>
    <w:lvl w:ilvl="2" w:tplc="042F0005" w:tentative="1">
      <w:start w:val="1"/>
      <w:numFmt w:val="bullet"/>
      <w:lvlText w:val=""/>
      <w:lvlJc w:val="left"/>
      <w:pPr>
        <w:ind w:left="2564" w:hanging="360"/>
      </w:pPr>
      <w:rPr>
        <w:rFonts w:ascii="Wingdings" w:hAnsi="Wingdings" w:hint="default"/>
      </w:rPr>
    </w:lvl>
    <w:lvl w:ilvl="3" w:tplc="042F0001" w:tentative="1">
      <w:start w:val="1"/>
      <w:numFmt w:val="bullet"/>
      <w:lvlText w:val=""/>
      <w:lvlJc w:val="left"/>
      <w:pPr>
        <w:ind w:left="3284" w:hanging="360"/>
      </w:pPr>
      <w:rPr>
        <w:rFonts w:ascii="Symbol" w:hAnsi="Symbol" w:hint="default"/>
      </w:rPr>
    </w:lvl>
    <w:lvl w:ilvl="4" w:tplc="042F0003" w:tentative="1">
      <w:start w:val="1"/>
      <w:numFmt w:val="bullet"/>
      <w:lvlText w:val="o"/>
      <w:lvlJc w:val="left"/>
      <w:pPr>
        <w:ind w:left="4004" w:hanging="360"/>
      </w:pPr>
      <w:rPr>
        <w:rFonts w:ascii="Courier New" w:hAnsi="Courier New" w:cs="Courier New" w:hint="default"/>
      </w:rPr>
    </w:lvl>
    <w:lvl w:ilvl="5" w:tplc="042F0005" w:tentative="1">
      <w:start w:val="1"/>
      <w:numFmt w:val="bullet"/>
      <w:lvlText w:val=""/>
      <w:lvlJc w:val="left"/>
      <w:pPr>
        <w:ind w:left="4724" w:hanging="360"/>
      </w:pPr>
      <w:rPr>
        <w:rFonts w:ascii="Wingdings" w:hAnsi="Wingdings" w:hint="default"/>
      </w:rPr>
    </w:lvl>
    <w:lvl w:ilvl="6" w:tplc="042F0001" w:tentative="1">
      <w:start w:val="1"/>
      <w:numFmt w:val="bullet"/>
      <w:lvlText w:val=""/>
      <w:lvlJc w:val="left"/>
      <w:pPr>
        <w:ind w:left="5444" w:hanging="360"/>
      </w:pPr>
      <w:rPr>
        <w:rFonts w:ascii="Symbol" w:hAnsi="Symbol" w:hint="default"/>
      </w:rPr>
    </w:lvl>
    <w:lvl w:ilvl="7" w:tplc="042F0003" w:tentative="1">
      <w:start w:val="1"/>
      <w:numFmt w:val="bullet"/>
      <w:lvlText w:val="o"/>
      <w:lvlJc w:val="left"/>
      <w:pPr>
        <w:ind w:left="6164" w:hanging="360"/>
      </w:pPr>
      <w:rPr>
        <w:rFonts w:ascii="Courier New" w:hAnsi="Courier New" w:cs="Courier New" w:hint="default"/>
      </w:rPr>
    </w:lvl>
    <w:lvl w:ilvl="8" w:tplc="042F0005" w:tentative="1">
      <w:start w:val="1"/>
      <w:numFmt w:val="bullet"/>
      <w:lvlText w:val=""/>
      <w:lvlJc w:val="left"/>
      <w:pPr>
        <w:ind w:left="6884" w:hanging="360"/>
      </w:pPr>
      <w:rPr>
        <w:rFonts w:ascii="Wingdings" w:hAnsi="Wingdings" w:hint="default"/>
      </w:rPr>
    </w:lvl>
  </w:abstractNum>
  <w:abstractNum w:abstractNumId="45">
    <w:nsid w:val="791A334E"/>
    <w:multiLevelType w:val="hybridMultilevel"/>
    <w:tmpl w:val="F49A7F4C"/>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46">
    <w:nsid w:val="79B67DBE"/>
    <w:multiLevelType w:val="hybridMultilevel"/>
    <w:tmpl w:val="7EF63E7E"/>
    <w:lvl w:ilvl="0" w:tplc="042F0001">
      <w:start w:val="3"/>
      <w:numFmt w:val="bullet"/>
      <w:lvlText w:val="-"/>
      <w:lvlJc w:val="left"/>
      <w:pPr>
        <w:ind w:left="786" w:hanging="360"/>
      </w:pPr>
      <w:rPr>
        <w:rFonts w:ascii="StobiSerif Regular" w:eastAsia="Times New Roman" w:hAnsi="StobiSerif Regular" w:cs="Arial" w:hint="default"/>
      </w:rPr>
    </w:lvl>
    <w:lvl w:ilvl="1" w:tplc="042F0003" w:tentative="1">
      <w:start w:val="1"/>
      <w:numFmt w:val="bullet"/>
      <w:lvlText w:val="o"/>
      <w:lvlJc w:val="left"/>
      <w:pPr>
        <w:ind w:left="1506" w:hanging="360"/>
      </w:pPr>
      <w:rPr>
        <w:rFonts w:ascii="Courier New" w:hAnsi="Courier New" w:cs="Courier New" w:hint="default"/>
      </w:rPr>
    </w:lvl>
    <w:lvl w:ilvl="2" w:tplc="042F0005" w:tentative="1">
      <w:start w:val="1"/>
      <w:numFmt w:val="bullet"/>
      <w:lvlText w:val=""/>
      <w:lvlJc w:val="left"/>
      <w:pPr>
        <w:ind w:left="2226" w:hanging="360"/>
      </w:pPr>
      <w:rPr>
        <w:rFonts w:ascii="Wingdings" w:hAnsi="Wingdings" w:hint="default"/>
      </w:rPr>
    </w:lvl>
    <w:lvl w:ilvl="3" w:tplc="042F0001" w:tentative="1">
      <w:start w:val="1"/>
      <w:numFmt w:val="bullet"/>
      <w:lvlText w:val=""/>
      <w:lvlJc w:val="left"/>
      <w:pPr>
        <w:ind w:left="2946" w:hanging="360"/>
      </w:pPr>
      <w:rPr>
        <w:rFonts w:ascii="Symbol" w:hAnsi="Symbol" w:hint="default"/>
      </w:rPr>
    </w:lvl>
    <w:lvl w:ilvl="4" w:tplc="042F0003" w:tentative="1">
      <w:start w:val="1"/>
      <w:numFmt w:val="bullet"/>
      <w:lvlText w:val="o"/>
      <w:lvlJc w:val="left"/>
      <w:pPr>
        <w:ind w:left="3666" w:hanging="360"/>
      </w:pPr>
      <w:rPr>
        <w:rFonts w:ascii="Courier New" w:hAnsi="Courier New" w:cs="Courier New" w:hint="default"/>
      </w:rPr>
    </w:lvl>
    <w:lvl w:ilvl="5" w:tplc="042F0005" w:tentative="1">
      <w:start w:val="1"/>
      <w:numFmt w:val="bullet"/>
      <w:lvlText w:val=""/>
      <w:lvlJc w:val="left"/>
      <w:pPr>
        <w:ind w:left="4386" w:hanging="360"/>
      </w:pPr>
      <w:rPr>
        <w:rFonts w:ascii="Wingdings" w:hAnsi="Wingdings" w:hint="default"/>
      </w:rPr>
    </w:lvl>
    <w:lvl w:ilvl="6" w:tplc="042F0001" w:tentative="1">
      <w:start w:val="1"/>
      <w:numFmt w:val="bullet"/>
      <w:lvlText w:val=""/>
      <w:lvlJc w:val="left"/>
      <w:pPr>
        <w:ind w:left="5106" w:hanging="360"/>
      </w:pPr>
      <w:rPr>
        <w:rFonts w:ascii="Symbol" w:hAnsi="Symbol" w:hint="default"/>
      </w:rPr>
    </w:lvl>
    <w:lvl w:ilvl="7" w:tplc="042F0003" w:tentative="1">
      <w:start w:val="1"/>
      <w:numFmt w:val="bullet"/>
      <w:lvlText w:val="o"/>
      <w:lvlJc w:val="left"/>
      <w:pPr>
        <w:ind w:left="5826" w:hanging="360"/>
      </w:pPr>
      <w:rPr>
        <w:rFonts w:ascii="Courier New" w:hAnsi="Courier New" w:cs="Courier New" w:hint="default"/>
      </w:rPr>
    </w:lvl>
    <w:lvl w:ilvl="8" w:tplc="042F0005" w:tentative="1">
      <w:start w:val="1"/>
      <w:numFmt w:val="bullet"/>
      <w:lvlText w:val=""/>
      <w:lvlJc w:val="left"/>
      <w:pPr>
        <w:ind w:left="6546" w:hanging="360"/>
      </w:pPr>
      <w:rPr>
        <w:rFonts w:ascii="Wingdings" w:hAnsi="Wingdings" w:hint="default"/>
      </w:rPr>
    </w:lvl>
  </w:abstractNum>
  <w:abstractNum w:abstractNumId="47">
    <w:nsid w:val="7EE14867"/>
    <w:multiLevelType w:val="hybridMultilevel"/>
    <w:tmpl w:val="D514FAB8"/>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abstractNum w:abstractNumId="48">
    <w:nsid w:val="7F6477A9"/>
    <w:multiLevelType w:val="hybridMultilevel"/>
    <w:tmpl w:val="CBCCF8A6"/>
    <w:lvl w:ilvl="0" w:tplc="C70EFFDA">
      <w:start w:val="1"/>
      <w:numFmt w:val="bullet"/>
      <w:lvlText w:val=""/>
      <w:lvlJc w:val="left"/>
      <w:pPr>
        <w:ind w:left="1548" w:hanging="360"/>
      </w:pPr>
      <w:rPr>
        <w:rFonts w:ascii="Symbol" w:hAnsi="Symbol" w:hint="default"/>
      </w:rPr>
    </w:lvl>
    <w:lvl w:ilvl="1" w:tplc="042F0003" w:tentative="1">
      <w:start w:val="1"/>
      <w:numFmt w:val="bullet"/>
      <w:lvlText w:val="o"/>
      <w:lvlJc w:val="left"/>
      <w:pPr>
        <w:ind w:left="2268" w:hanging="360"/>
      </w:pPr>
      <w:rPr>
        <w:rFonts w:ascii="Courier New" w:hAnsi="Courier New" w:cs="Courier New" w:hint="default"/>
      </w:rPr>
    </w:lvl>
    <w:lvl w:ilvl="2" w:tplc="042F0005" w:tentative="1">
      <w:start w:val="1"/>
      <w:numFmt w:val="bullet"/>
      <w:lvlText w:val=""/>
      <w:lvlJc w:val="left"/>
      <w:pPr>
        <w:ind w:left="2988" w:hanging="360"/>
      </w:pPr>
      <w:rPr>
        <w:rFonts w:ascii="Wingdings" w:hAnsi="Wingdings" w:hint="default"/>
      </w:rPr>
    </w:lvl>
    <w:lvl w:ilvl="3" w:tplc="042F0001" w:tentative="1">
      <w:start w:val="1"/>
      <w:numFmt w:val="bullet"/>
      <w:lvlText w:val=""/>
      <w:lvlJc w:val="left"/>
      <w:pPr>
        <w:ind w:left="3708" w:hanging="360"/>
      </w:pPr>
      <w:rPr>
        <w:rFonts w:ascii="Symbol" w:hAnsi="Symbol" w:hint="default"/>
      </w:rPr>
    </w:lvl>
    <w:lvl w:ilvl="4" w:tplc="042F0003" w:tentative="1">
      <w:start w:val="1"/>
      <w:numFmt w:val="bullet"/>
      <w:lvlText w:val="o"/>
      <w:lvlJc w:val="left"/>
      <w:pPr>
        <w:ind w:left="4428" w:hanging="360"/>
      </w:pPr>
      <w:rPr>
        <w:rFonts w:ascii="Courier New" w:hAnsi="Courier New" w:cs="Courier New" w:hint="default"/>
      </w:rPr>
    </w:lvl>
    <w:lvl w:ilvl="5" w:tplc="042F0005" w:tentative="1">
      <w:start w:val="1"/>
      <w:numFmt w:val="bullet"/>
      <w:lvlText w:val=""/>
      <w:lvlJc w:val="left"/>
      <w:pPr>
        <w:ind w:left="5148" w:hanging="360"/>
      </w:pPr>
      <w:rPr>
        <w:rFonts w:ascii="Wingdings" w:hAnsi="Wingdings" w:hint="default"/>
      </w:rPr>
    </w:lvl>
    <w:lvl w:ilvl="6" w:tplc="042F0001" w:tentative="1">
      <w:start w:val="1"/>
      <w:numFmt w:val="bullet"/>
      <w:lvlText w:val=""/>
      <w:lvlJc w:val="left"/>
      <w:pPr>
        <w:ind w:left="5868" w:hanging="360"/>
      </w:pPr>
      <w:rPr>
        <w:rFonts w:ascii="Symbol" w:hAnsi="Symbol" w:hint="default"/>
      </w:rPr>
    </w:lvl>
    <w:lvl w:ilvl="7" w:tplc="042F0003" w:tentative="1">
      <w:start w:val="1"/>
      <w:numFmt w:val="bullet"/>
      <w:lvlText w:val="o"/>
      <w:lvlJc w:val="left"/>
      <w:pPr>
        <w:ind w:left="6588" w:hanging="360"/>
      </w:pPr>
      <w:rPr>
        <w:rFonts w:ascii="Courier New" w:hAnsi="Courier New" w:cs="Courier New" w:hint="default"/>
      </w:rPr>
    </w:lvl>
    <w:lvl w:ilvl="8" w:tplc="042F0005" w:tentative="1">
      <w:start w:val="1"/>
      <w:numFmt w:val="bullet"/>
      <w:lvlText w:val=""/>
      <w:lvlJc w:val="left"/>
      <w:pPr>
        <w:ind w:left="7308" w:hanging="360"/>
      </w:pPr>
      <w:rPr>
        <w:rFonts w:ascii="Wingdings" w:hAnsi="Wingdings" w:hint="default"/>
      </w:rPr>
    </w:lvl>
  </w:abstractNum>
  <w:num w:numId="1">
    <w:abstractNumId w:val="28"/>
  </w:num>
  <w:num w:numId="2">
    <w:abstractNumId w:val="9"/>
  </w:num>
  <w:num w:numId="3">
    <w:abstractNumId w:val="28"/>
    <w:lvlOverride w:ilvl="0">
      <w:startOverride w:val="1"/>
    </w:lvlOverride>
  </w:num>
  <w:num w:numId="4">
    <w:abstractNumId w:val="46"/>
  </w:num>
  <w:num w:numId="5">
    <w:abstractNumId w:val="36"/>
  </w:num>
  <w:num w:numId="6">
    <w:abstractNumId w:val="35"/>
  </w:num>
  <w:num w:numId="7">
    <w:abstractNumId w:val="13"/>
  </w:num>
  <w:num w:numId="8">
    <w:abstractNumId w:val="30"/>
  </w:num>
  <w:num w:numId="9">
    <w:abstractNumId w:val="4"/>
  </w:num>
  <w:num w:numId="10">
    <w:abstractNumId w:val="22"/>
  </w:num>
  <w:num w:numId="11">
    <w:abstractNumId w:val="42"/>
  </w:num>
  <w:num w:numId="12">
    <w:abstractNumId w:val="5"/>
  </w:num>
  <w:num w:numId="13">
    <w:abstractNumId w:val="26"/>
  </w:num>
  <w:num w:numId="14">
    <w:abstractNumId w:val="34"/>
  </w:num>
  <w:num w:numId="15">
    <w:abstractNumId w:val="14"/>
  </w:num>
  <w:num w:numId="16">
    <w:abstractNumId w:val="6"/>
  </w:num>
  <w:num w:numId="17">
    <w:abstractNumId w:val="10"/>
  </w:num>
  <w:num w:numId="18">
    <w:abstractNumId w:val="29"/>
  </w:num>
  <w:num w:numId="19">
    <w:abstractNumId w:val="44"/>
  </w:num>
  <w:num w:numId="20">
    <w:abstractNumId w:val="2"/>
  </w:num>
  <w:num w:numId="21">
    <w:abstractNumId w:val="23"/>
  </w:num>
  <w:num w:numId="22">
    <w:abstractNumId w:val="32"/>
  </w:num>
  <w:num w:numId="23">
    <w:abstractNumId w:val="11"/>
  </w:num>
  <w:num w:numId="24">
    <w:abstractNumId w:val="43"/>
  </w:num>
  <w:num w:numId="25">
    <w:abstractNumId w:val="24"/>
  </w:num>
  <w:num w:numId="26">
    <w:abstractNumId w:val="7"/>
  </w:num>
  <w:num w:numId="27">
    <w:abstractNumId w:val="21"/>
  </w:num>
  <w:num w:numId="28">
    <w:abstractNumId w:val="3"/>
  </w:num>
  <w:num w:numId="29">
    <w:abstractNumId w:val="38"/>
  </w:num>
  <w:num w:numId="30">
    <w:abstractNumId w:val="18"/>
  </w:num>
  <w:num w:numId="31">
    <w:abstractNumId w:val="39"/>
  </w:num>
  <w:num w:numId="32">
    <w:abstractNumId w:val="33"/>
  </w:num>
  <w:num w:numId="33">
    <w:abstractNumId w:val="8"/>
  </w:num>
  <w:num w:numId="34">
    <w:abstractNumId w:val="48"/>
  </w:num>
  <w:num w:numId="35">
    <w:abstractNumId w:val="47"/>
  </w:num>
  <w:num w:numId="36">
    <w:abstractNumId w:val="25"/>
  </w:num>
  <w:num w:numId="37">
    <w:abstractNumId w:val="16"/>
  </w:num>
  <w:num w:numId="38">
    <w:abstractNumId w:val="31"/>
  </w:num>
  <w:num w:numId="39">
    <w:abstractNumId w:val="17"/>
  </w:num>
  <w:num w:numId="40">
    <w:abstractNumId w:val="12"/>
  </w:num>
  <w:num w:numId="41">
    <w:abstractNumId w:val="41"/>
  </w:num>
  <w:num w:numId="42">
    <w:abstractNumId w:val="0"/>
  </w:num>
  <w:num w:numId="43">
    <w:abstractNumId w:val="40"/>
  </w:num>
  <w:num w:numId="44">
    <w:abstractNumId w:val="1"/>
  </w:num>
  <w:num w:numId="45">
    <w:abstractNumId w:val="20"/>
  </w:num>
  <w:num w:numId="46">
    <w:abstractNumId w:val="37"/>
  </w:num>
  <w:num w:numId="47">
    <w:abstractNumId w:val="45"/>
  </w:num>
  <w:num w:numId="48">
    <w:abstractNumId w:val="27"/>
  </w:num>
  <w:num w:numId="49">
    <w:abstractNumId w:val="19"/>
  </w:num>
  <w:num w:numId="5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hideSpellingErrors/>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0E4"/>
    <w:rsid w:val="00006C87"/>
    <w:rsid w:val="00016128"/>
    <w:rsid w:val="000170CE"/>
    <w:rsid w:val="0002748D"/>
    <w:rsid w:val="000320F3"/>
    <w:rsid w:val="0005414A"/>
    <w:rsid w:val="0005672F"/>
    <w:rsid w:val="00061462"/>
    <w:rsid w:val="000614A0"/>
    <w:rsid w:val="00063C63"/>
    <w:rsid w:val="00063EB7"/>
    <w:rsid w:val="000667F9"/>
    <w:rsid w:val="000728BE"/>
    <w:rsid w:val="00082D05"/>
    <w:rsid w:val="000C074E"/>
    <w:rsid w:val="000C688F"/>
    <w:rsid w:val="000D0874"/>
    <w:rsid w:val="000F05F2"/>
    <w:rsid w:val="000F2604"/>
    <w:rsid w:val="000F2B13"/>
    <w:rsid w:val="00103744"/>
    <w:rsid w:val="00107D85"/>
    <w:rsid w:val="0011476A"/>
    <w:rsid w:val="00122D09"/>
    <w:rsid w:val="00124970"/>
    <w:rsid w:val="00127022"/>
    <w:rsid w:val="00154B43"/>
    <w:rsid w:val="001560E1"/>
    <w:rsid w:val="001A06B4"/>
    <w:rsid w:val="001E0357"/>
    <w:rsid w:val="00205A5E"/>
    <w:rsid w:val="00212B14"/>
    <w:rsid w:val="002241BD"/>
    <w:rsid w:val="00241AD0"/>
    <w:rsid w:val="00242574"/>
    <w:rsid w:val="0027431D"/>
    <w:rsid w:val="00281361"/>
    <w:rsid w:val="002907D1"/>
    <w:rsid w:val="00290C9C"/>
    <w:rsid w:val="00291FCC"/>
    <w:rsid w:val="002A774E"/>
    <w:rsid w:val="002B37AA"/>
    <w:rsid w:val="002C25BB"/>
    <w:rsid w:val="002C7A88"/>
    <w:rsid w:val="002D5F5E"/>
    <w:rsid w:val="002E7528"/>
    <w:rsid w:val="002F4F37"/>
    <w:rsid w:val="00306B4C"/>
    <w:rsid w:val="0031165A"/>
    <w:rsid w:val="00313040"/>
    <w:rsid w:val="0032354E"/>
    <w:rsid w:val="00337C87"/>
    <w:rsid w:val="003533B3"/>
    <w:rsid w:val="003553C0"/>
    <w:rsid w:val="0036212E"/>
    <w:rsid w:val="003710D9"/>
    <w:rsid w:val="003727A4"/>
    <w:rsid w:val="003C0A5B"/>
    <w:rsid w:val="003D7F32"/>
    <w:rsid w:val="003E0781"/>
    <w:rsid w:val="003E78CF"/>
    <w:rsid w:val="003F4910"/>
    <w:rsid w:val="003F5E67"/>
    <w:rsid w:val="004110E4"/>
    <w:rsid w:val="00414917"/>
    <w:rsid w:val="00432A3A"/>
    <w:rsid w:val="004352FB"/>
    <w:rsid w:val="004405A6"/>
    <w:rsid w:val="00445A64"/>
    <w:rsid w:val="004515A4"/>
    <w:rsid w:val="00454102"/>
    <w:rsid w:val="00460F03"/>
    <w:rsid w:val="00473CD6"/>
    <w:rsid w:val="004A51FA"/>
    <w:rsid w:val="004B5506"/>
    <w:rsid w:val="004C4600"/>
    <w:rsid w:val="004D31A7"/>
    <w:rsid w:val="004E5FF9"/>
    <w:rsid w:val="004F603A"/>
    <w:rsid w:val="00501892"/>
    <w:rsid w:val="00533243"/>
    <w:rsid w:val="005402F1"/>
    <w:rsid w:val="00550FF3"/>
    <w:rsid w:val="005551D3"/>
    <w:rsid w:val="00562C8C"/>
    <w:rsid w:val="00583F01"/>
    <w:rsid w:val="0059122B"/>
    <w:rsid w:val="005B798F"/>
    <w:rsid w:val="005D1B36"/>
    <w:rsid w:val="005D64B0"/>
    <w:rsid w:val="005E0BF0"/>
    <w:rsid w:val="005E0E5A"/>
    <w:rsid w:val="005E755D"/>
    <w:rsid w:val="005F0F17"/>
    <w:rsid w:val="00600486"/>
    <w:rsid w:val="00623ED2"/>
    <w:rsid w:val="006364FE"/>
    <w:rsid w:val="00640079"/>
    <w:rsid w:val="006465E9"/>
    <w:rsid w:val="00663B89"/>
    <w:rsid w:val="006848BF"/>
    <w:rsid w:val="00684F21"/>
    <w:rsid w:val="006A54E5"/>
    <w:rsid w:val="006A7EED"/>
    <w:rsid w:val="006B6BEA"/>
    <w:rsid w:val="006C1281"/>
    <w:rsid w:val="006D163D"/>
    <w:rsid w:val="006D386E"/>
    <w:rsid w:val="006E23F8"/>
    <w:rsid w:val="006E2527"/>
    <w:rsid w:val="006E673E"/>
    <w:rsid w:val="006F5DD2"/>
    <w:rsid w:val="00714939"/>
    <w:rsid w:val="00725803"/>
    <w:rsid w:val="00726940"/>
    <w:rsid w:val="0074026F"/>
    <w:rsid w:val="00741F68"/>
    <w:rsid w:val="0074798F"/>
    <w:rsid w:val="007761D9"/>
    <w:rsid w:val="0078514C"/>
    <w:rsid w:val="007B64EF"/>
    <w:rsid w:val="007B6742"/>
    <w:rsid w:val="007D55E6"/>
    <w:rsid w:val="007E0A31"/>
    <w:rsid w:val="007F016E"/>
    <w:rsid w:val="007F0957"/>
    <w:rsid w:val="00817257"/>
    <w:rsid w:val="00822CB0"/>
    <w:rsid w:val="008458D0"/>
    <w:rsid w:val="00851B96"/>
    <w:rsid w:val="0085247C"/>
    <w:rsid w:val="00852C4D"/>
    <w:rsid w:val="00871B20"/>
    <w:rsid w:val="008A1108"/>
    <w:rsid w:val="008A5CF4"/>
    <w:rsid w:val="008B30F5"/>
    <w:rsid w:val="008D65DA"/>
    <w:rsid w:val="008E2E85"/>
    <w:rsid w:val="008F27B2"/>
    <w:rsid w:val="00945515"/>
    <w:rsid w:val="00953428"/>
    <w:rsid w:val="00981506"/>
    <w:rsid w:val="009935A7"/>
    <w:rsid w:val="00995C3D"/>
    <w:rsid w:val="009C1088"/>
    <w:rsid w:val="009C11B5"/>
    <w:rsid w:val="009D5948"/>
    <w:rsid w:val="009E6E3E"/>
    <w:rsid w:val="009F003C"/>
    <w:rsid w:val="009F28BB"/>
    <w:rsid w:val="009F5CD5"/>
    <w:rsid w:val="009F637F"/>
    <w:rsid w:val="00A00F20"/>
    <w:rsid w:val="00A03D25"/>
    <w:rsid w:val="00A14C4E"/>
    <w:rsid w:val="00A3378F"/>
    <w:rsid w:val="00A360BF"/>
    <w:rsid w:val="00A46E9A"/>
    <w:rsid w:val="00A650F7"/>
    <w:rsid w:val="00A810FF"/>
    <w:rsid w:val="00AA0781"/>
    <w:rsid w:val="00AD6523"/>
    <w:rsid w:val="00AE000F"/>
    <w:rsid w:val="00AF2726"/>
    <w:rsid w:val="00B039A9"/>
    <w:rsid w:val="00B42DDC"/>
    <w:rsid w:val="00B432C9"/>
    <w:rsid w:val="00B51CDE"/>
    <w:rsid w:val="00B561E6"/>
    <w:rsid w:val="00B5670D"/>
    <w:rsid w:val="00B62590"/>
    <w:rsid w:val="00B6474F"/>
    <w:rsid w:val="00B76AB5"/>
    <w:rsid w:val="00B940DD"/>
    <w:rsid w:val="00BA4F01"/>
    <w:rsid w:val="00BC1275"/>
    <w:rsid w:val="00BC7788"/>
    <w:rsid w:val="00BD094E"/>
    <w:rsid w:val="00BE4318"/>
    <w:rsid w:val="00BF16FA"/>
    <w:rsid w:val="00BF1D4D"/>
    <w:rsid w:val="00C040DA"/>
    <w:rsid w:val="00C17B0E"/>
    <w:rsid w:val="00C354A4"/>
    <w:rsid w:val="00C4036C"/>
    <w:rsid w:val="00C40C4F"/>
    <w:rsid w:val="00C4159D"/>
    <w:rsid w:val="00C71522"/>
    <w:rsid w:val="00CA14B0"/>
    <w:rsid w:val="00CC29D6"/>
    <w:rsid w:val="00CE25FF"/>
    <w:rsid w:val="00CE4F76"/>
    <w:rsid w:val="00D13DC9"/>
    <w:rsid w:val="00D14FB4"/>
    <w:rsid w:val="00D2134C"/>
    <w:rsid w:val="00D21485"/>
    <w:rsid w:val="00D26070"/>
    <w:rsid w:val="00D60E13"/>
    <w:rsid w:val="00D70553"/>
    <w:rsid w:val="00D71002"/>
    <w:rsid w:val="00DA41A1"/>
    <w:rsid w:val="00DD1A7F"/>
    <w:rsid w:val="00DD4BDF"/>
    <w:rsid w:val="00DD600B"/>
    <w:rsid w:val="00DD6D0E"/>
    <w:rsid w:val="00E04070"/>
    <w:rsid w:val="00E1187D"/>
    <w:rsid w:val="00E13ADF"/>
    <w:rsid w:val="00E16C8D"/>
    <w:rsid w:val="00E2332E"/>
    <w:rsid w:val="00E26F3E"/>
    <w:rsid w:val="00E36058"/>
    <w:rsid w:val="00E4727D"/>
    <w:rsid w:val="00E511C3"/>
    <w:rsid w:val="00E53F41"/>
    <w:rsid w:val="00E63F3A"/>
    <w:rsid w:val="00E87619"/>
    <w:rsid w:val="00E92AF8"/>
    <w:rsid w:val="00EA4BFC"/>
    <w:rsid w:val="00EA6DC1"/>
    <w:rsid w:val="00EB1A7C"/>
    <w:rsid w:val="00EB5E92"/>
    <w:rsid w:val="00EB6AB0"/>
    <w:rsid w:val="00EE5491"/>
    <w:rsid w:val="00EF7810"/>
    <w:rsid w:val="00F015F2"/>
    <w:rsid w:val="00F118B3"/>
    <w:rsid w:val="00F13862"/>
    <w:rsid w:val="00F21123"/>
    <w:rsid w:val="00F2382B"/>
    <w:rsid w:val="00F3647D"/>
    <w:rsid w:val="00F37F86"/>
    <w:rsid w:val="00F568AD"/>
    <w:rsid w:val="00F5751F"/>
    <w:rsid w:val="00F75371"/>
    <w:rsid w:val="00F77E8A"/>
    <w:rsid w:val="00F81998"/>
    <w:rsid w:val="00F91D1A"/>
    <w:rsid w:val="00FB1CB5"/>
    <w:rsid w:val="00FD2E6A"/>
    <w:rsid w:val="00FD76C8"/>
  </w:rsids>
  <m:mathPr>
    <m:mathFont m:val="Cambria Math"/>
    <m:brkBin m:val="before"/>
    <m:brkBinSub m:val="--"/>
    <m:smallFrac/>
    <m:dispDef/>
    <m:lMargin m:val="0"/>
    <m:rMargin m:val="0"/>
    <m:defJc m:val="centerGroup"/>
    <m:wrapIndent m:val="1440"/>
    <m:intLim m:val="subSup"/>
    <m:naryLim m:val="undOvr"/>
  </m:mathPr>
  <w:themeFontLang w:val="mk-M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127B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63B89"/>
    <w:pPr>
      <w:keepNext/>
      <w:keepLines/>
      <w:numPr>
        <w:numId w:val="1"/>
      </w:numPr>
      <w:tabs>
        <w:tab w:val="clear" w:pos="1080"/>
      </w:tabs>
      <w:spacing w:before="240" w:after="240" w:line="240" w:lineRule="auto"/>
      <w:ind w:left="567" w:hanging="567"/>
      <w:outlineLvl w:val="0"/>
    </w:pPr>
    <w:rPr>
      <w:rFonts w:ascii="Arial" w:eastAsia="Calibri" w:hAnsi="Arial" w:cs="Arial"/>
      <w:lang w:eastAsia="en-GB"/>
    </w:rPr>
  </w:style>
  <w:style w:type="paragraph" w:styleId="Heading2">
    <w:name w:val="heading 2"/>
    <w:basedOn w:val="Normal"/>
    <w:next w:val="Normal"/>
    <w:link w:val="Heading2Char"/>
    <w:uiPriority w:val="9"/>
    <w:unhideWhenUsed/>
    <w:qFormat/>
    <w:rsid w:val="00B940D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2D5F5E"/>
    <w:pPr>
      <w:keepNext/>
      <w:numPr>
        <w:ilvl w:val="2"/>
        <w:numId w:val="8"/>
      </w:numPr>
      <w:spacing w:before="240" w:after="60" w:line="240" w:lineRule="auto"/>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2D5F5E"/>
    <w:pPr>
      <w:keepNext/>
      <w:numPr>
        <w:ilvl w:val="3"/>
        <w:numId w:val="8"/>
      </w:numPr>
      <w:spacing w:before="240" w:after="60" w:line="240" w:lineRule="auto"/>
      <w:outlineLvl w:val="3"/>
    </w:pPr>
    <w:rPr>
      <w:b/>
      <w:bCs/>
      <w:sz w:val="28"/>
      <w:szCs w:val="28"/>
    </w:rPr>
  </w:style>
  <w:style w:type="paragraph" w:styleId="Heading5">
    <w:name w:val="heading 5"/>
    <w:basedOn w:val="Normal"/>
    <w:next w:val="Normal"/>
    <w:link w:val="Heading5Char"/>
    <w:uiPriority w:val="9"/>
    <w:semiHidden/>
    <w:unhideWhenUsed/>
    <w:qFormat/>
    <w:rsid w:val="002D5F5E"/>
    <w:pPr>
      <w:numPr>
        <w:ilvl w:val="4"/>
        <w:numId w:val="8"/>
      </w:numPr>
      <w:spacing w:before="240" w:after="60" w:line="240" w:lineRule="auto"/>
      <w:outlineLvl w:val="4"/>
    </w:pPr>
    <w:rPr>
      <w:b/>
      <w:bCs/>
      <w:i/>
      <w:iCs/>
      <w:sz w:val="26"/>
      <w:szCs w:val="26"/>
    </w:rPr>
  </w:style>
  <w:style w:type="paragraph" w:styleId="Heading6">
    <w:name w:val="heading 6"/>
    <w:basedOn w:val="Normal"/>
    <w:next w:val="Normal"/>
    <w:link w:val="Heading6Char"/>
    <w:qFormat/>
    <w:rsid w:val="002D5F5E"/>
    <w:pPr>
      <w:numPr>
        <w:ilvl w:val="5"/>
        <w:numId w:val="8"/>
      </w:numPr>
      <w:spacing w:before="240" w:after="60" w:line="240" w:lineRule="auto"/>
      <w:outlineLvl w:val="5"/>
    </w:pPr>
    <w:rPr>
      <w:rFonts w:ascii="Times New Roman" w:eastAsia="Times New Roman" w:hAnsi="Times New Roman" w:cs="Times New Roman"/>
      <w:b/>
      <w:bCs/>
    </w:rPr>
  </w:style>
  <w:style w:type="paragraph" w:styleId="Heading7">
    <w:name w:val="heading 7"/>
    <w:basedOn w:val="Normal"/>
    <w:next w:val="Normal"/>
    <w:link w:val="Heading7Char"/>
    <w:uiPriority w:val="9"/>
    <w:semiHidden/>
    <w:unhideWhenUsed/>
    <w:qFormat/>
    <w:rsid w:val="002D5F5E"/>
    <w:pPr>
      <w:numPr>
        <w:ilvl w:val="6"/>
        <w:numId w:val="8"/>
      </w:numPr>
      <w:spacing w:before="240" w:after="60" w:line="240" w:lineRule="auto"/>
      <w:outlineLvl w:val="6"/>
    </w:pPr>
    <w:rPr>
      <w:sz w:val="24"/>
      <w:szCs w:val="24"/>
    </w:rPr>
  </w:style>
  <w:style w:type="paragraph" w:styleId="Heading8">
    <w:name w:val="heading 8"/>
    <w:basedOn w:val="Normal"/>
    <w:next w:val="Normal"/>
    <w:link w:val="Heading8Char"/>
    <w:uiPriority w:val="9"/>
    <w:semiHidden/>
    <w:unhideWhenUsed/>
    <w:qFormat/>
    <w:rsid w:val="002D5F5E"/>
    <w:pPr>
      <w:numPr>
        <w:ilvl w:val="7"/>
        <w:numId w:val="8"/>
      </w:numPr>
      <w:spacing w:before="240" w:after="60" w:line="240" w:lineRule="auto"/>
      <w:outlineLvl w:val="7"/>
    </w:pPr>
    <w:rPr>
      <w:i/>
      <w:iCs/>
      <w:sz w:val="24"/>
      <w:szCs w:val="24"/>
    </w:rPr>
  </w:style>
  <w:style w:type="paragraph" w:styleId="Heading9">
    <w:name w:val="heading 9"/>
    <w:basedOn w:val="Normal"/>
    <w:next w:val="Normal"/>
    <w:link w:val="Heading9Char"/>
    <w:uiPriority w:val="9"/>
    <w:semiHidden/>
    <w:unhideWhenUsed/>
    <w:qFormat/>
    <w:rsid w:val="002D5F5E"/>
    <w:pPr>
      <w:numPr>
        <w:ilvl w:val="8"/>
        <w:numId w:val="8"/>
      </w:numPr>
      <w:spacing w:before="240" w:after="60" w:line="240" w:lineRule="auto"/>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127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C1275"/>
    <w:rPr>
      <w:rFonts w:ascii="Segoe UI" w:hAnsi="Segoe UI" w:cs="Segoe UI"/>
      <w:sz w:val="18"/>
      <w:szCs w:val="18"/>
    </w:rPr>
  </w:style>
  <w:style w:type="paragraph" w:customStyle="1" w:styleId="Tekst">
    <w:name w:val="Tekst"/>
    <w:basedOn w:val="Normal"/>
    <w:link w:val="TekstChar"/>
    <w:qFormat/>
    <w:rsid w:val="00BD094E"/>
    <w:pPr>
      <w:shd w:val="clear" w:color="auto" w:fill="FFFFFF"/>
      <w:spacing w:after="120" w:line="240" w:lineRule="auto"/>
      <w:ind w:firstLine="720"/>
      <w:jc w:val="both"/>
    </w:pPr>
    <w:rPr>
      <w:rFonts w:ascii="Arial" w:eastAsia="Calibri" w:hAnsi="Arial" w:cs="Times New Roman"/>
      <w:szCs w:val="20"/>
      <w:lang w:val="ru-RU" w:eastAsia="en-GB"/>
    </w:rPr>
  </w:style>
  <w:style w:type="character" w:customStyle="1" w:styleId="TekstChar">
    <w:name w:val="Tekst Char"/>
    <w:link w:val="Tekst"/>
    <w:locked/>
    <w:rsid w:val="00BD094E"/>
    <w:rPr>
      <w:rFonts w:ascii="Arial" w:eastAsia="Calibri" w:hAnsi="Arial" w:cs="Times New Roman"/>
      <w:szCs w:val="20"/>
      <w:shd w:val="clear" w:color="auto" w:fill="FFFFFF"/>
      <w:lang w:val="ru-RU" w:eastAsia="en-GB"/>
    </w:rPr>
  </w:style>
  <w:style w:type="character" w:customStyle="1" w:styleId="Heading1Char">
    <w:name w:val="Heading 1 Char"/>
    <w:basedOn w:val="DefaultParagraphFont"/>
    <w:link w:val="Heading1"/>
    <w:uiPriority w:val="9"/>
    <w:rsid w:val="00663B89"/>
    <w:rPr>
      <w:rFonts w:ascii="Arial" w:eastAsia="Calibri" w:hAnsi="Arial" w:cs="Arial"/>
      <w:lang w:eastAsia="en-GB"/>
    </w:rPr>
  </w:style>
  <w:style w:type="paragraph" w:customStyle="1" w:styleId="Podelba">
    <w:name w:val="Podelba"/>
    <w:basedOn w:val="Tekst"/>
    <w:link w:val="PodelbaChar"/>
    <w:qFormat/>
    <w:rsid w:val="00663B89"/>
    <w:pPr>
      <w:numPr>
        <w:numId w:val="2"/>
      </w:numPr>
      <w:ind w:left="1134" w:hanging="357"/>
      <w:contextualSpacing/>
    </w:pPr>
  </w:style>
  <w:style w:type="paragraph" w:customStyle="1" w:styleId="1tekst">
    <w:name w:val="1tekst"/>
    <w:basedOn w:val="Normal"/>
    <w:rsid w:val="006C1281"/>
    <w:pPr>
      <w:spacing w:after="0" w:line="240" w:lineRule="auto"/>
      <w:ind w:left="375" w:right="375" w:firstLine="240"/>
      <w:jc w:val="both"/>
    </w:pPr>
    <w:rPr>
      <w:rFonts w:ascii="Arial" w:eastAsia="Times New Roman" w:hAnsi="Arial" w:cs="Arial"/>
      <w:sz w:val="20"/>
      <w:szCs w:val="20"/>
      <w:lang w:val="sr-Latn-CS" w:eastAsia="sr-Latn-CS"/>
    </w:rPr>
  </w:style>
  <w:style w:type="paragraph" w:styleId="EndnoteText">
    <w:name w:val="endnote text"/>
    <w:basedOn w:val="Normal"/>
    <w:link w:val="EndnoteTextChar"/>
    <w:uiPriority w:val="99"/>
    <w:semiHidden/>
    <w:unhideWhenUsed/>
    <w:rsid w:val="00F91D1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91D1A"/>
    <w:rPr>
      <w:sz w:val="20"/>
      <w:szCs w:val="20"/>
    </w:rPr>
  </w:style>
  <w:style w:type="character" w:styleId="EndnoteReference">
    <w:name w:val="endnote reference"/>
    <w:basedOn w:val="DefaultParagraphFont"/>
    <w:uiPriority w:val="99"/>
    <w:semiHidden/>
    <w:unhideWhenUsed/>
    <w:rsid w:val="00F91D1A"/>
    <w:rPr>
      <w:vertAlign w:val="superscript"/>
    </w:rPr>
  </w:style>
  <w:style w:type="character" w:customStyle="1" w:styleId="Heading2Char">
    <w:name w:val="Heading 2 Char"/>
    <w:basedOn w:val="DefaultParagraphFont"/>
    <w:link w:val="Heading2"/>
    <w:uiPriority w:val="9"/>
    <w:rsid w:val="00B940DD"/>
    <w:rPr>
      <w:rFonts w:asciiTheme="majorHAnsi" w:eastAsiaTheme="majorEastAsia" w:hAnsiTheme="majorHAnsi" w:cstheme="majorBidi"/>
      <w:color w:val="365F91" w:themeColor="accent1" w:themeShade="BF"/>
      <w:sz w:val="26"/>
      <w:szCs w:val="26"/>
    </w:rPr>
  </w:style>
  <w:style w:type="paragraph" w:styleId="NormalWeb">
    <w:name w:val="Normal (Web)"/>
    <w:basedOn w:val="Normal"/>
    <w:uiPriority w:val="99"/>
    <w:unhideWhenUsed/>
    <w:rsid w:val="00473CD6"/>
    <w:pPr>
      <w:spacing w:before="100" w:beforeAutospacing="1" w:after="100" w:afterAutospacing="1" w:line="240" w:lineRule="auto"/>
    </w:pPr>
    <w:rPr>
      <w:rFonts w:ascii="Times New Roman" w:eastAsia="Times New Roman" w:hAnsi="Times New Roman" w:cs="Times New Roman"/>
      <w:sz w:val="24"/>
      <w:szCs w:val="24"/>
      <w:lang w:eastAsia="mk-MK"/>
    </w:rPr>
  </w:style>
  <w:style w:type="paragraph" w:styleId="Header">
    <w:name w:val="header"/>
    <w:basedOn w:val="Normal"/>
    <w:link w:val="HeaderChar"/>
    <w:uiPriority w:val="99"/>
    <w:unhideWhenUsed/>
    <w:rsid w:val="00E8761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87619"/>
  </w:style>
  <w:style w:type="paragraph" w:styleId="Footer">
    <w:name w:val="footer"/>
    <w:basedOn w:val="Normal"/>
    <w:link w:val="FooterChar"/>
    <w:uiPriority w:val="99"/>
    <w:unhideWhenUsed/>
    <w:rsid w:val="00E8761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87619"/>
  </w:style>
  <w:style w:type="character" w:styleId="CommentReference">
    <w:name w:val="annotation reference"/>
    <w:basedOn w:val="DefaultParagraphFont"/>
    <w:uiPriority w:val="99"/>
    <w:semiHidden/>
    <w:unhideWhenUsed/>
    <w:rsid w:val="009F28BB"/>
    <w:rPr>
      <w:sz w:val="16"/>
      <w:szCs w:val="16"/>
    </w:rPr>
  </w:style>
  <w:style w:type="paragraph" w:styleId="CommentText">
    <w:name w:val="annotation text"/>
    <w:basedOn w:val="Normal"/>
    <w:link w:val="CommentTextChar"/>
    <w:uiPriority w:val="99"/>
    <w:semiHidden/>
    <w:unhideWhenUsed/>
    <w:rsid w:val="009F28BB"/>
    <w:pPr>
      <w:spacing w:line="240" w:lineRule="auto"/>
    </w:pPr>
    <w:rPr>
      <w:sz w:val="20"/>
      <w:szCs w:val="20"/>
    </w:rPr>
  </w:style>
  <w:style w:type="character" w:customStyle="1" w:styleId="CommentTextChar">
    <w:name w:val="Comment Text Char"/>
    <w:basedOn w:val="DefaultParagraphFont"/>
    <w:link w:val="CommentText"/>
    <w:uiPriority w:val="99"/>
    <w:semiHidden/>
    <w:rsid w:val="009F28BB"/>
    <w:rPr>
      <w:sz w:val="20"/>
      <w:szCs w:val="20"/>
    </w:rPr>
  </w:style>
  <w:style w:type="paragraph" w:styleId="CommentSubject">
    <w:name w:val="annotation subject"/>
    <w:basedOn w:val="CommentText"/>
    <w:next w:val="CommentText"/>
    <w:link w:val="CommentSubjectChar"/>
    <w:uiPriority w:val="99"/>
    <w:semiHidden/>
    <w:unhideWhenUsed/>
    <w:rsid w:val="009F28BB"/>
    <w:rPr>
      <w:b/>
      <w:bCs/>
    </w:rPr>
  </w:style>
  <w:style w:type="character" w:customStyle="1" w:styleId="CommentSubjectChar">
    <w:name w:val="Comment Subject Char"/>
    <w:basedOn w:val="CommentTextChar"/>
    <w:link w:val="CommentSubject"/>
    <w:uiPriority w:val="99"/>
    <w:semiHidden/>
    <w:rsid w:val="009F28BB"/>
    <w:rPr>
      <w:b/>
      <w:bCs/>
      <w:sz w:val="20"/>
      <w:szCs w:val="20"/>
    </w:rPr>
  </w:style>
  <w:style w:type="character" w:customStyle="1" w:styleId="PodelbaChar">
    <w:name w:val="Podelba Char"/>
    <w:link w:val="Podelba"/>
    <w:rsid w:val="000C074E"/>
    <w:rPr>
      <w:rFonts w:ascii="Arial" w:eastAsia="Calibri" w:hAnsi="Arial" w:cs="Times New Roman"/>
      <w:szCs w:val="20"/>
      <w:shd w:val="clear" w:color="auto" w:fill="FFFFFF"/>
      <w:lang w:val="ru-RU" w:eastAsia="en-GB"/>
    </w:rPr>
  </w:style>
  <w:style w:type="paragraph" w:styleId="ListParagraph">
    <w:name w:val="List Paragraph"/>
    <w:basedOn w:val="Normal"/>
    <w:uiPriority w:val="34"/>
    <w:qFormat/>
    <w:rsid w:val="006E673E"/>
    <w:pPr>
      <w:ind w:left="720"/>
      <w:contextualSpacing/>
    </w:pPr>
  </w:style>
  <w:style w:type="character" w:customStyle="1" w:styleId="Heading3Char">
    <w:name w:val="Heading 3 Char"/>
    <w:basedOn w:val="DefaultParagraphFont"/>
    <w:link w:val="Heading3"/>
    <w:uiPriority w:val="9"/>
    <w:rsid w:val="002D5F5E"/>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2D5F5E"/>
    <w:rPr>
      <w:b/>
      <w:bCs/>
      <w:sz w:val="28"/>
      <w:szCs w:val="28"/>
    </w:rPr>
  </w:style>
  <w:style w:type="character" w:customStyle="1" w:styleId="Heading5Char">
    <w:name w:val="Heading 5 Char"/>
    <w:basedOn w:val="DefaultParagraphFont"/>
    <w:link w:val="Heading5"/>
    <w:uiPriority w:val="9"/>
    <w:semiHidden/>
    <w:rsid w:val="002D5F5E"/>
    <w:rPr>
      <w:b/>
      <w:bCs/>
      <w:i/>
      <w:iCs/>
      <w:sz w:val="26"/>
      <w:szCs w:val="26"/>
    </w:rPr>
  </w:style>
  <w:style w:type="character" w:customStyle="1" w:styleId="Heading6Char">
    <w:name w:val="Heading 6 Char"/>
    <w:basedOn w:val="DefaultParagraphFont"/>
    <w:link w:val="Heading6"/>
    <w:rsid w:val="002D5F5E"/>
    <w:rPr>
      <w:rFonts w:ascii="Times New Roman" w:eastAsia="Times New Roman" w:hAnsi="Times New Roman" w:cs="Times New Roman"/>
      <w:b/>
      <w:bCs/>
    </w:rPr>
  </w:style>
  <w:style w:type="character" w:customStyle="1" w:styleId="Heading7Char">
    <w:name w:val="Heading 7 Char"/>
    <w:basedOn w:val="DefaultParagraphFont"/>
    <w:link w:val="Heading7"/>
    <w:uiPriority w:val="9"/>
    <w:semiHidden/>
    <w:rsid w:val="002D5F5E"/>
    <w:rPr>
      <w:sz w:val="24"/>
      <w:szCs w:val="24"/>
    </w:rPr>
  </w:style>
  <w:style w:type="character" w:customStyle="1" w:styleId="Heading8Char">
    <w:name w:val="Heading 8 Char"/>
    <w:basedOn w:val="DefaultParagraphFont"/>
    <w:link w:val="Heading8"/>
    <w:uiPriority w:val="9"/>
    <w:semiHidden/>
    <w:rsid w:val="002D5F5E"/>
    <w:rPr>
      <w:i/>
      <w:iCs/>
      <w:sz w:val="24"/>
      <w:szCs w:val="24"/>
    </w:rPr>
  </w:style>
  <w:style w:type="character" w:customStyle="1" w:styleId="Heading9Char">
    <w:name w:val="Heading 9 Char"/>
    <w:basedOn w:val="DefaultParagraphFont"/>
    <w:link w:val="Heading9"/>
    <w:uiPriority w:val="9"/>
    <w:semiHidden/>
    <w:rsid w:val="002D5F5E"/>
    <w:rPr>
      <w:rFonts w:asciiTheme="majorHAnsi" w:eastAsiaTheme="majorEastAsia" w:hAnsiTheme="majorHAnsi" w:cstheme="majorBidi"/>
    </w:rPr>
  </w:style>
  <w:style w:type="paragraph" w:styleId="FootnoteText">
    <w:name w:val="footnote text"/>
    <w:basedOn w:val="Normal"/>
    <w:link w:val="FootnoteTextChar"/>
    <w:uiPriority w:val="99"/>
    <w:semiHidden/>
    <w:unhideWhenUsed/>
    <w:rsid w:val="002D5F5E"/>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2D5F5E"/>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2D5F5E"/>
    <w:rPr>
      <w:vertAlign w:val="superscript"/>
    </w:rPr>
  </w:style>
  <w:style w:type="paragraph" w:styleId="Revision">
    <w:name w:val="Revision"/>
    <w:hidden/>
    <w:uiPriority w:val="99"/>
    <w:semiHidden/>
    <w:rsid w:val="002D5F5E"/>
    <w:pPr>
      <w:spacing w:after="0" w:line="240" w:lineRule="auto"/>
    </w:pPr>
    <w:rPr>
      <w:rFonts w:ascii="Times New Roman" w:eastAsia="Times New Roman" w:hAnsi="Times New Roman" w:cs="Times New Roman"/>
      <w:sz w:val="20"/>
      <w:szCs w:val="20"/>
    </w:rPr>
  </w:style>
  <w:style w:type="character" w:styleId="Hyperlink">
    <w:name w:val="Hyperlink"/>
    <w:basedOn w:val="DefaultParagraphFont"/>
    <w:uiPriority w:val="99"/>
    <w:semiHidden/>
    <w:unhideWhenUsed/>
    <w:rsid w:val="002D5F5E"/>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63B89"/>
    <w:pPr>
      <w:keepNext/>
      <w:keepLines/>
      <w:numPr>
        <w:numId w:val="1"/>
      </w:numPr>
      <w:tabs>
        <w:tab w:val="clear" w:pos="1080"/>
      </w:tabs>
      <w:spacing w:before="240" w:after="240" w:line="240" w:lineRule="auto"/>
      <w:ind w:left="567" w:hanging="567"/>
      <w:outlineLvl w:val="0"/>
    </w:pPr>
    <w:rPr>
      <w:rFonts w:ascii="Arial" w:eastAsia="Calibri" w:hAnsi="Arial" w:cs="Arial"/>
      <w:lang w:eastAsia="en-GB"/>
    </w:rPr>
  </w:style>
  <w:style w:type="paragraph" w:styleId="Heading2">
    <w:name w:val="heading 2"/>
    <w:basedOn w:val="Normal"/>
    <w:next w:val="Normal"/>
    <w:link w:val="Heading2Char"/>
    <w:uiPriority w:val="9"/>
    <w:unhideWhenUsed/>
    <w:qFormat/>
    <w:rsid w:val="00B940D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2D5F5E"/>
    <w:pPr>
      <w:keepNext/>
      <w:numPr>
        <w:ilvl w:val="2"/>
        <w:numId w:val="8"/>
      </w:numPr>
      <w:spacing w:before="240" w:after="60" w:line="240" w:lineRule="auto"/>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2D5F5E"/>
    <w:pPr>
      <w:keepNext/>
      <w:numPr>
        <w:ilvl w:val="3"/>
        <w:numId w:val="8"/>
      </w:numPr>
      <w:spacing w:before="240" w:after="60" w:line="240" w:lineRule="auto"/>
      <w:outlineLvl w:val="3"/>
    </w:pPr>
    <w:rPr>
      <w:b/>
      <w:bCs/>
      <w:sz w:val="28"/>
      <w:szCs w:val="28"/>
    </w:rPr>
  </w:style>
  <w:style w:type="paragraph" w:styleId="Heading5">
    <w:name w:val="heading 5"/>
    <w:basedOn w:val="Normal"/>
    <w:next w:val="Normal"/>
    <w:link w:val="Heading5Char"/>
    <w:uiPriority w:val="9"/>
    <w:semiHidden/>
    <w:unhideWhenUsed/>
    <w:qFormat/>
    <w:rsid w:val="002D5F5E"/>
    <w:pPr>
      <w:numPr>
        <w:ilvl w:val="4"/>
        <w:numId w:val="8"/>
      </w:numPr>
      <w:spacing w:before="240" w:after="60" w:line="240" w:lineRule="auto"/>
      <w:outlineLvl w:val="4"/>
    </w:pPr>
    <w:rPr>
      <w:b/>
      <w:bCs/>
      <w:i/>
      <w:iCs/>
      <w:sz w:val="26"/>
      <w:szCs w:val="26"/>
    </w:rPr>
  </w:style>
  <w:style w:type="paragraph" w:styleId="Heading6">
    <w:name w:val="heading 6"/>
    <w:basedOn w:val="Normal"/>
    <w:next w:val="Normal"/>
    <w:link w:val="Heading6Char"/>
    <w:qFormat/>
    <w:rsid w:val="002D5F5E"/>
    <w:pPr>
      <w:numPr>
        <w:ilvl w:val="5"/>
        <w:numId w:val="8"/>
      </w:numPr>
      <w:spacing w:before="240" w:after="60" w:line="240" w:lineRule="auto"/>
      <w:outlineLvl w:val="5"/>
    </w:pPr>
    <w:rPr>
      <w:rFonts w:ascii="Times New Roman" w:eastAsia="Times New Roman" w:hAnsi="Times New Roman" w:cs="Times New Roman"/>
      <w:b/>
      <w:bCs/>
    </w:rPr>
  </w:style>
  <w:style w:type="paragraph" w:styleId="Heading7">
    <w:name w:val="heading 7"/>
    <w:basedOn w:val="Normal"/>
    <w:next w:val="Normal"/>
    <w:link w:val="Heading7Char"/>
    <w:uiPriority w:val="9"/>
    <w:semiHidden/>
    <w:unhideWhenUsed/>
    <w:qFormat/>
    <w:rsid w:val="002D5F5E"/>
    <w:pPr>
      <w:numPr>
        <w:ilvl w:val="6"/>
        <w:numId w:val="8"/>
      </w:numPr>
      <w:spacing w:before="240" w:after="60" w:line="240" w:lineRule="auto"/>
      <w:outlineLvl w:val="6"/>
    </w:pPr>
    <w:rPr>
      <w:sz w:val="24"/>
      <w:szCs w:val="24"/>
    </w:rPr>
  </w:style>
  <w:style w:type="paragraph" w:styleId="Heading8">
    <w:name w:val="heading 8"/>
    <w:basedOn w:val="Normal"/>
    <w:next w:val="Normal"/>
    <w:link w:val="Heading8Char"/>
    <w:uiPriority w:val="9"/>
    <w:semiHidden/>
    <w:unhideWhenUsed/>
    <w:qFormat/>
    <w:rsid w:val="002D5F5E"/>
    <w:pPr>
      <w:numPr>
        <w:ilvl w:val="7"/>
        <w:numId w:val="8"/>
      </w:numPr>
      <w:spacing w:before="240" w:after="60" w:line="240" w:lineRule="auto"/>
      <w:outlineLvl w:val="7"/>
    </w:pPr>
    <w:rPr>
      <w:i/>
      <w:iCs/>
      <w:sz w:val="24"/>
      <w:szCs w:val="24"/>
    </w:rPr>
  </w:style>
  <w:style w:type="paragraph" w:styleId="Heading9">
    <w:name w:val="heading 9"/>
    <w:basedOn w:val="Normal"/>
    <w:next w:val="Normal"/>
    <w:link w:val="Heading9Char"/>
    <w:uiPriority w:val="9"/>
    <w:semiHidden/>
    <w:unhideWhenUsed/>
    <w:qFormat/>
    <w:rsid w:val="002D5F5E"/>
    <w:pPr>
      <w:numPr>
        <w:ilvl w:val="8"/>
        <w:numId w:val="8"/>
      </w:numPr>
      <w:spacing w:before="240" w:after="60" w:line="240" w:lineRule="auto"/>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127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C1275"/>
    <w:rPr>
      <w:rFonts w:ascii="Segoe UI" w:hAnsi="Segoe UI" w:cs="Segoe UI"/>
      <w:sz w:val="18"/>
      <w:szCs w:val="18"/>
    </w:rPr>
  </w:style>
  <w:style w:type="paragraph" w:customStyle="1" w:styleId="Tekst">
    <w:name w:val="Tekst"/>
    <w:basedOn w:val="Normal"/>
    <w:link w:val="TekstChar"/>
    <w:qFormat/>
    <w:rsid w:val="00BD094E"/>
    <w:pPr>
      <w:shd w:val="clear" w:color="auto" w:fill="FFFFFF"/>
      <w:spacing w:after="120" w:line="240" w:lineRule="auto"/>
      <w:ind w:firstLine="720"/>
      <w:jc w:val="both"/>
    </w:pPr>
    <w:rPr>
      <w:rFonts w:ascii="Arial" w:eastAsia="Calibri" w:hAnsi="Arial" w:cs="Times New Roman"/>
      <w:szCs w:val="20"/>
      <w:lang w:val="ru-RU" w:eastAsia="en-GB"/>
    </w:rPr>
  </w:style>
  <w:style w:type="character" w:customStyle="1" w:styleId="TekstChar">
    <w:name w:val="Tekst Char"/>
    <w:link w:val="Tekst"/>
    <w:locked/>
    <w:rsid w:val="00BD094E"/>
    <w:rPr>
      <w:rFonts w:ascii="Arial" w:eastAsia="Calibri" w:hAnsi="Arial" w:cs="Times New Roman"/>
      <w:szCs w:val="20"/>
      <w:shd w:val="clear" w:color="auto" w:fill="FFFFFF"/>
      <w:lang w:val="ru-RU" w:eastAsia="en-GB"/>
    </w:rPr>
  </w:style>
  <w:style w:type="character" w:customStyle="1" w:styleId="Heading1Char">
    <w:name w:val="Heading 1 Char"/>
    <w:basedOn w:val="DefaultParagraphFont"/>
    <w:link w:val="Heading1"/>
    <w:uiPriority w:val="9"/>
    <w:rsid w:val="00663B89"/>
    <w:rPr>
      <w:rFonts w:ascii="Arial" w:eastAsia="Calibri" w:hAnsi="Arial" w:cs="Arial"/>
      <w:lang w:eastAsia="en-GB"/>
    </w:rPr>
  </w:style>
  <w:style w:type="paragraph" w:customStyle="1" w:styleId="Podelba">
    <w:name w:val="Podelba"/>
    <w:basedOn w:val="Tekst"/>
    <w:link w:val="PodelbaChar"/>
    <w:qFormat/>
    <w:rsid w:val="00663B89"/>
    <w:pPr>
      <w:numPr>
        <w:numId w:val="2"/>
      </w:numPr>
      <w:ind w:left="1134" w:hanging="357"/>
      <w:contextualSpacing/>
    </w:pPr>
  </w:style>
  <w:style w:type="paragraph" w:customStyle="1" w:styleId="1tekst">
    <w:name w:val="1tekst"/>
    <w:basedOn w:val="Normal"/>
    <w:rsid w:val="006C1281"/>
    <w:pPr>
      <w:spacing w:after="0" w:line="240" w:lineRule="auto"/>
      <w:ind w:left="375" w:right="375" w:firstLine="240"/>
      <w:jc w:val="both"/>
    </w:pPr>
    <w:rPr>
      <w:rFonts w:ascii="Arial" w:eastAsia="Times New Roman" w:hAnsi="Arial" w:cs="Arial"/>
      <w:sz w:val="20"/>
      <w:szCs w:val="20"/>
      <w:lang w:val="sr-Latn-CS" w:eastAsia="sr-Latn-CS"/>
    </w:rPr>
  </w:style>
  <w:style w:type="paragraph" w:styleId="EndnoteText">
    <w:name w:val="endnote text"/>
    <w:basedOn w:val="Normal"/>
    <w:link w:val="EndnoteTextChar"/>
    <w:uiPriority w:val="99"/>
    <w:semiHidden/>
    <w:unhideWhenUsed/>
    <w:rsid w:val="00F91D1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91D1A"/>
    <w:rPr>
      <w:sz w:val="20"/>
      <w:szCs w:val="20"/>
    </w:rPr>
  </w:style>
  <w:style w:type="character" w:styleId="EndnoteReference">
    <w:name w:val="endnote reference"/>
    <w:basedOn w:val="DefaultParagraphFont"/>
    <w:uiPriority w:val="99"/>
    <w:semiHidden/>
    <w:unhideWhenUsed/>
    <w:rsid w:val="00F91D1A"/>
    <w:rPr>
      <w:vertAlign w:val="superscript"/>
    </w:rPr>
  </w:style>
  <w:style w:type="character" w:customStyle="1" w:styleId="Heading2Char">
    <w:name w:val="Heading 2 Char"/>
    <w:basedOn w:val="DefaultParagraphFont"/>
    <w:link w:val="Heading2"/>
    <w:uiPriority w:val="9"/>
    <w:rsid w:val="00B940DD"/>
    <w:rPr>
      <w:rFonts w:asciiTheme="majorHAnsi" w:eastAsiaTheme="majorEastAsia" w:hAnsiTheme="majorHAnsi" w:cstheme="majorBidi"/>
      <w:color w:val="365F91" w:themeColor="accent1" w:themeShade="BF"/>
      <w:sz w:val="26"/>
      <w:szCs w:val="26"/>
    </w:rPr>
  </w:style>
  <w:style w:type="paragraph" w:styleId="NormalWeb">
    <w:name w:val="Normal (Web)"/>
    <w:basedOn w:val="Normal"/>
    <w:uiPriority w:val="99"/>
    <w:unhideWhenUsed/>
    <w:rsid w:val="00473CD6"/>
    <w:pPr>
      <w:spacing w:before="100" w:beforeAutospacing="1" w:after="100" w:afterAutospacing="1" w:line="240" w:lineRule="auto"/>
    </w:pPr>
    <w:rPr>
      <w:rFonts w:ascii="Times New Roman" w:eastAsia="Times New Roman" w:hAnsi="Times New Roman" w:cs="Times New Roman"/>
      <w:sz w:val="24"/>
      <w:szCs w:val="24"/>
      <w:lang w:eastAsia="mk-MK"/>
    </w:rPr>
  </w:style>
  <w:style w:type="paragraph" w:styleId="Header">
    <w:name w:val="header"/>
    <w:basedOn w:val="Normal"/>
    <w:link w:val="HeaderChar"/>
    <w:uiPriority w:val="99"/>
    <w:unhideWhenUsed/>
    <w:rsid w:val="00E8761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87619"/>
  </w:style>
  <w:style w:type="paragraph" w:styleId="Footer">
    <w:name w:val="footer"/>
    <w:basedOn w:val="Normal"/>
    <w:link w:val="FooterChar"/>
    <w:uiPriority w:val="99"/>
    <w:unhideWhenUsed/>
    <w:rsid w:val="00E8761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87619"/>
  </w:style>
  <w:style w:type="character" w:styleId="CommentReference">
    <w:name w:val="annotation reference"/>
    <w:basedOn w:val="DefaultParagraphFont"/>
    <w:uiPriority w:val="99"/>
    <w:semiHidden/>
    <w:unhideWhenUsed/>
    <w:rsid w:val="009F28BB"/>
    <w:rPr>
      <w:sz w:val="16"/>
      <w:szCs w:val="16"/>
    </w:rPr>
  </w:style>
  <w:style w:type="paragraph" w:styleId="CommentText">
    <w:name w:val="annotation text"/>
    <w:basedOn w:val="Normal"/>
    <w:link w:val="CommentTextChar"/>
    <w:uiPriority w:val="99"/>
    <w:semiHidden/>
    <w:unhideWhenUsed/>
    <w:rsid w:val="009F28BB"/>
    <w:pPr>
      <w:spacing w:line="240" w:lineRule="auto"/>
    </w:pPr>
    <w:rPr>
      <w:sz w:val="20"/>
      <w:szCs w:val="20"/>
    </w:rPr>
  </w:style>
  <w:style w:type="character" w:customStyle="1" w:styleId="CommentTextChar">
    <w:name w:val="Comment Text Char"/>
    <w:basedOn w:val="DefaultParagraphFont"/>
    <w:link w:val="CommentText"/>
    <w:uiPriority w:val="99"/>
    <w:semiHidden/>
    <w:rsid w:val="009F28BB"/>
    <w:rPr>
      <w:sz w:val="20"/>
      <w:szCs w:val="20"/>
    </w:rPr>
  </w:style>
  <w:style w:type="paragraph" w:styleId="CommentSubject">
    <w:name w:val="annotation subject"/>
    <w:basedOn w:val="CommentText"/>
    <w:next w:val="CommentText"/>
    <w:link w:val="CommentSubjectChar"/>
    <w:uiPriority w:val="99"/>
    <w:semiHidden/>
    <w:unhideWhenUsed/>
    <w:rsid w:val="009F28BB"/>
    <w:rPr>
      <w:b/>
      <w:bCs/>
    </w:rPr>
  </w:style>
  <w:style w:type="character" w:customStyle="1" w:styleId="CommentSubjectChar">
    <w:name w:val="Comment Subject Char"/>
    <w:basedOn w:val="CommentTextChar"/>
    <w:link w:val="CommentSubject"/>
    <w:uiPriority w:val="99"/>
    <w:semiHidden/>
    <w:rsid w:val="009F28BB"/>
    <w:rPr>
      <w:b/>
      <w:bCs/>
      <w:sz w:val="20"/>
      <w:szCs w:val="20"/>
    </w:rPr>
  </w:style>
  <w:style w:type="character" w:customStyle="1" w:styleId="PodelbaChar">
    <w:name w:val="Podelba Char"/>
    <w:link w:val="Podelba"/>
    <w:rsid w:val="000C074E"/>
    <w:rPr>
      <w:rFonts w:ascii="Arial" w:eastAsia="Calibri" w:hAnsi="Arial" w:cs="Times New Roman"/>
      <w:szCs w:val="20"/>
      <w:shd w:val="clear" w:color="auto" w:fill="FFFFFF"/>
      <w:lang w:val="ru-RU" w:eastAsia="en-GB"/>
    </w:rPr>
  </w:style>
  <w:style w:type="paragraph" w:styleId="ListParagraph">
    <w:name w:val="List Paragraph"/>
    <w:basedOn w:val="Normal"/>
    <w:uiPriority w:val="34"/>
    <w:qFormat/>
    <w:rsid w:val="006E673E"/>
    <w:pPr>
      <w:ind w:left="720"/>
      <w:contextualSpacing/>
    </w:pPr>
  </w:style>
  <w:style w:type="character" w:customStyle="1" w:styleId="Heading3Char">
    <w:name w:val="Heading 3 Char"/>
    <w:basedOn w:val="DefaultParagraphFont"/>
    <w:link w:val="Heading3"/>
    <w:uiPriority w:val="9"/>
    <w:rsid w:val="002D5F5E"/>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2D5F5E"/>
    <w:rPr>
      <w:b/>
      <w:bCs/>
      <w:sz w:val="28"/>
      <w:szCs w:val="28"/>
    </w:rPr>
  </w:style>
  <w:style w:type="character" w:customStyle="1" w:styleId="Heading5Char">
    <w:name w:val="Heading 5 Char"/>
    <w:basedOn w:val="DefaultParagraphFont"/>
    <w:link w:val="Heading5"/>
    <w:uiPriority w:val="9"/>
    <w:semiHidden/>
    <w:rsid w:val="002D5F5E"/>
    <w:rPr>
      <w:b/>
      <w:bCs/>
      <w:i/>
      <w:iCs/>
      <w:sz w:val="26"/>
      <w:szCs w:val="26"/>
    </w:rPr>
  </w:style>
  <w:style w:type="character" w:customStyle="1" w:styleId="Heading6Char">
    <w:name w:val="Heading 6 Char"/>
    <w:basedOn w:val="DefaultParagraphFont"/>
    <w:link w:val="Heading6"/>
    <w:rsid w:val="002D5F5E"/>
    <w:rPr>
      <w:rFonts w:ascii="Times New Roman" w:eastAsia="Times New Roman" w:hAnsi="Times New Roman" w:cs="Times New Roman"/>
      <w:b/>
      <w:bCs/>
    </w:rPr>
  </w:style>
  <w:style w:type="character" w:customStyle="1" w:styleId="Heading7Char">
    <w:name w:val="Heading 7 Char"/>
    <w:basedOn w:val="DefaultParagraphFont"/>
    <w:link w:val="Heading7"/>
    <w:uiPriority w:val="9"/>
    <w:semiHidden/>
    <w:rsid w:val="002D5F5E"/>
    <w:rPr>
      <w:sz w:val="24"/>
      <w:szCs w:val="24"/>
    </w:rPr>
  </w:style>
  <w:style w:type="character" w:customStyle="1" w:styleId="Heading8Char">
    <w:name w:val="Heading 8 Char"/>
    <w:basedOn w:val="DefaultParagraphFont"/>
    <w:link w:val="Heading8"/>
    <w:uiPriority w:val="9"/>
    <w:semiHidden/>
    <w:rsid w:val="002D5F5E"/>
    <w:rPr>
      <w:i/>
      <w:iCs/>
      <w:sz w:val="24"/>
      <w:szCs w:val="24"/>
    </w:rPr>
  </w:style>
  <w:style w:type="character" w:customStyle="1" w:styleId="Heading9Char">
    <w:name w:val="Heading 9 Char"/>
    <w:basedOn w:val="DefaultParagraphFont"/>
    <w:link w:val="Heading9"/>
    <w:uiPriority w:val="9"/>
    <w:semiHidden/>
    <w:rsid w:val="002D5F5E"/>
    <w:rPr>
      <w:rFonts w:asciiTheme="majorHAnsi" w:eastAsiaTheme="majorEastAsia" w:hAnsiTheme="majorHAnsi" w:cstheme="majorBidi"/>
    </w:rPr>
  </w:style>
  <w:style w:type="paragraph" w:styleId="FootnoteText">
    <w:name w:val="footnote text"/>
    <w:basedOn w:val="Normal"/>
    <w:link w:val="FootnoteTextChar"/>
    <w:uiPriority w:val="99"/>
    <w:semiHidden/>
    <w:unhideWhenUsed/>
    <w:rsid w:val="002D5F5E"/>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2D5F5E"/>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2D5F5E"/>
    <w:rPr>
      <w:vertAlign w:val="superscript"/>
    </w:rPr>
  </w:style>
  <w:style w:type="paragraph" w:styleId="Revision">
    <w:name w:val="Revision"/>
    <w:hidden/>
    <w:uiPriority w:val="99"/>
    <w:semiHidden/>
    <w:rsid w:val="002D5F5E"/>
    <w:pPr>
      <w:spacing w:after="0" w:line="240" w:lineRule="auto"/>
    </w:pPr>
    <w:rPr>
      <w:rFonts w:ascii="Times New Roman" w:eastAsia="Times New Roman" w:hAnsi="Times New Roman" w:cs="Times New Roman"/>
      <w:sz w:val="20"/>
      <w:szCs w:val="20"/>
    </w:rPr>
  </w:style>
  <w:style w:type="character" w:styleId="Hyperlink">
    <w:name w:val="Hyperlink"/>
    <w:basedOn w:val="DefaultParagraphFont"/>
    <w:uiPriority w:val="99"/>
    <w:semiHidden/>
    <w:unhideWhenUsed/>
    <w:rsid w:val="002D5F5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4118095">
      <w:bodyDiv w:val="1"/>
      <w:marLeft w:val="0"/>
      <w:marRight w:val="0"/>
      <w:marTop w:val="0"/>
      <w:marBottom w:val="0"/>
      <w:divBdr>
        <w:top w:val="none" w:sz="0" w:space="0" w:color="auto"/>
        <w:left w:val="none" w:sz="0" w:space="0" w:color="auto"/>
        <w:bottom w:val="none" w:sz="0" w:space="0" w:color="auto"/>
        <w:right w:val="none" w:sz="0" w:space="0" w:color="auto"/>
      </w:divBdr>
    </w:div>
    <w:div w:id="349338159">
      <w:bodyDiv w:val="1"/>
      <w:marLeft w:val="0"/>
      <w:marRight w:val="0"/>
      <w:marTop w:val="0"/>
      <w:marBottom w:val="0"/>
      <w:divBdr>
        <w:top w:val="none" w:sz="0" w:space="0" w:color="auto"/>
        <w:left w:val="none" w:sz="0" w:space="0" w:color="auto"/>
        <w:bottom w:val="none" w:sz="0" w:space="0" w:color="auto"/>
        <w:right w:val="none" w:sz="0" w:space="0" w:color="auto"/>
      </w:divBdr>
    </w:div>
    <w:div w:id="360515842">
      <w:bodyDiv w:val="1"/>
      <w:marLeft w:val="0"/>
      <w:marRight w:val="0"/>
      <w:marTop w:val="0"/>
      <w:marBottom w:val="0"/>
      <w:divBdr>
        <w:top w:val="none" w:sz="0" w:space="0" w:color="auto"/>
        <w:left w:val="none" w:sz="0" w:space="0" w:color="auto"/>
        <w:bottom w:val="none" w:sz="0" w:space="0" w:color="auto"/>
        <w:right w:val="none" w:sz="0" w:space="0" w:color="auto"/>
      </w:divBdr>
    </w:div>
    <w:div w:id="552078702">
      <w:bodyDiv w:val="1"/>
      <w:marLeft w:val="0"/>
      <w:marRight w:val="0"/>
      <w:marTop w:val="0"/>
      <w:marBottom w:val="0"/>
      <w:divBdr>
        <w:top w:val="none" w:sz="0" w:space="0" w:color="auto"/>
        <w:left w:val="none" w:sz="0" w:space="0" w:color="auto"/>
        <w:bottom w:val="none" w:sz="0" w:space="0" w:color="auto"/>
        <w:right w:val="none" w:sz="0" w:space="0" w:color="auto"/>
      </w:divBdr>
    </w:div>
    <w:div w:id="634944615">
      <w:bodyDiv w:val="1"/>
      <w:marLeft w:val="0"/>
      <w:marRight w:val="0"/>
      <w:marTop w:val="0"/>
      <w:marBottom w:val="0"/>
      <w:divBdr>
        <w:top w:val="none" w:sz="0" w:space="0" w:color="auto"/>
        <w:left w:val="none" w:sz="0" w:space="0" w:color="auto"/>
        <w:bottom w:val="none" w:sz="0" w:space="0" w:color="auto"/>
        <w:right w:val="none" w:sz="0" w:space="0" w:color="auto"/>
      </w:divBdr>
    </w:div>
    <w:div w:id="892959292">
      <w:bodyDiv w:val="1"/>
      <w:marLeft w:val="0"/>
      <w:marRight w:val="0"/>
      <w:marTop w:val="0"/>
      <w:marBottom w:val="0"/>
      <w:divBdr>
        <w:top w:val="none" w:sz="0" w:space="0" w:color="auto"/>
        <w:left w:val="none" w:sz="0" w:space="0" w:color="auto"/>
        <w:bottom w:val="none" w:sz="0" w:space="0" w:color="auto"/>
        <w:right w:val="none" w:sz="0" w:space="0" w:color="auto"/>
      </w:divBdr>
    </w:div>
    <w:div w:id="951404435">
      <w:bodyDiv w:val="1"/>
      <w:marLeft w:val="0"/>
      <w:marRight w:val="0"/>
      <w:marTop w:val="0"/>
      <w:marBottom w:val="0"/>
      <w:divBdr>
        <w:top w:val="none" w:sz="0" w:space="0" w:color="auto"/>
        <w:left w:val="none" w:sz="0" w:space="0" w:color="auto"/>
        <w:bottom w:val="none" w:sz="0" w:space="0" w:color="auto"/>
        <w:right w:val="none" w:sz="0" w:space="0" w:color="auto"/>
      </w:divBdr>
    </w:div>
    <w:div w:id="972294496">
      <w:bodyDiv w:val="1"/>
      <w:marLeft w:val="0"/>
      <w:marRight w:val="0"/>
      <w:marTop w:val="0"/>
      <w:marBottom w:val="0"/>
      <w:divBdr>
        <w:top w:val="none" w:sz="0" w:space="0" w:color="auto"/>
        <w:left w:val="none" w:sz="0" w:space="0" w:color="auto"/>
        <w:bottom w:val="none" w:sz="0" w:space="0" w:color="auto"/>
        <w:right w:val="none" w:sz="0" w:space="0" w:color="auto"/>
      </w:divBdr>
    </w:div>
    <w:div w:id="1082602649">
      <w:bodyDiv w:val="1"/>
      <w:marLeft w:val="0"/>
      <w:marRight w:val="0"/>
      <w:marTop w:val="0"/>
      <w:marBottom w:val="0"/>
      <w:divBdr>
        <w:top w:val="none" w:sz="0" w:space="0" w:color="auto"/>
        <w:left w:val="none" w:sz="0" w:space="0" w:color="auto"/>
        <w:bottom w:val="none" w:sz="0" w:space="0" w:color="auto"/>
        <w:right w:val="none" w:sz="0" w:space="0" w:color="auto"/>
      </w:divBdr>
    </w:div>
    <w:div w:id="1123232333">
      <w:bodyDiv w:val="1"/>
      <w:marLeft w:val="0"/>
      <w:marRight w:val="0"/>
      <w:marTop w:val="0"/>
      <w:marBottom w:val="0"/>
      <w:divBdr>
        <w:top w:val="none" w:sz="0" w:space="0" w:color="auto"/>
        <w:left w:val="none" w:sz="0" w:space="0" w:color="auto"/>
        <w:bottom w:val="none" w:sz="0" w:space="0" w:color="auto"/>
        <w:right w:val="none" w:sz="0" w:space="0" w:color="auto"/>
      </w:divBdr>
    </w:div>
    <w:div w:id="1439791751">
      <w:bodyDiv w:val="1"/>
      <w:marLeft w:val="0"/>
      <w:marRight w:val="0"/>
      <w:marTop w:val="0"/>
      <w:marBottom w:val="0"/>
      <w:divBdr>
        <w:top w:val="none" w:sz="0" w:space="0" w:color="auto"/>
        <w:left w:val="none" w:sz="0" w:space="0" w:color="auto"/>
        <w:bottom w:val="none" w:sz="0" w:space="0" w:color="auto"/>
        <w:right w:val="none" w:sz="0" w:space="0" w:color="auto"/>
      </w:divBdr>
    </w:div>
    <w:div w:id="1804342569">
      <w:bodyDiv w:val="1"/>
      <w:marLeft w:val="0"/>
      <w:marRight w:val="0"/>
      <w:marTop w:val="0"/>
      <w:marBottom w:val="0"/>
      <w:divBdr>
        <w:top w:val="none" w:sz="0" w:space="0" w:color="auto"/>
        <w:left w:val="none" w:sz="0" w:space="0" w:color="auto"/>
        <w:bottom w:val="none" w:sz="0" w:space="0" w:color="auto"/>
        <w:right w:val="none" w:sz="0" w:space="0" w:color="auto"/>
      </w:divBdr>
    </w:div>
    <w:div w:id="2040814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eg"/><Relationship Id="rId18" Type="http://schemas.openxmlformats.org/officeDocument/2006/relationships/image" Target="media/image7.emf"/><Relationship Id="rId3" Type="http://schemas.openxmlformats.org/officeDocument/2006/relationships/customXml" Target="../customXml/item3.xml"/><Relationship Id="rId21"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image" Target="media/image6.emf"/><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5" Type="http://schemas.openxmlformats.org/officeDocument/2006/relationships/numbering" Target="numbering.xml"/><Relationship Id="rId15" Type="http://schemas.openxmlformats.org/officeDocument/2006/relationships/image" Target="media/image4.emf"/><Relationship Id="rId10" Type="http://schemas.openxmlformats.org/officeDocument/2006/relationships/footnotes" Target="footnotes.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F66FE240FFBE24187AFFBAE2CB88C34" ma:contentTypeVersion="9" ma:contentTypeDescription="Create a new document." ma:contentTypeScope="" ma:versionID="cbbdb536611ba46937a70caa79fe980a">
  <xsd:schema xmlns:xsd="http://www.w3.org/2001/XMLSchema" xmlns:p="http://schemas.microsoft.com/office/2006/metadata/properties" xmlns:ns2="528c6b80-4b0b-4c64-80e2-af72f3282820" xmlns:ns3="9bae80d5-d9b5-4af9-93a9-53588134772f" xmlns:ns4="d4adfef0-6354-49a7-b02e-a48286d7f088" xmlns:ns5="35033beb-5813-40e5-9da9-67fe766f175e" xmlns:ns6="c9cf018c-7d4c-47d6-b381-64fe313f11bf" xmlns:ns7="306f67c7-9124-490f-8e02-cfdb6593d13a" targetNamespace="http://schemas.microsoft.com/office/2006/metadata/properties" ma:root="true" ma:fieldsID="a9cea70b58caaae36511a8d0bfb74c3a" ns2:_="" ns3:_="" ns4:_="" ns5:_="" ns6:_="" ns7:_="">
    <xsd:import namespace="528c6b80-4b0b-4c64-80e2-af72f3282820"/>
    <xsd:import namespace="9bae80d5-d9b5-4af9-93a9-53588134772f"/>
    <xsd:import namespace="d4adfef0-6354-49a7-b02e-a48286d7f088"/>
    <xsd:import namespace="35033beb-5813-40e5-9da9-67fe766f175e"/>
    <xsd:import namespace="c9cf018c-7d4c-47d6-b381-64fe313f11bf"/>
    <xsd:import namespace="306f67c7-9124-490f-8e02-cfdb6593d13a"/>
    <xsd:element name="properties">
      <xsd:complexType>
        <xsd:sequence>
          <xsd:element name="documentManagement">
            <xsd:complexType>
              <xsd:all>
                <xsd:element ref="ns2:DocumentTypeId" minOccurs="0"/>
                <xsd:element ref="ns3:ArchiveNumberAssembly" minOccurs="0"/>
                <xsd:element ref="ns3:ArchiveNumberSender" minOccurs="0"/>
                <xsd:element ref="ns4:ReceivedDateTime" minOccurs="0"/>
                <xsd:element ref="ns5:WorkingBodyId" minOccurs="0"/>
                <xsd:element ref="ns6:ArchivedState" minOccurs="0"/>
                <xsd:element ref="ns7:GeneralId1" minOccurs="0"/>
                <xsd:element ref="ns7:GeneralId2" minOccurs="0"/>
                <xsd:element ref="ns7:GeneralId3" minOccurs="0"/>
              </xsd:all>
            </xsd:complexType>
          </xsd:element>
        </xsd:sequence>
      </xsd:complexType>
    </xsd:element>
  </xsd:schema>
  <xsd:schema xmlns:xsd="http://www.w3.org/2001/XMLSchema" xmlns:dms="http://schemas.microsoft.com/office/2006/documentManagement/types" targetNamespace="528c6b80-4b0b-4c64-80e2-af72f3282820" elementFormDefault="qualified">
    <xsd:import namespace="http://schemas.microsoft.com/office/2006/documentManagement/types"/>
    <xsd:element name="DocumentTypeId" ma:index="8" nillable="true" ma:displayName="DocumentTypeId" ma:internalName="DocumentTypeId" ma:readOnly="true">
      <xsd:simpleType>
        <xsd:restriction base="dms:Text">
          <xsd:maxLength value="255"/>
        </xsd:restriction>
      </xsd:simpleType>
    </xsd:element>
  </xsd:schema>
  <xsd:schema xmlns:xsd="http://www.w3.org/2001/XMLSchema" xmlns:dms="http://schemas.microsoft.com/office/2006/documentManagement/types" targetNamespace="9bae80d5-d9b5-4af9-93a9-53588134772f" elementFormDefault="qualified">
    <xsd:import namespace="http://schemas.microsoft.com/office/2006/documentManagement/types"/>
    <xsd:element name="ArchiveNumberAssembly" ma:index="9" nillable="true" ma:displayName="ArchiveNumberAssembly" ma:internalName="ArchiveNumberAssembly" ma:readOnly="true">
      <xsd:simpleType>
        <xsd:restriction base="dms:Text">
          <xsd:maxLength value="255"/>
        </xsd:restriction>
      </xsd:simpleType>
    </xsd:element>
    <xsd:element name="ArchiveNumberSender" ma:index="10" nillable="true" ma:displayName="ArchiveNumberSender" ma:internalName="ArchiveNumberSender" ma:readOnly="true">
      <xsd:simpleType>
        <xsd:restriction base="dms:Text">
          <xsd:maxLength value="255"/>
        </xsd:restriction>
      </xsd:simpleType>
    </xsd:element>
  </xsd:schema>
  <xsd:schema xmlns:xsd="http://www.w3.org/2001/XMLSchema" xmlns:dms="http://schemas.microsoft.com/office/2006/documentManagement/types" targetNamespace="d4adfef0-6354-49a7-b02e-a48286d7f088" elementFormDefault="qualified">
    <xsd:import namespace="http://schemas.microsoft.com/office/2006/documentManagement/types"/>
    <xsd:element name="ReceivedDateTime" ma:index="11" nillable="true" ma:displayName="ReceivedDateTime" ma:format="DateTime" ma:internalName="ReceivedDateTime" ma:readOnly="true">
      <xsd:simpleType>
        <xsd:restriction base="dms:DateTime"/>
      </xsd:simpleType>
    </xsd:element>
  </xsd:schema>
  <xsd:schema xmlns:xsd="http://www.w3.org/2001/XMLSchema" xmlns:dms="http://schemas.microsoft.com/office/2006/documentManagement/types" targetNamespace="35033beb-5813-40e5-9da9-67fe766f175e" elementFormDefault="qualified">
    <xsd:import namespace="http://schemas.microsoft.com/office/2006/documentManagement/types"/>
    <xsd:element name="WorkingBodyId" ma:index="12" nillable="true" ma:displayName="WorkingBodyId" ma:internalName="WorkingBodyId" ma:readOnly="true">
      <xsd:simpleType>
        <xsd:restriction base="dms:Text">
          <xsd:maxLength value="255"/>
        </xsd:restriction>
      </xsd:simpleType>
    </xsd:element>
  </xsd:schema>
  <xsd:schema xmlns:xsd="http://www.w3.org/2001/XMLSchema" xmlns:dms="http://schemas.microsoft.com/office/2006/documentManagement/types" targetNamespace="c9cf018c-7d4c-47d6-b381-64fe313f11bf" elementFormDefault="qualified">
    <xsd:import namespace="http://schemas.microsoft.com/office/2006/documentManagement/types"/>
    <xsd:element name="ArchivedState" ma:index="13" nillable="true" ma:displayName="ArchivedState" ma:internalName="ArchivedState" ma:readOnly="true">
      <xsd:simpleType>
        <xsd:restriction base="dms:Text">
          <xsd:maxLength value="255"/>
        </xsd:restriction>
      </xsd:simpleType>
    </xsd:element>
  </xsd:schema>
  <xsd:schema xmlns:xsd="http://www.w3.org/2001/XMLSchema" xmlns:dms="http://schemas.microsoft.com/office/2006/documentManagement/types" targetNamespace="306f67c7-9124-490f-8e02-cfdb6593d13a" elementFormDefault="qualified">
    <xsd:import namespace="http://schemas.microsoft.com/office/2006/documentManagement/types"/>
    <xsd:element name="GeneralId1" ma:index="14" nillable="true" ma:displayName="GeneralId1" ma:internalName="GeneralId1" ma:readOnly="true">
      <xsd:simpleType>
        <xsd:restriction base="dms:Text">
          <xsd:maxLength value="255"/>
        </xsd:restriction>
      </xsd:simpleType>
    </xsd:element>
    <xsd:element name="GeneralId2" ma:index="15" nillable="true" ma:displayName="GeneralId2" ma:internalName="GeneralId2" ma:readOnly="true">
      <xsd:simpleType>
        <xsd:restriction base="dms:Text">
          <xsd:maxLength value="255"/>
        </xsd:restriction>
      </xsd:simpleType>
    </xsd:element>
    <xsd:element name="GeneralId3" ma:index="16" nillable="true" ma:displayName="GeneralId3" ma:internalName="GeneralId3" ma:readOnly="true">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ocumentTypeId xmlns="528c6b80-4b0b-4c64-80e2-af72f3282820">6</DocumentTypeId>
    <WorkingBodyId xmlns="35033beb-5813-40e5-9da9-67fe766f175e">9f640b8b-b5df-43ca-b923-e844362988f4</WorkingBodyId>
    <ArchivedState xmlns="c9cf018c-7d4c-47d6-b381-64fe313f11bf">2</ArchivedState>
    <ArchiveNumberAssembly xmlns="9bae80d5-d9b5-4af9-93a9-53588134772f" xsi:nil="true"/>
    <ArchiveNumberSender xmlns="9bae80d5-d9b5-4af9-93a9-53588134772f" xsi:nil="true"/>
    <ReceivedDateTime xmlns="d4adfef0-6354-49a7-b02e-a48286d7f088"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34AEB8-D7A6-4F74-821F-73C17E42E0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8c6b80-4b0b-4c64-80e2-af72f3282820"/>
    <ds:schemaRef ds:uri="9bae80d5-d9b5-4af9-93a9-53588134772f"/>
    <ds:schemaRef ds:uri="d4adfef0-6354-49a7-b02e-a48286d7f088"/>
    <ds:schemaRef ds:uri="35033beb-5813-40e5-9da9-67fe766f175e"/>
    <ds:schemaRef ds:uri="c9cf018c-7d4c-47d6-b381-64fe313f11bf"/>
    <ds:schemaRef ds:uri="306f67c7-9124-490f-8e02-cfdb6593d13a"/>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AAF350BA-724C-42B8-B892-35FE35D9ACAF}">
  <ds:schemaRefs>
    <ds:schemaRef ds:uri="http://schemas.microsoft.com/sharepoint/v3/contenttype/forms"/>
  </ds:schemaRefs>
</ds:datastoreItem>
</file>

<file path=customXml/itemProps3.xml><?xml version="1.0" encoding="utf-8"?>
<ds:datastoreItem xmlns:ds="http://schemas.openxmlformats.org/officeDocument/2006/customXml" ds:itemID="{17A6829B-9F61-4566-B91C-84FF718264A1}">
  <ds:schemaRefs>
    <ds:schemaRef ds:uri="http://schemas.microsoft.com/office/2006/metadata/properties"/>
    <ds:schemaRef ds:uri="http://schemas.microsoft.com/office/infopath/2007/PartnerControls"/>
    <ds:schemaRef ds:uri="528c6b80-4b0b-4c64-80e2-af72f3282820"/>
    <ds:schemaRef ds:uri="35033beb-5813-40e5-9da9-67fe766f175e"/>
    <ds:schemaRef ds:uri="c9cf018c-7d4c-47d6-b381-64fe313f11bf"/>
    <ds:schemaRef ds:uri="9bae80d5-d9b5-4af9-93a9-53588134772f"/>
    <ds:schemaRef ds:uri="d4adfef0-6354-49a7-b02e-a48286d7f088"/>
  </ds:schemaRefs>
</ds:datastoreItem>
</file>

<file path=customXml/itemProps4.xml><?xml version="1.0" encoding="utf-8"?>
<ds:datastoreItem xmlns:ds="http://schemas.openxmlformats.org/officeDocument/2006/customXml" ds:itemID="{E0F3CF82-D2A7-40BC-9897-4A6BCA3132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24620</Words>
  <Characters>140335</Characters>
  <Application>Microsoft Office Word</Application>
  <DocSecurity>0</DocSecurity>
  <Lines>1169</Lines>
  <Paragraphs>329</Paragraphs>
  <ScaleCrop>false</ScaleCrop>
  <HeadingPairs>
    <vt:vector size="2" baseType="variant">
      <vt:variant>
        <vt:lpstr>Title</vt:lpstr>
      </vt:variant>
      <vt:variant>
        <vt:i4>1</vt:i4>
      </vt:variant>
    </vt:vector>
  </HeadingPairs>
  <TitlesOfParts>
    <vt:vector size="1" baseType="lpstr">
      <vt:lpstr>Целосен текст на материјалот</vt:lpstr>
    </vt:vector>
  </TitlesOfParts>
  <Company/>
  <LinksUpToDate>false</LinksUpToDate>
  <CharactersWithSpaces>164626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Целосен текст на материјалот</dc:title>
  <dc:creator>Angelina Bacanovik</dc:creator>
  <cp:lastModifiedBy>Maja Зенковиќ</cp:lastModifiedBy>
  <cp:revision>2</cp:revision>
  <cp:lastPrinted>2019-10-14T11:45:00Z</cp:lastPrinted>
  <dcterms:created xsi:type="dcterms:W3CDTF">2019-10-16T12:44:00Z</dcterms:created>
  <dcterms:modified xsi:type="dcterms:W3CDTF">2019-10-16T12:44:00Z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0x0101008F66FE240FFBE24187AFFBAE2CB88C34</vt:lpwstr>
  </property>
  <property fmtid="{D5CDD505-2E9C-101B-9397-08002B2CF9AE}" pid="3" name="CreatedBy">
    <vt:lpwstr>i:0e.t|e-vlada.mk sts|angelina.bacanovik</vt:lpwstr>
  </property>
  <property fmtid="{D5CDD505-2E9C-101B-9397-08002B2CF9AE}" pid="4" name="ModifiedBy">
    <vt:lpwstr>i:0e.t|e-vlada.mk sts|angelina.bacanovik</vt:lpwstr>
  </property>
</Properties>
</file>