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3100BD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3644C" w:rsidRDefault="00E3644C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FB2B2C" w:rsidP="003100BD">
            <w:pPr>
              <w:jc w:val="center"/>
              <w:rPr>
                <w:b/>
              </w:rPr>
            </w:pPr>
            <w:r w:rsidRPr="00985C87">
              <w:rPr>
                <w:b/>
              </w:rPr>
              <w:t>01</w:t>
            </w:r>
            <w:r w:rsidR="00985C87" w:rsidRPr="00985C87">
              <w:rPr>
                <w:b/>
              </w:rPr>
              <w:t>.1</w:t>
            </w:r>
            <w:r w:rsidR="003100BD">
              <w:rPr>
                <w:b/>
              </w:rPr>
              <w:t>2</w:t>
            </w:r>
            <w:r w:rsidR="005421D3"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3100BD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100BD">
              <w:rPr>
                <w:b/>
              </w:rPr>
              <w:t>акцизи</w:t>
            </w:r>
            <w:r>
              <w:rPr>
                <w:b/>
              </w:rPr>
              <w:br/>
            </w:r>
            <w:r>
              <w:t>(</w:t>
            </w:r>
            <w:r w:rsidR="00FB2B2C">
              <w:t>закон</w:t>
            </w:r>
            <w:r w:rsidR="00985C87">
              <w:t xml:space="preserve"> за изменување и дополнување</w:t>
            </w:r>
            <w:r>
              <w:t>, „Службен весник на Репу</w:t>
            </w:r>
            <w:r w:rsidR="00FB2B2C">
              <w:t xml:space="preserve">блика </w:t>
            </w:r>
            <w:r w:rsidR="009A136D">
              <w:t xml:space="preserve">Северна </w:t>
            </w:r>
            <w:r w:rsidR="003100BD">
              <w:t>Македонија“ бр. 225</w:t>
            </w:r>
            <w:r>
              <w:rPr>
                <w:rStyle w:val="footnote"/>
              </w:rPr>
              <w:t>/201</w:t>
            </w:r>
            <w:r w:rsidR="003100BD">
              <w:rPr>
                <w:rStyle w:val="footnote"/>
              </w:rPr>
              <w:t>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D64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100B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 w:rsidR="00985C87">
              <w:rPr>
                <w:sz w:val="18"/>
                <w:szCs w:val="18"/>
              </w:rPr>
              <w:t xml:space="preserve"> за изменување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FB2B2C" w:rsidRDefault="005421D3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 w:rsidR="003100BD">
              <w:rPr>
                <w:sz w:val="18"/>
                <w:szCs w:val="18"/>
              </w:rPr>
              <w:t>87</w:t>
            </w:r>
            <w:r w:rsidRPr="00985C87">
              <w:rPr>
                <w:sz w:val="18"/>
                <w:szCs w:val="18"/>
              </w:rPr>
              <w:t>, став</w:t>
            </w:r>
            <w:r w:rsidR="003100BD">
              <w:rPr>
                <w:sz w:val="18"/>
                <w:szCs w:val="18"/>
              </w:rPr>
              <w:t xml:space="preserve"> 22</w:t>
            </w:r>
            <w:r w:rsidR="004D174C" w:rsidRPr="00985C87">
              <w:rPr>
                <w:sz w:val="18"/>
                <w:szCs w:val="18"/>
              </w:rPr>
              <w:t>.</w:t>
            </w:r>
          </w:p>
          <w:p w:rsidR="00985C87" w:rsidRPr="00985C87" w:rsidRDefault="00985C87" w:rsidP="00985C87">
            <w:pPr>
              <w:pStyle w:val="ListParagraph"/>
              <w:rPr>
                <w:sz w:val="18"/>
                <w:szCs w:val="18"/>
              </w:rPr>
            </w:pP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3100B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3100BD" w:rsidP="003100BD">
            <w:pPr>
              <w:jc w:val="center"/>
              <w:rPr>
                <w:b/>
              </w:rPr>
            </w:pPr>
            <w:r w:rsidRPr="00985C87">
              <w:rPr>
                <w:b/>
              </w:rPr>
              <w:t>0</w:t>
            </w:r>
            <w:r>
              <w:rPr>
                <w:b/>
              </w:rPr>
              <w:t>9</w:t>
            </w:r>
            <w:r w:rsidRPr="00985C87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Pr="006E61E4" w:rsidRDefault="003100BD" w:rsidP="003100BD">
            <w:pPr>
              <w:rPr>
                <w:b/>
              </w:rPr>
            </w:pPr>
            <w:r>
              <w:rPr>
                <w:b/>
              </w:rPr>
              <w:t>Закон за јавните набавки во областа на одбраната и безбедноста</w:t>
            </w:r>
            <w:r>
              <w:rPr>
                <w:b/>
              </w:rPr>
              <w:br/>
            </w:r>
            <w:r>
              <w:t xml:space="preserve">(основен закон, „Службен весник на Република </w:t>
            </w:r>
            <w:r w:rsidR="009A136D">
              <w:t xml:space="preserve">Северна </w:t>
            </w:r>
            <w:r>
              <w:t>Македонија“ бр. 180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3100BD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114 од основниот </w:t>
            </w:r>
            <w:r w:rsidRPr="00D11BF1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3100BD" w:rsidRDefault="003100BD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30</w:t>
            </w:r>
            <w:r w:rsidRPr="00985C87">
              <w:rPr>
                <w:sz w:val="18"/>
                <w:szCs w:val="18"/>
              </w:rPr>
              <w:t>, став</w:t>
            </w:r>
            <w:r>
              <w:rPr>
                <w:sz w:val="18"/>
                <w:szCs w:val="18"/>
              </w:rPr>
              <w:t xml:space="preserve"> 1</w:t>
            </w:r>
            <w:r w:rsidRPr="00985C87">
              <w:rPr>
                <w:sz w:val="18"/>
                <w:szCs w:val="18"/>
              </w:rPr>
              <w:t>.</w:t>
            </w:r>
          </w:p>
          <w:p w:rsidR="003100BD" w:rsidRPr="00985C87" w:rsidRDefault="003100BD" w:rsidP="00923C57">
            <w:pPr>
              <w:pStyle w:val="ListParagraph"/>
              <w:rPr>
                <w:sz w:val="18"/>
                <w:szCs w:val="18"/>
              </w:rPr>
            </w:pPr>
          </w:p>
          <w:p w:rsidR="003100BD" w:rsidRPr="00D64528" w:rsidRDefault="003100BD" w:rsidP="00923C57">
            <w:pPr>
              <w:pStyle w:val="ListParagraph"/>
              <w:rPr>
                <w:sz w:val="18"/>
                <w:szCs w:val="18"/>
              </w:rPr>
            </w:pPr>
          </w:p>
          <w:p w:rsidR="003100BD" w:rsidRPr="00A13039" w:rsidRDefault="003100BD" w:rsidP="00923C57">
            <w:pPr>
              <w:rPr>
                <w:sz w:val="18"/>
                <w:szCs w:val="18"/>
              </w:rPr>
            </w:pPr>
          </w:p>
        </w:tc>
      </w:tr>
      <w:tr w:rsidR="009A136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136D" w:rsidRDefault="009A136D" w:rsidP="00923C5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85C87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A136D" w:rsidRPr="006E61E4" w:rsidRDefault="009A136D" w:rsidP="009A136D">
            <w:pPr>
              <w:rPr>
                <w:b/>
              </w:rPr>
            </w:pPr>
            <w:r>
              <w:rPr>
                <w:b/>
              </w:rPr>
              <w:t>Закон за платниот промет</w:t>
            </w:r>
            <w:r>
              <w:rPr>
                <w:b/>
              </w:rPr>
              <w:br/>
            </w:r>
            <w:r>
              <w:t>(закон за изменување, „Службен весник на Република Северна Македонија“ бр. 7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A136D" w:rsidRDefault="009A136D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9A136D" w:rsidRDefault="009A136D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25</w:t>
            </w:r>
            <w:r w:rsidRPr="00985C87">
              <w:rPr>
                <w:sz w:val="18"/>
                <w:szCs w:val="18"/>
              </w:rPr>
              <w:t>, став</w:t>
            </w:r>
            <w:r>
              <w:rPr>
                <w:sz w:val="18"/>
                <w:szCs w:val="18"/>
              </w:rPr>
              <w:t xml:space="preserve"> 1</w:t>
            </w:r>
            <w:r w:rsidRPr="00985C87">
              <w:rPr>
                <w:sz w:val="18"/>
                <w:szCs w:val="18"/>
              </w:rPr>
              <w:t>.</w:t>
            </w:r>
          </w:p>
          <w:p w:rsidR="009A136D" w:rsidRPr="00985C87" w:rsidRDefault="009A136D" w:rsidP="00923C57">
            <w:pPr>
              <w:pStyle w:val="ListParagraph"/>
              <w:rPr>
                <w:sz w:val="18"/>
                <w:szCs w:val="18"/>
              </w:rPr>
            </w:pPr>
          </w:p>
          <w:p w:rsidR="009A136D" w:rsidRPr="00D64528" w:rsidRDefault="009A136D" w:rsidP="00923C57">
            <w:pPr>
              <w:pStyle w:val="ListParagraph"/>
              <w:rPr>
                <w:sz w:val="18"/>
                <w:szCs w:val="18"/>
              </w:rPr>
            </w:pPr>
          </w:p>
          <w:p w:rsidR="009A136D" w:rsidRPr="00A13039" w:rsidRDefault="009A136D" w:rsidP="00923C57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D50971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Default="00F66B0F" w:rsidP="00F66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0971">
              <w:rPr>
                <w:b/>
              </w:rPr>
              <w:t>1.1</w:t>
            </w:r>
            <w:r>
              <w:rPr>
                <w:b/>
              </w:rPr>
              <w:t>2</w:t>
            </w:r>
            <w:r w:rsidR="00D50971"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Default="00F66B0F" w:rsidP="00D50971">
            <w:r w:rsidRPr="00F66B0F">
              <w:rPr>
                <w:b/>
              </w:rPr>
              <w:t>Закон за финансиска поддршка на единиците на локалната самоуправа и единки корисници основани од единиците на локалната самоуправа за финансирање на доспеани, а неплатени обврски</w:t>
            </w:r>
            <w:r w:rsidR="00D50971">
              <w:rPr>
                <w:b/>
              </w:rPr>
              <w:br/>
            </w:r>
            <w:r w:rsidR="00D50971">
              <w:t>(„Службен весник на Република</w:t>
            </w:r>
            <w:r w:rsidR="00E3644C">
              <w:t xml:space="preserve"> </w:t>
            </w:r>
            <w:r w:rsidR="00D50971">
              <w:t xml:space="preserve"> Македонија“ бр. </w:t>
            </w:r>
            <w:r>
              <w:t>209</w:t>
            </w:r>
            <w:r w:rsidR="00D50971">
              <w:rPr>
                <w:rStyle w:val="footnote"/>
              </w:rPr>
              <w:t>/20</w:t>
            </w:r>
            <w:r>
              <w:rPr>
                <w:rStyle w:val="footnote"/>
              </w:rPr>
              <w:t>18</w:t>
            </w:r>
            <w:r w:rsidR="00D50971">
              <w:t>)</w:t>
            </w:r>
          </w:p>
          <w:p w:rsidR="0072174F" w:rsidRPr="006E61E4" w:rsidRDefault="0072174F" w:rsidP="00D5097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Pr="00837DA8" w:rsidRDefault="00D50971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72174F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2174F" w:rsidRDefault="0072174F" w:rsidP="00D50971">
            <w:pPr>
              <w:jc w:val="center"/>
              <w:rPr>
                <w:b/>
              </w:rPr>
            </w:pPr>
            <w:r>
              <w:rPr>
                <w:b/>
              </w:rPr>
              <w:t>31.12.2019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2174F" w:rsidRPr="0072174F" w:rsidRDefault="0072174F" w:rsidP="00F66B0F">
            <w:r>
              <w:rPr>
                <w:b/>
              </w:rPr>
              <w:t xml:space="preserve">Закон за здравственото осигурување </w:t>
            </w:r>
            <w:r>
              <w:t>(закон за изменување и дополнување, „Службен весни</w:t>
            </w:r>
            <w:r w:rsidR="00F66B0F">
              <w:t>к на Република Македонија“ бр. 187</w:t>
            </w:r>
            <w:r>
              <w:t>/201</w:t>
            </w:r>
            <w:r w:rsidR="00F66B0F">
              <w:t>3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66B0F" w:rsidRDefault="00F66B0F" w:rsidP="00F6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6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66B0F" w:rsidRDefault="00F66B0F" w:rsidP="00F66B0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69-б</w:t>
            </w:r>
            <w:r w:rsidRPr="00985C87">
              <w:rPr>
                <w:sz w:val="18"/>
                <w:szCs w:val="18"/>
              </w:rPr>
              <w:t>, став</w:t>
            </w:r>
            <w:r>
              <w:rPr>
                <w:sz w:val="18"/>
                <w:szCs w:val="18"/>
              </w:rPr>
              <w:t>ови 4, 5, 6 и 7</w:t>
            </w:r>
            <w:r w:rsidRPr="00985C87">
              <w:rPr>
                <w:sz w:val="18"/>
                <w:szCs w:val="18"/>
              </w:rPr>
              <w:t>.</w:t>
            </w:r>
          </w:p>
          <w:p w:rsidR="00F66B0F" w:rsidRDefault="00F66B0F" w:rsidP="00F66B0F">
            <w:pPr>
              <w:pStyle w:val="ListParagraph"/>
              <w:rPr>
                <w:sz w:val="18"/>
                <w:szCs w:val="18"/>
              </w:rPr>
            </w:pPr>
          </w:p>
          <w:p w:rsidR="0072174F" w:rsidRPr="00837DA8" w:rsidRDefault="0072174F" w:rsidP="004543CB">
            <w:pPr>
              <w:rPr>
                <w:sz w:val="18"/>
                <w:szCs w:val="18"/>
              </w:rPr>
            </w:pPr>
          </w:p>
        </w:tc>
      </w:tr>
      <w:tr w:rsidR="00F66B0F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6B0F" w:rsidRDefault="00F66B0F" w:rsidP="00D509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31.12.2019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66B0F" w:rsidRPr="0072174F" w:rsidRDefault="00F66B0F" w:rsidP="007F556E">
            <w:r>
              <w:rPr>
                <w:b/>
              </w:rPr>
              <w:t xml:space="preserve">Закон за поштенските услуги </w:t>
            </w:r>
            <w:r>
              <w:t>(закон за изменување, „Службен весни</w:t>
            </w:r>
            <w:r w:rsidR="007F556E">
              <w:t>к на Република Македонија“ бр. 248</w:t>
            </w:r>
            <w:r>
              <w:t>/201</w:t>
            </w:r>
            <w:r w:rsidR="007F556E">
              <w:t>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66B0F" w:rsidRDefault="00F66B0F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F556E">
              <w:rPr>
                <w:sz w:val="18"/>
                <w:szCs w:val="18"/>
              </w:rPr>
              <w:t>92, став 2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7F556E" w:rsidRDefault="007F556E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7F556E">
              <w:rPr>
                <w:sz w:val="18"/>
                <w:szCs w:val="18"/>
              </w:rPr>
              <w:t>член 41</w:t>
            </w:r>
            <w:r>
              <w:rPr>
                <w:sz w:val="18"/>
                <w:szCs w:val="18"/>
              </w:rPr>
              <w:t>,</w:t>
            </w:r>
            <w:r w:rsidRPr="007F556E">
              <w:rPr>
                <w:sz w:val="18"/>
                <w:szCs w:val="18"/>
              </w:rPr>
              <w:t xml:space="preserve"> ставови 3, 4 и 5</w:t>
            </w:r>
            <w:r>
              <w:rPr>
                <w:sz w:val="18"/>
                <w:szCs w:val="18"/>
              </w:rPr>
              <w:t>;</w:t>
            </w:r>
          </w:p>
          <w:p w:rsidR="007F556E" w:rsidRDefault="007F556E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7F556E">
              <w:rPr>
                <w:sz w:val="18"/>
                <w:szCs w:val="18"/>
              </w:rPr>
              <w:t>член 80</w:t>
            </w:r>
            <w:r>
              <w:rPr>
                <w:sz w:val="18"/>
                <w:szCs w:val="18"/>
              </w:rPr>
              <w:t>,</w:t>
            </w:r>
            <w:r w:rsidRPr="007F556E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Pr="007F556E">
              <w:rPr>
                <w:sz w:val="18"/>
                <w:szCs w:val="18"/>
              </w:rPr>
              <w:t xml:space="preserve"> алинеја 6</w:t>
            </w:r>
            <w:r>
              <w:rPr>
                <w:sz w:val="18"/>
                <w:szCs w:val="18"/>
              </w:rPr>
              <w:t>;</w:t>
            </w:r>
          </w:p>
          <w:p w:rsidR="00F66B0F" w:rsidRDefault="007F556E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7F556E">
              <w:rPr>
                <w:sz w:val="18"/>
                <w:szCs w:val="18"/>
              </w:rPr>
              <w:t>член 83</w:t>
            </w:r>
            <w:r>
              <w:rPr>
                <w:sz w:val="18"/>
                <w:szCs w:val="18"/>
              </w:rPr>
              <w:t>,</w:t>
            </w:r>
            <w:r w:rsidRPr="007F556E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Pr="007F556E">
              <w:rPr>
                <w:sz w:val="18"/>
                <w:szCs w:val="18"/>
              </w:rPr>
              <w:t xml:space="preserve"> алинеја 5</w:t>
            </w:r>
            <w:r w:rsidR="00F66B0F" w:rsidRPr="00985C87">
              <w:rPr>
                <w:sz w:val="18"/>
                <w:szCs w:val="18"/>
              </w:rPr>
              <w:t>.</w:t>
            </w:r>
          </w:p>
          <w:p w:rsidR="00F66B0F" w:rsidRPr="00837DA8" w:rsidRDefault="00F66B0F" w:rsidP="00923C57">
            <w:pPr>
              <w:rPr>
                <w:sz w:val="18"/>
                <w:szCs w:val="18"/>
              </w:rPr>
            </w:pPr>
          </w:p>
        </w:tc>
      </w:tr>
    </w:tbl>
    <w:p w:rsidR="00C019BB" w:rsidRDefault="00C019BB" w:rsidP="007A7CC2">
      <w:pPr>
        <w:spacing w:after="0" w:line="240" w:lineRule="auto"/>
        <w:rPr>
          <w:b/>
        </w:rPr>
      </w:pPr>
    </w:p>
    <w:p w:rsidR="00985C87" w:rsidRPr="00985C87" w:rsidRDefault="00985C87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985C87" w:rsidP="000A5FFD">
            <w:pPr>
              <w:jc w:val="center"/>
              <w:rPr>
                <w:b/>
              </w:rPr>
            </w:pPr>
            <w:r w:rsidRPr="00985C87">
              <w:rPr>
                <w:b/>
              </w:rPr>
              <w:t>01.1</w:t>
            </w:r>
            <w:r w:rsidR="000A5FFD">
              <w:rPr>
                <w:b/>
              </w:rPr>
              <w:t>2</w:t>
            </w:r>
            <w:r w:rsidR="00EC4345"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0A5FFD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странство, како и формата и содржината на образецот на меѓународната возачка дозвола и одобрението за управување со туѓо моторно возило во странство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75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0A5FFD"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0A5FFD">
              <w:rPr>
                <w:sz w:val="20"/>
                <w:szCs w:val="20"/>
              </w:rPr>
              <w:t>безбедност на сообраќајот на патиштата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37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2F6C4E">
              <w:rPr>
                <w:sz w:val="18"/>
                <w:szCs w:val="18"/>
              </w:rPr>
              <w:t xml:space="preserve">иот </w:t>
            </w:r>
            <w:r w:rsidR="00374522">
              <w:rPr>
                <w:sz w:val="18"/>
                <w:szCs w:val="18"/>
              </w:rPr>
              <w:t>Правилник</w:t>
            </w:r>
            <w:r w:rsidR="000A5FFD">
              <w:rPr>
                <w:sz w:val="18"/>
                <w:szCs w:val="18"/>
              </w:rPr>
              <w:t xml:space="preserve"> за изменување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374522" w:rsidP="000A5FFD">
            <w:pPr>
              <w:jc w:val="center"/>
              <w:rPr>
                <w:b/>
              </w:rPr>
            </w:pPr>
            <w:r w:rsidRPr="00374522">
              <w:rPr>
                <w:b/>
              </w:rPr>
              <w:t>01.1</w:t>
            </w:r>
            <w:r w:rsidR="000A5FFD">
              <w:rPr>
                <w:b/>
              </w:rPr>
              <w:t>2</w:t>
            </w:r>
            <w:r w:rsidR="004D174C" w:rsidRPr="00374522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3B23A8" w:rsidRDefault="000A5FFD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формата и содржината на обрасците на сообраќајната дозвола и на потврдата за пробно возење, како и начинот и постапката за нивно издавање*</w:t>
            </w:r>
            <w:r w:rsidR="004D174C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к на Репу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блика Северна Македонија“ бр. 10</w:t>
            </w:r>
            <w:r w:rsidR="00374522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374522" w:rsidRPr="000A5FFD" w:rsidRDefault="000A5FFD" w:rsidP="0037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74522" w:rsidRPr="00FD4B10">
              <w:rPr>
                <w:sz w:val="20"/>
                <w:szCs w:val="20"/>
              </w:rPr>
              <w:t>Закон за воз</w:t>
            </w:r>
            <w:r>
              <w:rPr>
                <w:sz w:val="20"/>
                <w:szCs w:val="20"/>
              </w:rPr>
              <w:t>ила</w:t>
            </w:r>
            <w:r w:rsidR="00374522">
              <w:t>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4D174C" w:rsidP="0037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="00374522">
              <w:rPr>
                <w:sz w:val="18"/>
                <w:szCs w:val="18"/>
              </w:rPr>
              <w:t>Правилник</w:t>
            </w:r>
            <w:r w:rsidR="000A5FFD">
              <w:rPr>
                <w:sz w:val="18"/>
                <w:szCs w:val="18"/>
              </w:rPr>
              <w:t xml:space="preserve"> за изменување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A77AE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243E57" w:rsidRDefault="008A77AE" w:rsidP="003C15CC">
            <w:pPr>
              <w:jc w:val="center"/>
              <w:rPr>
                <w:b/>
              </w:rPr>
            </w:pPr>
            <w:r w:rsidRPr="00374522">
              <w:rPr>
                <w:b/>
              </w:rPr>
              <w:t>01.1</w:t>
            </w:r>
            <w:r w:rsidR="003C15CC">
              <w:rPr>
                <w:b/>
              </w:rPr>
              <w:t>2</w:t>
            </w:r>
            <w:r w:rsidRPr="00374522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3B23A8" w:rsidRDefault="003C15CC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15CC">
              <w:rPr>
                <w:rFonts w:asciiTheme="minorHAnsi" w:hAnsiTheme="minorHAnsi"/>
                <w:sz w:val="22"/>
                <w:szCs w:val="22"/>
              </w:rPr>
              <w:t>Правилник за начинот, правилата и посебните услови за вршење на надзор на здравствената способност на персоналот во воздухопловството, медицинските служби на аеродром, овластените здравствени установи и овластените лекари поединци - АМЕ, како и посебните услови кои треба да ги исполнува лице за да врши работи на инспектор за воздухопловна медицина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7AE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A77AE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Македонија“ бр. 215</w:t>
            </w:r>
            <w:r w:rsidR="008A77AE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8A77AE" w:rsidRPr="003C15CC" w:rsidRDefault="003C15CC" w:rsidP="0045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77AE" w:rsidRPr="00FD4B10">
              <w:rPr>
                <w:sz w:val="20"/>
                <w:szCs w:val="20"/>
              </w:rPr>
              <w:t>Закон за воздухопловство</w:t>
            </w:r>
            <w:r w:rsidR="008A77AE">
              <w:t>)</w:t>
            </w:r>
          </w:p>
          <w:p w:rsidR="008A77AE" w:rsidRPr="00647975" w:rsidRDefault="008A77AE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F671F8" w:rsidRDefault="003C15CC" w:rsidP="003C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15 од </w:t>
            </w:r>
            <w:r w:rsidR="008A77AE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от</w:t>
            </w:r>
            <w:r w:rsidR="008A77AE">
              <w:rPr>
                <w:sz w:val="18"/>
                <w:szCs w:val="18"/>
              </w:rPr>
              <w:t>.</w:t>
            </w:r>
          </w:p>
        </w:tc>
      </w:tr>
      <w:tr w:rsidR="008A77AE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243E57" w:rsidRDefault="003C15CC" w:rsidP="003C15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8A77AE" w:rsidRPr="00374522">
              <w:rPr>
                <w:b/>
              </w:rPr>
              <w:t>.1</w:t>
            </w:r>
            <w:r>
              <w:rPr>
                <w:b/>
              </w:rPr>
              <w:t>2</w:t>
            </w:r>
            <w:r w:rsidR="008A77AE" w:rsidRPr="00374522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3B23A8" w:rsidRDefault="003C15CC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странци</w:t>
            </w:r>
            <w:r w:rsidR="008A77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7AE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A77AE"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акедонија“ бр. 190</w:t>
            </w:r>
            <w:r w:rsidR="008A77AE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8A77AE" w:rsidRPr="008A77AE" w:rsidRDefault="008A77AE" w:rsidP="004543CB">
            <w:r>
              <w:t xml:space="preserve">(Закон за </w:t>
            </w:r>
            <w:r w:rsidR="003C15CC">
              <w:t>странци</w:t>
            </w:r>
            <w:r>
              <w:t>)</w:t>
            </w:r>
          </w:p>
          <w:p w:rsidR="008A77AE" w:rsidRPr="00647975" w:rsidRDefault="008A77AE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F671F8" w:rsidRDefault="003C15CC" w:rsidP="003C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22, член 34 став 5, член 38, член 41, член 45 и член 57 од Правилникот</w:t>
            </w:r>
            <w:r w:rsidR="008A77AE">
              <w:rPr>
                <w:sz w:val="18"/>
                <w:szCs w:val="18"/>
              </w:rPr>
              <w:t>.</w:t>
            </w:r>
          </w:p>
        </w:tc>
      </w:tr>
      <w:tr w:rsidR="00C04F46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Pr="00243E57" w:rsidRDefault="003C15CC" w:rsidP="003C15C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217BE" w:rsidRPr="004217BE">
              <w:rPr>
                <w:b/>
              </w:rPr>
              <w:t>.1</w:t>
            </w:r>
            <w:r>
              <w:rPr>
                <w:b/>
              </w:rPr>
              <w:t>2</w:t>
            </w:r>
            <w:r w:rsidR="00C04F46"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Default="004217BE" w:rsidP="00D24CB1">
            <w:r w:rsidRPr="004217BE">
              <w:rPr>
                <w:b/>
              </w:rPr>
              <w:t xml:space="preserve">Правилник за </w:t>
            </w:r>
            <w:r w:rsidR="003C15CC">
              <w:rPr>
                <w:b/>
              </w:rPr>
              <w:t>условите кои треба да ги исполни националната референтна лабораторија</w:t>
            </w:r>
            <w:r>
              <w:rPr>
                <w:b/>
              </w:rPr>
              <w:t xml:space="preserve"> </w:t>
            </w:r>
            <w:r w:rsidR="00C04F46" w:rsidRPr="003B23A8">
              <w:t>„Службен весни</w:t>
            </w:r>
            <w:r w:rsidR="00C04F46">
              <w:t xml:space="preserve">к на Република </w:t>
            </w:r>
            <w:r>
              <w:t>Македонија“ бр. 18</w:t>
            </w:r>
            <w:r w:rsidR="003C15CC">
              <w:t>5</w:t>
            </w:r>
            <w:r w:rsidR="00C04F46">
              <w:t>/201</w:t>
            </w:r>
            <w:r w:rsidR="003C15CC">
              <w:t>8</w:t>
            </w:r>
          </w:p>
          <w:p w:rsidR="00D24CB1" w:rsidRPr="003B23A8" w:rsidRDefault="00D24CB1" w:rsidP="00D24CB1">
            <w:pPr>
              <w:rPr>
                <w:b/>
              </w:rPr>
            </w:pPr>
          </w:p>
          <w:p w:rsidR="00C04F46" w:rsidRPr="007A2C1F" w:rsidRDefault="00C04F46" w:rsidP="00DC19D2">
            <w:r>
              <w:t>(</w:t>
            </w:r>
            <w:r w:rsidR="004217BE" w:rsidRPr="004217BE">
              <w:t xml:space="preserve">Законот за </w:t>
            </w:r>
            <w:r w:rsidR="003C15CC">
              <w:t>безбедност на храната</w:t>
            </w:r>
            <w:r>
              <w:t>)</w:t>
            </w:r>
          </w:p>
          <w:p w:rsidR="00C04F46" w:rsidRPr="00647975" w:rsidRDefault="00C04F46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Pr="00F671F8" w:rsidRDefault="003C15CC" w:rsidP="003C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точки 22, 23, 24, 25, 26, 29, 30 и 31 од</w:t>
            </w:r>
            <w:r w:rsidR="00D24CB1">
              <w:rPr>
                <w:sz w:val="18"/>
                <w:szCs w:val="18"/>
              </w:rPr>
              <w:t xml:space="preserve"> Правилник</w:t>
            </w:r>
            <w:r>
              <w:rPr>
                <w:sz w:val="18"/>
                <w:szCs w:val="18"/>
              </w:rPr>
              <w:t>от</w:t>
            </w:r>
            <w:r w:rsidR="00D24CB1">
              <w:rPr>
                <w:sz w:val="18"/>
                <w:szCs w:val="18"/>
              </w:rPr>
              <w:t>.</w:t>
            </w:r>
          </w:p>
        </w:tc>
      </w:tr>
      <w:tr w:rsidR="00667927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7927" w:rsidRPr="004D174C" w:rsidRDefault="003C15CC" w:rsidP="004217BE">
            <w:pPr>
              <w:jc w:val="center"/>
              <w:rPr>
                <w:b/>
              </w:rPr>
            </w:pPr>
            <w:r>
              <w:rPr>
                <w:b/>
              </w:rPr>
              <w:t>31.12</w:t>
            </w:r>
            <w:r w:rsidR="00667927"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Default="003C15CC" w:rsidP="00AD6DAD">
            <w:r>
              <w:rPr>
                <w:rFonts w:eastAsia="Times New Roman" w:cs="Times New Roman"/>
                <w:b/>
                <w:bCs/>
              </w:rPr>
              <w:t>Одлука за методологијата за управување со ризиците</w:t>
            </w:r>
            <w:r w:rsidR="00AD6DAD">
              <w:rPr>
                <w:rFonts w:eastAsia="Times New Roman" w:cs="Times New Roman"/>
                <w:b/>
                <w:bCs/>
              </w:rPr>
              <w:t xml:space="preserve">, </w:t>
            </w:r>
            <w:r w:rsidR="00AD6DAD" w:rsidRPr="003B23A8">
              <w:t>„Службен весни</w:t>
            </w:r>
            <w:r w:rsidR="00AD6DAD">
              <w:t>к на Република Северна Македонија“ бр. 1</w:t>
            </w:r>
            <w:r w:rsidR="004217BE">
              <w:t>1</w:t>
            </w:r>
            <w:r>
              <w:t>3</w:t>
            </w:r>
            <w:r w:rsidR="00AD6DAD">
              <w:t>/2019</w:t>
            </w:r>
          </w:p>
          <w:p w:rsidR="00AD6DAD" w:rsidRDefault="00AD6DAD" w:rsidP="00AD6DAD">
            <w:pPr>
              <w:outlineLvl w:val="1"/>
            </w:pPr>
          </w:p>
          <w:p w:rsidR="00AD6DAD" w:rsidRDefault="00AD6DAD" w:rsidP="00AD6DAD">
            <w:pPr>
              <w:outlineLvl w:val="1"/>
            </w:pPr>
            <w:r w:rsidRPr="00AD6DAD">
              <w:t xml:space="preserve">(Закон за </w:t>
            </w:r>
            <w:r w:rsidR="003C15CC">
              <w:t>банките</w:t>
            </w:r>
            <w:r w:rsidRPr="00AD6DAD">
              <w:t>)</w:t>
            </w:r>
          </w:p>
          <w:p w:rsidR="00AD6DAD" w:rsidRPr="00AD6DAD" w:rsidRDefault="00AD6DAD" w:rsidP="00AD6DAD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7927" w:rsidRDefault="004217BE" w:rsidP="003C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3C15CC">
              <w:rPr>
                <w:sz w:val="18"/>
                <w:szCs w:val="18"/>
              </w:rPr>
              <w:t>Одлука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426D0D" w:rsidRDefault="00426D0D" w:rsidP="00000905">
      <w:pPr>
        <w:spacing w:after="0" w:line="240" w:lineRule="auto"/>
        <w:rPr>
          <w:b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C15CC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3C15CC" w:rsidRPr="004D174C" w:rsidRDefault="003C15CC" w:rsidP="00923C57">
            <w:pPr>
              <w:jc w:val="center"/>
              <w:rPr>
                <w:b/>
              </w:rPr>
            </w:pPr>
            <w:r>
              <w:rPr>
                <w:b/>
              </w:rPr>
              <w:t>31.12</w:t>
            </w:r>
            <w:r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C15CC" w:rsidRDefault="003C15CC" w:rsidP="00923C57">
            <w:r>
              <w:rPr>
                <w:rFonts w:eastAsia="Times New Roman" w:cs="Times New Roman"/>
                <w:b/>
                <w:bCs/>
              </w:rPr>
              <w:t xml:space="preserve">Одлука за управување со ризиците, </w:t>
            </w:r>
            <w:r w:rsidRPr="003B23A8">
              <w:t>„Службен весни</w:t>
            </w:r>
            <w:r>
              <w:t>к на Република</w:t>
            </w:r>
            <w:r w:rsidR="00AE5B49">
              <w:t xml:space="preserve"> </w:t>
            </w:r>
            <w:r>
              <w:t xml:space="preserve"> </w:t>
            </w:r>
            <w:r w:rsidR="00AE5B49">
              <w:t>Македонија“ бр. 42</w:t>
            </w:r>
            <w:r>
              <w:t>/201</w:t>
            </w:r>
            <w:r w:rsidR="00AE5B49">
              <w:t>1 и 165/2012</w:t>
            </w:r>
          </w:p>
          <w:p w:rsidR="003C15CC" w:rsidRDefault="003C15CC" w:rsidP="00923C57">
            <w:pPr>
              <w:outlineLvl w:val="1"/>
            </w:pPr>
          </w:p>
          <w:p w:rsidR="003C15CC" w:rsidRDefault="003C15CC" w:rsidP="00923C57">
            <w:pPr>
              <w:outlineLvl w:val="1"/>
            </w:pPr>
            <w:r w:rsidRPr="00AD6DAD">
              <w:t xml:space="preserve">(Закон за </w:t>
            </w:r>
            <w:r>
              <w:t>банките</w:t>
            </w:r>
            <w:r w:rsidRPr="00AD6DAD">
              <w:t>)</w:t>
            </w:r>
          </w:p>
          <w:p w:rsidR="003C15CC" w:rsidRPr="00AD6DAD" w:rsidRDefault="003C15CC" w:rsidP="00923C57">
            <w:pPr>
              <w:outlineLvl w:val="1"/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C15CC" w:rsidRDefault="003C15CC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374522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243E57" w:rsidRDefault="001A3551" w:rsidP="001A355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74522" w:rsidRPr="00374522">
              <w:rPr>
                <w:b/>
              </w:rPr>
              <w:t>.1</w:t>
            </w:r>
            <w:r>
              <w:rPr>
                <w:b/>
              </w:rPr>
              <w:t>2</w:t>
            </w:r>
            <w:r w:rsidR="00374522" w:rsidRPr="00374522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3B23A8" w:rsidRDefault="001A3551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A3551"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документите што ги доставува издавачот на хартии од вредност при поднесување на барањето за одобрение на јавна понуда на хартии од вредност</w:t>
            </w:r>
            <w:r w:rsidR="00374522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374522">
              <w:rPr>
                <w:rFonts w:asciiTheme="minorHAnsi" w:hAnsiTheme="minorHAnsi"/>
                <w:b w:val="0"/>
                <w:sz w:val="22"/>
                <w:szCs w:val="22"/>
              </w:rPr>
              <w:t>к на Република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Северна Македонија“ бр. 40</w:t>
            </w:r>
            <w:r w:rsidR="00374522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374522" w:rsidRPr="007A2C1F" w:rsidRDefault="00374522" w:rsidP="004543CB">
            <w:r>
              <w:t xml:space="preserve">(Закон за </w:t>
            </w:r>
            <w:r w:rsidR="001A3551">
              <w:t>хартии од вредност</w:t>
            </w:r>
            <w:r>
              <w:t>)</w:t>
            </w:r>
          </w:p>
          <w:p w:rsidR="00374522" w:rsidRPr="00647975" w:rsidRDefault="00374522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F671F8" w:rsidRDefault="001A3551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став 2 и член 2 од</w:t>
            </w:r>
            <w:r w:rsidR="00374522">
              <w:rPr>
                <w:sz w:val="18"/>
                <w:szCs w:val="18"/>
              </w:rPr>
              <w:t xml:space="preserve"> Правилник</w:t>
            </w:r>
            <w:r>
              <w:rPr>
                <w:sz w:val="18"/>
                <w:szCs w:val="18"/>
              </w:rPr>
              <w:t>от</w:t>
            </w:r>
            <w:r w:rsidR="00374522">
              <w:rPr>
                <w:sz w:val="18"/>
                <w:szCs w:val="18"/>
              </w:rPr>
              <w:t>.</w:t>
            </w:r>
          </w:p>
        </w:tc>
      </w:tr>
      <w:tr w:rsidR="00426D0D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6D0D" w:rsidRDefault="00426D0D" w:rsidP="00923C57">
            <w:pPr>
              <w:jc w:val="center"/>
              <w:rPr>
                <w:b/>
              </w:rPr>
            </w:pPr>
          </w:p>
          <w:p w:rsidR="00426D0D" w:rsidRDefault="00426D0D" w:rsidP="00923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31.12.2019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26D0D" w:rsidRDefault="00426D0D" w:rsidP="00923C57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426D0D" w:rsidRDefault="00426D0D" w:rsidP="00923C57">
            <w:r w:rsidRPr="00EB61FD">
              <w:rPr>
                <w:rFonts w:ascii="Calibri" w:eastAsia="Times New Roman" w:hAnsi="Calibri" w:cs="Times New Roman"/>
                <w:b/>
                <w:bCs/>
              </w:rPr>
              <w:lastRenderedPageBreak/>
              <w:t>Одлука за ослободување од обврска за користење на интегриран автоматски систем за управување на вршителите на авто-такси превоз на патници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t>„Службен весник на Република Македонија“ бр. 16/2015, 208/2015, 202/2016, 81/2017, 193/2017, 121/2018, 229/2018 и 127/2019</w:t>
            </w:r>
          </w:p>
          <w:p w:rsidR="00426D0D" w:rsidRDefault="00426D0D" w:rsidP="00923C57"/>
          <w:p w:rsidR="00426D0D" w:rsidRDefault="00426D0D" w:rsidP="00923C57">
            <w:r>
              <w:t>(Закон за регистрирање на готовински плаќања)</w:t>
            </w:r>
          </w:p>
          <w:p w:rsidR="00426D0D" w:rsidRPr="00E64460" w:rsidRDefault="00426D0D" w:rsidP="00923C57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26D0D" w:rsidRDefault="00426D0D" w:rsidP="00923C57">
            <w:pPr>
              <w:rPr>
                <w:sz w:val="18"/>
                <w:szCs w:val="18"/>
              </w:rPr>
            </w:pPr>
          </w:p>
          <w:p w:rsidR="00426D0D" w:rsidRPr="000E14B3" w:rsidRDefault="00B33B6B" w:rsidP="00B33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</w:t>
            </w:r>
            <w:r w:rsidR="00426D0D">
              <w:rPr>
                <w:sz w:val="18"/>
                <w:szCs w:val="18"/>
              </w:rPr>
              <w:t xml:space="preserve"> Одлука.</w:t>
            </w:r>
          </w:p>
        </w:tc>
      </w:tr>
    </w:tbl>
    <w:p w:rsidR="00C04F46" w:rsidRPr="00C019BB" w:rsidRDefault="00C04F46" w:rsidP="00000905">
      <w:pPr>
        <w:spacing w:after="0" w:line="240" w:lineRule="auto"/>
        <w:rPr>
          <w:b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C7413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5110-F1F8-4685-9FC4-F685D5A7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2019-12-02T08:48:00Z</dcterms:created>
  <dcterms:modified xsi:type="dcterms:W3CDTF">2019-12-02T08:48:00Z</dcterms:modified>
</cp:coreProperties>
</file>