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26C" w:rsidRDefault="0061226C" w:rsidP="005340A6">
      <w:pPr>
        <w:jc w:val="right"/>
        <w:rPr>
          <w:lang w:val="mk-MK"/>
        </w:rPr>
      </w:pPr>
      <w:bookmarkStart w:id="0" w:name="_Hlk21425671"/>
      <w:bookmarkStart w:id="1" w:name="_GoBack"/>
      <w:bookmarkEnd w:id="1"/>
    </w:p>
    <w:p w:rsidR="005340A6" w:rsidRDefault="0061226C" w:rsidP="005340A6">
      <w:pPr>
        <w:jc w:val="right"/>
      </w:pPr>
      <w:r>
        <w:rPr>
          <w:rFonts w:ascii="Arial" w:hAnsi="Arial" w:cs="Arial"/>
          <w:noProof/>
          <w:lang w:val="en-US"/>
        </w:rPr>
        <w:drawing>
          <wp:inline distT="0" distB="0" distL="0" distR="0">
            <wp:extent cx="714375" cy="485775"/>
            <wp:effectExtent l="19050" t="0" r="9525" b="0"/>
            <wp:docPr id="1" name="Picture 1" descr="cid:image001.jpg@01D41DBC.6FD4A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1DBC.6FD4A110"/>
                    <pic:cNvPicPr>
                      <a:picLocks noChangeAspect="1" noChangeArrowheads="1"/>
                    </pic:cNvPicPr>
                  </pic:nvPicPr>
                  <pic:blipFill>
                    <a:blip r:embed="rId12" r:link="rId13" cstate="print"/>
                    <a:srcRect/>
                    <a:stretch>
                      <a:fillRect/>
                    </a:stretch>
                  </pic:blipFill>
                  <pic:spPr bwMode="auto">
                    <a:xfrm>
                      <a:off x="0" y="0"/>
                      <a:ext cx="714375" cy="485775"/>
                    </a:xfrm>
                    <a:prstGeom prst="rect">
                      <a:avLst/>
                    </a:prstGeom>
                    <a:noFill/>
                    <a:ln w="9525">
                      <a:noFill/>
                      <a:miter lim="800000"/>
                      <a:headEnd/>
                      <a:tailEnd/>
                    </a:ln>
                  </pic:spPr>
                </pic:pic>
              </a:graphicData>
            </a:graphic>
          </wp:inline>
        </w:drawing>
      </w:r>
    </w:p>
    <w:tbl>
      <w:tblPr>
        <w:tblW w:w="7087" w:type="dxa"/>
        <w:jc w:val="right"/>
        <w:tblInd w:w="-572" w:type="dxa"/>
        <w:tblLook w:val="01E0" w:firstRow="1" w:lastRow="1" w:firstColumn="1" w:lastColumn="1" w:noHBand="0" w:noVBand="0"/>
      </w:tblPr>
      <w:tblGrid>
        <w:gridCol w:w="2268"/>
        <w:gridCol w:w="4819"/>
      </w:tblGrid>
      <w:tr w:rsidR="005340A6" w:rsidRPr="00340BEF" w:rsidTr="000024A2">
        <w:trPr>
          <w:trHeight w:val="540"/>
          <w:jc w:val="right"/>
        </w:trPr>
        <w:tc>
          <w:tcPr>
            <w:tcW w:w="2268" w:type="dxa"/>
            <w:hideMark/>
          </w:tcPr>
          <w:p w:rsidR="005340A6" w:rsidRDefault="005340A6" w:rsidP="000024A2">
            <w:pPr>
              <w:spacing w:after="0"/>
              <w:jc w:val="right"/>
              <w:rPr>
                <w:rFonts w:ascii="Arial" w:eastAsia="Times New Roman" w:hAnsi="Arial" w:cs="Arial"/>
                <w:sz w:val="24"/>
                <w:szCs w:val="24"/>
                <w:lang w:eastAsia="en-GB"/>
              </w:rPr>
            </w:pPr>
            <w:r w:rsidRPr="00340BEF">
              <w:rPr>
                <w:rFonts w:ascii="Arial" w:hAnsi="Arial" w:cs="Arial"/>
                <w:lang w:eastAsia="en-GB"/>
              </w:rPr>
              <w:t>ПРЕДЛАГАЧ:</w:t>
            </w:r>
          </w:p>
        </w:tc>
        <w:tc>
          <w:tcPr>
            <w:tcW w:w="4819" w:type="dxa"/>
            <w:hideMark/>
          </w:tcPr>
          <w:p w:rsidR="005340A6" w:rsidRPr="00340BEF" w:rsidRDefault="005340A6" w:rsidP="000024A2">
            <w:pPr>
              <w:spacing w:after="0"/>
              <w:ind w:hanging="23"/>
              <w:rPr>
                <w:rFonts w:ascii="Arial" w:hAnsi="Arial" w:cs="Arial"/>
                <w:lang w:eastAsia="en-GB"/>
              </w:rPr>
            </w:pPr>
            <w:r>
              <w:rPr>
                <w:rFonts w:ascii="Arial" w:hAnsi="Arial" w:cs="Arial"/>
                <w:lang w:eastAsia="en-GB"/>
              </w:rPr>
              <w:t xml:space="preserve">Владата на Република </w:t>
            </w:r>
            <w:r w:rsidRPr="00340BEF">
              <w:rPr>
                <w:rFonts w:ascii="Arial" w:hAnsi="Arial" w:cs="Arial"/>
                <w:lang w:eastAsia="en-GB"/>
              </w:rPr>
              <w:t xml:space="preserve">Северна Македонија </w:t>
            </w:r>
          </w:p>
          <w:p w:rsidR="005340A6" w:rsidRPr="005340A6" w:rsidRDefault="005340A6" w:rsidP="000024A2">
            <w:pPr>
              <w:spacing w:after="0"/>
              <w:rPr>
                <w:rFonts w:ascii="Arial" w:hAnsi="Arial" w:cs="Arial"/>
                <w:lang w:val="mk-MK" w:eastAsia="en-GB"/>
              </w:rPr>
            </w:pPr>
          </w:p>
        </w:tc>
      </w:tr>
      <w:tr w:rsidR="005340A6" w:rsidRPr="00340BEF" w:rsidTr="000024A2">
        <w:trPr>
          <w:jc w:val="right"/>
        </w:trPr>
        <w:tc>
          <w:tcPr>
            <w:tcW w:w="2268" w:type="dxa"/>
          </w:tcPr>
          <w:p w:rsidR="005340A6" w:rsidRDefault="005340A6" w:rsidP="000024A2">
            <w:pPr>
              <w:spacing w:after="0"/>
              <w:jc w:val="right"/>
              <w:rPr>
                <w:rFonts w:ascii="Arial" w:eastAsia="Times New Roman" w:hAnsi="Arial" w:cs="Arial"/>
                <w:sz w:val="24"/>
                <w:szCs w:val="24"/>
                <w:lang w:eastAsia="en-GB"/>
              </w:rPr>
            </w:pPr>
            <w:r w:rsidRPr="00340BEF">
              <w:rPr>
                <w:rFonts w:ascii="Arial" w:hAnsi="Arial" w:cs="Arial"/>
                <w:lang w:eastAsia="en-GB"/>
              </w:rPr>
              <w:t>ПРЕТСТАВНИЦИ:</w:t>
            </w:r>
          </w:p>
        </w:tc>
        <w:tc>
          <w:tcPr>
            <w:tcW w:w="4819" w:type="dxa"/>
          </w:tcPr>
          <w:p w:rsidR="005340A6" w:rsidRDefault="005340A6" w:rsidP="000024A2">
            <w:pPr>
              <w:spacing w:after="0"/>
              <w:rPr>
                <w:rFonts w:ascii="Arial" w:hAnsi="Arial" w:cs="Arial"/>
                <w:lang w:eastAsia="en-GB"/>
              </w:rPr>
            </w:pPr>
            <w:r w:rsidRPr="00164398">
              <w:rPr>
                <w:rFonts w:ascii="Arial" w:hAnsi="Arial" w:cs="Arial"/>
                <w:lang w:eastAsia="en-GB"/>
              </w:rPr>
              <w:t>м-р Крешник Бектеши, министер за економија</w:t>
            </w:r>
            <w:r>
              <w:rPr>
                <w:rFonts w:ascii="Arial" w:hAnsi="Arial" w:cs="Arial"/>
                <w:lang w:val="mk-MK" w:eastAsia="en-GB"/>
              </w:rPr>
              <w:t xml:space="preserve"> </w:t>
            </w:r>
            <w:r w:rsidRPr="00164398">
              <w:rPr>
                <w:rFonts w:ascii="Arial" w:hAnsi="Arial" w:cs="Arial"/>
                <w:lang w:eastAsia="en-GB"/>
              </w:rPr>
              <w:t xml:space="preserve">и </w:t>
            </w:r>
          </w:p>
          <w:p w:rsidR="005340A6" w:rsidRDefault="005340A6" w:rsidP="000024A2">
            <w:pPr>
              <w:spacing w:after="0"/>
              <w:rPr>
                <w:rFonts w:ascii="Arial" w:hAnsi="Arial" w:cs="Arial"/>
                <w:lang w:eastAsia="en-GB"/>
              </w:rPr>
            </w:pPr>
            <w:r>
              <w:rPr>
                <w:rFonts w:ascii="Arial" w:hAnsi="Arial" w:cs="Arial"/>
                <w:lang w:val="mk-MK" w:eastAsia="en-GB"/>
              </w:rPr>
              <w:t>Кирил Колемишевски</w:t>
            </w:r>
            <w:r w:rsidRPr="00164398">
              <w:rPr>
                <w:rFonts w:ascii="Arial" w:hAnsi="Arial" w:cs="Arial"/>
                <w:lang w:eastAsia="en-GB"/>
              </w:rPr>
              <w:t>, заменик на министерот за економија</w:t>
            </w:r>
          </w:p>
          <w:p w:rsidR="005340A6" w:rsidRPr="001A5D6C" w:rsidRDefault="005340A6" w:rsidP="000024A2">
            <w:pPr>
              <w:spacing w:after="0"/>
              <w:rPr>
                <w:rFonts w:ascii="Arial" w:hAnsi="Arial" w:cs="Arial"/>
                <w:lang w:eastAsia="en-GB"/>
              </w:rPr>
            </w:pPr>
          </w:p>
        </w:tc>
      </w:tr>
      <w:tr w:rsidR="005340A6" w:rsidRPr="00340BEF" w:rsidTr="000024A2">
        <w:trPr>
          <w:jc w:val="right"/>
        </w:trPr>
        <w:tc>
          <w:tcPr>
            <w:tcW w:w="2268" w:type="dxa"/>
          </w:tcPr>
          <w:p w:rsidR="005340A6" w:rsidRDefault="005340A6" w:rsidP="000024A2">
            <w:pPr>
              <w:spacing w:after="0"/>
              <w:jc w:val="right"/>
              <w:rPr>
                <w:rFonts w:ascii="Arial" w:eastAsia="Times New Roman" w:hAnsi="Arial" w:cs="Arial"/>
                <w:sz w:val="24"/>
                <w:szCs w:val="24"/>
                <w:lang w:eastAsia="en-GB"/>
              </w:rPr>
            </w:pPr>
            <w:r w:rsidRPr="00340BEF">
              <w:rPr>
                <w:rFonts w:ascii="Arial" w:hAnsi="Arial" w:cs="Arial"/>
                <w:lang w:eastAsia="en-GB"/>
              </w:rPr>
              <w:t>ПОВЕРЕНИЦИ:</w:t>
            </w:r>
          </w:p>
        </w:tc>
        <w:tc>
          <w:tcPr>
            <w:tcW w:w="4819" w:type="dxa"/>
          </w:tcPr>
          <w:p w:rsidR="005340A6" w:rsidRDefault="005340A6" w:rsidP="000024A2">
            <w:pPr>
              <w:spacing w:after="0"/>
              <w:rPr>
                <w:rFonts w:ascii="Arial" w:eastAsia="Times New Roman" w:hAnsi="Arial" w:cs="Arial"/>
                <w:color w:val="000000"/>
                <w:lang w:val="mk-MK" w:eastAsia="en-GB"/>
              </w:rPr>
            </w:pPr>
            <w:r w:rsidRPr="00164398">
              <w:rPr>
                <w:rFonts w:ascii="Arial" w:eastAsia="Times New Roman" w:hAnsi="Arial" w:cs="Arial"/>
                <w:color w:val="000000"/>
                <w:lang w:eastAsia="en-GB"/>
              </w:rPr>
              <w:t>Зоран Павловски, државен секретар в</w:t>
            </w:r>
            <w:r>
              <w:rPr>
                <w:rFonts w:ascii="Arial" w:eastAsia="Times New Roman" w:hAnsi="Arial" w:cs="Arial"/>
                <w:color w:val="000000"/>
                <w:lang w:eastAsia="en-GB"/>
              </w:rPr>
              <w:t>о Министерството за економија</w:t>
            </w:r>
            <w:r>
              <w:rPr>
                <w:rFonts w:ascii="Arial" w:eastAsia="Times New Roman" w:hAnsi="Arial" w:cs="Arial"/>
                <w:color w:val="000000"/>
                <w:lang w:val="mk-MK" w:eastAsia="en-GB"/>
              </w:rPr>
              <w:t>,</w:t>
            </w:r>
          </w:p>
          <w:p w:rsidR="005340A6" w:rsidRPr="005340A6" w:rsidRDefault="00B97B5A" w:rsidP="000024A2">
            <w:pPr>
              <w:spacing w:after="0"/>
              <w:rPr>
                <w:rFonts w:ascii="Arial" w:eastAsia="Times New Roman" w:hAnsi="Arial" w:cs="Arial"/>
                <w:color w:val="000000"/>
                <w:lang w:val="mk-MK" w:eastAsia="en-GB"/>
              </w:rPr>
            </w:pPr>
            <w:r>
              <w:rPr>
                <w:rFonts w:ascii="Arial" w:eastAsia="Times New Roman" w:hAnsi="Arial" w:cs="Arial"/>
                <w:color w:val="000000"/>
                <w:lang w:val="mk-MK" w:eastAsia="en-GB"/>
              </w:rPr>
              <w:t>м-р Исмаил Л</w:t>
            </w:r>
            <w:r w:rsidR="005340A6">
              <w:rPr>
                <w:rFonts w:ascii="Arial" w:eastAsia="Times New Roman" w:hAnsi="Arial" w:cs="Arial"/>
                <w:color w:val="000000"/>
                <w:lang w:val="mk-MK" w:eastAsia="en-GB"/>
              </w:rPr>
              <w:t xml:space="preserve">ума, </w:t>
            </w:r>
            <w:r w:rsidR="005340A6" w:rsidRPr="00164398">
              <w:rPr>
                <w:rFonts w:ascii="Arial" w:eastAsia="Times New Roman" w:hAnsi="Arial" w:cs="Arial"/>
                <w:color w:val="000000"/>
                <w:lang w:eastAsia="en-GB"/>
              </w:rPr>
              <w:t>државен советник во Министерството за економија</w:t>
            </w:r>
            <w:r w:rsidR="005340A6">
              <w:rPr>
                <w:rFonts w:ascii="Arial" w:eastAsia="Times New Roman" w:hAnsi="Arial" w:cs="Arial"/>
                <w:color w:val="000000"/>
                <w:lang w:val="mk-MK" w:eastAsia="en-GB"/>
              </w:rPr>
              <w:t xml:space="preserve"> и</w:t>
            </w:r>
          </w:p>
          <w:p w:rsidR="005340A6" w:rsidRDefault="005340A6" w:rsidP="005340A6">
            <w:pPr>
              <w:spacing w:after="0"/>
              <w:rPr>
                <w:rFonts w:ascii="Arial" w:eastAsia="Times New Roman" w:hAnsi="Arial" w:cs="Arial"/>
                <w:color w:val="000000"/>
                <w:sz w:val="24"/>
                <w:szCs w:val="24"/>
                <w:lang w:eastAsia="en-GB"/>
              </w:rPr>
            </w:pPr>
            <w:r>
              <w:rPr>
                <w:rFonts w:ascii="Arial" w:eastAsia="Times New Roman" w:hAnsi="Arial" w:cs="Arial"/>
                <w:color w:val="000000"/>
                <w:lang w:val="mk-MK" w:eastAsia="en-GB"/>
              </w:rPr>
              <w:t>Валентина Старделова</w:t>
            </w:r>
            <w:r w:rsidRPr="00164398">
              <w:rPr>
                <w:rFonts w:ascii="Arial" w:eastAsia="Times New Roman" w:hAnsi="Arial" w:cs="Arial"/>
                <w:color w:val="000000"/>
                <w:lang w:eastAsia="en-GB"/>
              </w:rPr>
              <w:t xml:space="preserve">, </w:t>
            </w:r>
            <w:r>
              <w:rPr>
                <w:rFonts w:ascii="Arial" w:eastAsia="Times New Roman" w:hAnsi="Arial" w:cs="Arial"/>
                <w:color w:val="000000"/>
                <w:lang w:val="mk-MK" w:eastAsia="en-GB"/>
              </w:rPr>
              <w:t>раководител на сектор</w:t>
            </w:r>
            <w:r w:rsidRPr="00164398">
              <w:rPr>
                <w:rFonts w:ascii="Arial" w:eastAsia="Times New Roman" w:hAnsi="Arial" w:cs="Arial"/>
                <w:color w:val="000000"/>
                <w:lang w:eastAsia="en-GB"/>
              </w:rPr>
              <w:t xml:space="preserve"> во Министерството за економија</w:t>
            </w:r>
          </w:p>
        </w:tc>
      </w:tr>
    </w:tbl>
    <w:p w:rsidR="005340A6" w:rsidRDefault="005340A6" w:rsidP="005340A6">
      <w:pPr>
        <w:adjustRightInd w:val="0"/>
        <w:snapToGrid w:val="0"/>
        <w:spacing w:after="0"/>
        <w:jc w:val="center"/>
        <w:rPr>
          <w:rFonts w:ascii="Arial" w:eastAsia="Times New Roman" w:hAnsi="Arial" w:cs="Arial"/>
          <w:bCs/>
          <w:lang w:eastAsia="mk-MK"/>
        </w:rPr>
      </w:pPr>
    </w:p>
    <w:p w:rsidR="005340A6" w:rsidRDefault="005340A6" w:rsidP="005340A6">
      <w:pPr>
        <w:adjustRightInd w:val="0"/>
        <w:snapToGrid w:val="0"/>
        <w:spacing w:after="0"/>
        <w:jc w:val="center"/>
        <w:rPr>
          <w:rStyle w:val="Strong"/>
          <w:rFonts w:ascii="Arial" w:hAnsi="Arial" w:cs="Arial"/>
          <w:b w:val="0"/>
        </w:rPr>
      </w:pPr>
    </w:p>
    <w:p w:rsidR="005340A6" w:rsidRDefault="005340A6" w:rsidP="005340A6">
      <w:pPr>
        <w:adjustRightInd w:val="0"/>
        <w:snapToGrid w:val="0"/>
        <w:spacing w:after="0"/>
        <w:jc w:val="center"/>
        <w:rPr>
          <w:rStyle w:val="Strong"/>
          <w:rFonts w:ascii="Arial" w:hAnsi="Arial" w:cs="Arial"/>
          <w:b w:val="0"/>
        </w:rPr>
      </w:pPr>
    </w:p>
    <w:p w:rsidR="005340A6" w:rsidRDefault="005340A6" w:rsidP="005340A6">
      <w:pPr>
        <w:adjustRightInd w:val="0"/>
        <w:snapToGrid w:val="0"/>
        <w:spacing w:after="0"/>
        <w:jc w:val="center"/>
        <w:rPr>
          <w:rStyle w:val="Strong"/>
          <w:rFonts w:ascii="Arial" w:hAnsi="Arial" w:cs="Arial"/>
          <w:b w:val="0"/>
        </w:rPr>
      </w:pPr>
    </w:p>
    <w:p w:rsidR="005340A6" w:rsidRDefault="005340A6" w:rsidP="005340A6">
      <w:pPr>
        <w:adjustRightInd w:val="0"/>
        <w:snapToGrid w:val="0"/>
        <w:spacing w:after="0"/>
        <w:jc w:val="center"/>
        <w:rPr>
          <w:rStyle w:val="Strong"/>
          <w:rFonts w:ascii="Arial" w:hAnsi="Arial" w:cs="Arial"/>
          <w:b w:val="0"/>
        </w:rPr>
      </w:pPr>
    </w:p>
    <w:p w:rsidR="005340A6" w:rsidRDefault="005340A6" w:rsidP="005340A6">
      <w:pPr>
        <w:adjustRightInd w:val="0"/>
        <w:snapToGrid w:val="0"/>
        <w:spacing w:after="0"/>
        <w:jc w:val="center"/>
        <w:rPr>
          <w:rStyle w:val="Strong"/>
          <w:rFonts w:ascii="Arial" w:hAnsi="Arial" w:cs="Arial"/>
          <w:b w:val="0"/>
        </w:rPr>
      </w:pPr>
    </w:p>
    <w:p w:rsidR="005340A6" w:rsidRDefault="005340A6" w:rsidP="005340A6">
      <w:pPr>
        <w:adjustRightInd w:val="0"/>
        <w:snapToGrid w:val="0"/>
        <w:spacing w:after="0"/>
        <w:jc w:val="center"/>
        <w:rPr>
          <w:rStyle w:val="Strong"/>
          <w:rFonts w:ascii="Arial" w:hAnsi="Arial" w:cs="Arial"/>
          <w:b w:val="0"/>
        </w:rPr>
      </w:pPr>
    </w:p>
    <w:p w:rsidR="005340A6" w:rsidRPr="001A5D6C" w:rsidRDefault="005340A6" w:rsidP="005340A6">
      <w:pPr>
        <w:adjustRightInd w:val="0"/>
        <w:snapToGrid w:val="0"/>
        <w:spacing w:after="0"/>
        <w:jc w:val="center"/>
        <w:rPr>
          <w:rStyle w:val="Strong"/>
          <w:rFonts w:ascii="Arial" w:hAnsi="Arial" w:cs="Arial"/>
          <w:b w:val="0"/>
        </w:rPr>
      </w:pPr>
    </w:p>
    <w:p w:rsidR="005340A6" w:rsidRDefault="005340A6" w:rsidP="005340A6">
      <w:pPr>
        <w:adjustRightInd w:val="0"/>
        <w:snapToGrid w:val="0"/>
        <w:spacing w:after="0"/>
        <w:jc w:val="center"/>
        <w:rPr>
          <w:rStyle w:val="Strong"/>
          <w:rFonts w:ascii="Arial" w:hAnsi="Arial" w:cs="Arial"/>
          <w:b w:val="0"/>
        </w:rPr>
      </w:pPr>
    </w:p>
    <w:p w:rsidR="005340A6" w:rsidRDefault="005340A6" w:rsidP="005340A6">
      <w:pPr>
        <w:adjustRightInd w:val="0"/>
        <w:snapToGrid w:val="0"/>
        <w:spacing w:after="0"/>
        <w:jc w:val="center"/>
        <w:rPr>
          <w:rStyle w:val="Strong"/>
          <w:rFonts w:ascii="Arial" w:hAnsi="Arial" w:cs="Arial"/>
          <w:b w:val="0"/>
        </w:rPr>
      </w:pPr>
      <w:r w:rsidRPr="0058282B">
        <w:rPr>
          <w:rStyle w:val="Strong"/>
          <w:rFonts w:ascii="Arial" w:hAnsi="Arial" w:cs="Arial"/>
          <w:b w:val="0"/>
        </w:rPr>
        <w:t>ПРЕДЛОГ – ЗАКОН</w:t>
      </w:r>
    </w:p>
    <w:p w:rsidR="005340A6" w:rsidRPr="00340BEF" w:rsidRDefault="000024A2" w:rsidP="005340A6">
      <w:pPr>
        <w:adjustRightInd w:val="0"/>
        <w:snapToGrid w:val="0"/>
        <w:spacing w:after="0"/>
        <w:jc w:val="center"/>
        <w:rPr>
          <w:lang w:eastAsia="mk-MK"/>
        </w:rPr>
      </w:pPr>
      <w:r w:rsidRPr="000024A2">
        <w:rPr>
          <w:rStyle w:val="Strong"/>
          <w:rFonts w:ascii="Arial" w:hAnsi="Arial" w:cs="Arial"/>
          <w:b w:val="0"/>
        </w:rPr>
        <w:t>за енергетска ефикасност</w:t>
      </w:r>
      <w:r w:rsidRPr="0058282B">
        <w:rPr>
          <w:rStyle w:val="Strong"/>
          <w:rFonts w:ascii="Arial" w:hAnsi="Arial" w:cs="Arial"/>
          <w:b w:val="0"/>
        </w:rPr>
        <w:t xml:space="preserve"> </w:t>
      </w: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eastAsia="mk-MK"/>
        </w:rPr>
      </w:pPr>
    </w:p>
    <w:p w:rsidR="005340A6" w:rsidRDefault="005340A6" w:rsidP="005340A6">
      <w:pPr>
        <w:adjustRightInd w:val="0"/>
        <w:snapToGrid w:val="0"/>
        <w:spacing w:after="0"/>
        <w:jc w:val="center"/>
        <w:rPr>
          <w:rFonts w:ascii="Arial" w:hAnsi="Arial" w:cs="Arial"/>
          <w:bCs/>
          <w:lang w:val="mk-MK" w:eastAsia="mk-MK"/>
        </w:rPr>
      </w:pPr>
    </w:p>
    <w:p w:rsidR="000024A2" w:rsidRPr="000024A2" w:rsidRDefault="000024A2" w:rsidP="005340A6">
      <w:pPr>
        <w:adjustRightInd w:val="0"/>
        <w:snapToGrid w:val="0"/>
        <w:spacing w:after="0"/>
        <w:jc w:val="center"/>
        <w:rPr>
          <w:rFonts w:ascii="Arial" w:hAnsi="Arial" w:cs="Arial"/>
          <w:bCs/>
          <w:lang w:val="mk-MK" w:eastAsia="mk-MK"/>
        </w:rPr>
      </w:pPr>
    </w:p>
    <w:p w:rsidR="005340A6" w:rsidRDefault="005340A6" w:rsidP="005340A6">
      <w:pPr>
        <w:adjustRightInd w:val="0"/>
        <w:snapToGrid w:val="0"/>
        <w:spacing w:after="0"/>
        <w:jc w:val="center"/>
        <w:rPr>
          <w:rFonts w:ascii="Arial" w:hAnsi="Arial" w:cs="Arial"/>
          <w:bCs/>
          <w:lang w:eastAsia="mk-MK"/>
        </w:rPr>
      </w:pPr>
      <w:r>
        <w:rPr>
          <w:rFonts w:ascii="Arial" w:hAnsi="Arial" w:cs="Arial"/>
          <w:bCs/>
          <w:lang w:eastAsia="mk-MK"/>
        </w:rPr>
        <w:t xml:space="preserve">Скопје, </w:t>
      </w:r>
    </w:p>
    <w:p w:rsidR="005340A6" w:rsidRDefault="005340A6" w:rsidP="005340A6">
      <w:pPr>
        <w:adjustRightInd w:val="0"/>
        <w:snapToGrid w:val="0"/>
        <w:spacing w:after="0"/>
        <w:jc w:val="center"/>
      </w:pPr>
      <w:r>
        <w:rPr>
          <w:rFonts w:ascii="Arial" w:hAnsi="Arial" w:cs="Arial"/>
          <w:bCs/>
          <w:lang w:val="mk-MK" w:eastAsia="mk-MK"/>
        </w:rPr>
        <w:t xml:space="preserve">октомври </w:t>
      </w:r>
      <w:r>
        <w:rPr>
          <w:rFonts w:ascii="Arial" w:hAnsi="Arial" w:cs="Arial"/>
          <w:bCs/>
          <w:lang w:eastAsia="mk-MK"/>
        </w:rPr>
        <w:t>2019 година</w:t>
      </w:r>
    </w:p>
    <w:p w:rsidR="00176ADB" w:rsidRDefault="00176ADB" w:rsidP="00DB4273">
      <w:pPr>
        <w:keepNext w:val="0"/>
        <w:shd w:val="clear" w:color="auto" w:fill="FFFFFF"/>
        <w:jc w:val="left"/>
        <w:rPr>
          <w:rFonts w:ascii="Arial" w:hAnsi="Arial" w:cs="Arial"/>
          <w:lang w:val="mk-MK"/>
        </w:rPr>
      </w:pPr>
      <w:r>
        <w:rPr>
          <w:rFonts w:ascii="Arial" w:hAnsi="Arial" w:cs="Arial"/>
          <w:noProof/>
          <w:lang w:val="en-US"/>
        </w:rPr>
        <w:lastRenderedPageBreak/>
        <w:drawing>
          <wp:inline distT="0" distB="0" distL="0" distR="0">
            <wp:extent cx="6015355" cy="8507864"/>
            <wp:effectExtent l="19050" t="0" r="4445" b="0"/>
            <wp:docPr id="2" name="Picture 1" descr="C:\Users\Filip.korovesovski\Desktop\2019_11_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Desktop\2019_11_04\IMG_0001.jpg"/>
                    <pic:cNvPicPr>
                      <a:picLocks noChangeAspect="1" noChangeArrowheads="1"/>
                    </pic:cNvPicPr>
                  </pic:nvPicPr>
                  <pic:blipFill>
                    <a:blip r:embed="rId14" cstate="print"/>
                    <a:srcRect/>
                    <a:stretch>
                      <a:fillRect/>
                    </a:stretch>
                  </pic:blipFill>
                  <pic:spPr bwMode="auto">
                    <a:xfrm>
                      <a:off x="0" y="0"/>
                      <a:ext cx="6015355" cy="8507864"/>
                    </a:xfrm>
                    <a:prstGeom prst="rect">
                      <a:avLst/>
                    </a:prstGeom>
                    <a:noFill/>
                    <a:ln w="9525">
                      <a:noFill/>
                      <a:miter lim="800000"/>
                      <a:headEnd/>
                      <a:tailEnd/>
                    </a:ln>
                  </pic:spPr>
                </pic:pic>
              </a:graphicData>
            </a:graphic>
          </wp:inline>
        </w:drawing>
      </w:r>
    </w:p>
    <w:p w:rsidR="00176ADB" w:rsidRDefault="00176ADB" w:rsidP="00DB4273">
      <w:pPr>
        <w:keepNext w:val="0"/>
        <w:shd w:val="clear" w:color="auto" w:fill="FFFFFF"/>
        <w:jc w:val="left"/>
        <w:rPr>
          <w:rFonts w:ascii="Arial" w:hAnsi="Arial" w:cs="Arial"/>
          <w:lang w:val="mk-MK"/>
        </w:rPr>
      </w:pPr>
    </w:p>
    <w:p w:rsidR="00E27E7D" w:rsidRDefault="00E27E7D" w:rsidP="00DB4273">
      <w:pPr>
        <w:keepNext w:val="0"/>
        <w:shd w:val="clear" w:color="auto" w:fill="FFFFFF"/>
        <w:jc w:val="left"/>
        <w:rPr>
          <w:rFonts w:ascii="Arial" w:hAnsi="Arial" w:cs="Arial"/>
          <w:lang w:val="mk-MK"/>
        </w:rPr>
      </w:pPr>
    </w:p>
    <w:p w:rsidR="00DB4273" w:rsidRDefault="00DB4273" w:rsidP="00DB4273">
      <w:pPr>
        <w:keepNext w:val="0"/>
        <w:shd w:val="clear" w:color="auto" w:fill="FFFFFF"/>
        <w:jc w:val="left"/>
        <w:rPr>
          <w:rFonts w:ascii="Arial" w:hAnsi="Arial" w:cs="Arial"/>
        </w:rPr>
      </w:pPr>
      <w:r w:rsidRPr="00EE0150">
        <w:rPr>
          <w:rFonts w:ascii="Arial" w:hAnsi="Arial" w:cs="Arial"/>
          <w:lang w:val="mk-MK"/>
        </w:rPr>
        <w:lastRenderedPageBreak/>
        <w:t>ВОВЕД</w:t>
      </w:r>
    </w:p>
    <w:p w:rsidR="005340A6" w:rsidRPr="005340A6" w:rsidRDefault="005340A6" w:rsidP="000024A2">
      <w:pPr>
        <w:keepNext w:val="0"/>
        <w:shd w:val="clear" w:color="auto" w:fill="FFFFFF"/>
        <w:rPr>
          <w:rFonts w:ascii="Arial" w:hAnsi="Arial" w:cs="Arial"/>
        </w:rPr>
      </w:pPr>
      <w:r>
        <w:rPr>
          <w:rFonts w:ascii="Arial" w:hAnsi="Arial" w:cs="Arial"/>
          <w:color w:val="000000"/>
          <w:lang w:val="en-US"/>
        </w:rPr>
        <w:t xml:space="preserve">I. </w:t>
      </w:r>
      <w:r w:rsidRPr="00EE0150">
        <w:rPr>
          <w:rFonts w:ascii="Arial" w:hAnsi="Arial" w:cs="Arial"/>
          <w:color w:val="000000"/>
          <w:lang w:val="en-US"/>
        </w:rPr>
        <w:t>ОЦЕНА НА СОСТОЈБИТЕ ВО ОБЛАСТА ШТО ТРЕБА ДА СЕ УРЕДИ СО ЗАКОНОТ И ПРИЧИНИ ЗА ДОНЕСУВАЊЕ НА ЗАКОНОТ</w:t>
      </w:r>
    </w:p>
    <w:p w:rsidR="00DB4273" w:rsidRPr="00EE0150" w:rsidRDefault="00DB4273" w:rsidP="00DB4273">
      <w:pPr>
        <w:rPr>
          <w:rFonts w:ascii="Arial" w:hAnsi="Arial" w:cs="Arial"/>
          <w:lang w:val="mk-MK" w:eastAsia="mk-MK"/>
        </w:rPr>
      </w:pPr>
      <w:r w:rsidRPr="00EE0150">
        <w:rPr>
          <w:rFonts w:ascii="Arial" w:hAnsi="Arial" w:cs="Arial"/>
          <w:lang w:val="mk-MK"/>
        </w:rPr>
        <w:t>Материјата за енергетска ефикасност во овој момент е регулирана со Законот за енергетика (</w:t>
      </w:r>
      <w:r w:rsidRPr="00EE0150">
        <w:rPr>
          <w:rFonts w:ascii="Arial" w:hAnsi="Arial" w:cs="Arial"/>
          <w:lang w:val="mk-MK" w:eastAsia="mk-MK"/>
        </w:rPr>
        <w:t>„Службен весник на Република Македонија“ бр.</w:t>
      </w:r>
      <w:r w:rsidRPr="00EE0150">
        <w:rPr>
          <w:rFonts w:ascii="Arial" w:hAnsi="Arial" w:cs="Arial"/>
          <w:lang w:eastAsia="mk-MK"/>
        </w:rPr>
        <w:t xml:space="preserve">16/11, 136/11, 79/13, 164/13, 41/14, 151/14, 33/15, 192/15, 215/15, 6/16, 53/16 </w:t>
      </w:r>
      <w:r w:rsidRPr="00EE0150">
        <w:rPr>
          <w:rFonts w:ascii="Arial" w:hAnsi="Arial" w:cs="Arial"/>
          <w:lang w:val="mk-MK" w:eastAsia="mk-MK"/>
        </w:rPr>
        <w:t>и 189/16</w:t>
      </w:r>
      <w:r w:rsidRPr="00EE0150">
        <w:rPr>
          <w:rFonts w:ascii="Arial" w:hAnsi="Arial" w:cs="Arial"/>
          <w:lang w:eastAsia="mk-MK"/>
        </w:rPr>
        <w:t>)</w:t>
      </w:r>
      <w:r w:rsidRPr="00EE0150">
        <w:rPr>
          <w:rFonts w:ascii="Arial" w:hAnsi="Arial" w:cs="Arial"/>
          <w:lang w:val="mk-MK" w:eastAsia="mk-MK"/>
        </w:rPr>
        <w:t>.</w:t>
      </w:r>
    </w:p>
    <w:p w:rsidR="00DB4273" w:rsidRDefault="00DB4273" w:rsidP="00DB4273">
      <w:pPr>
        <w:pStyle w:val="BodyTextIndent"/>
        <w:spacing w:after="0"/>
        <w:ind w:left="0" w:right="-70"/>
        <w:jc w:val="both"/>
        <w:rPr>
          <w:rFonts w:ascii="Arial" w:hAnsi="Arial" w:cs="Arial"/>
          <w:bCs/>
          <w:sz w:val="22"/>
          <w:szCs w:val="22"/>
          <w:lang w:val="en-GB"/>
        </w:rPr>
      </w:pPr>
      <w:r w:rsidRPr="00EE0150">
        <w:rPr>
          <w:rFonts w:ascii="Arial" w:hAnsi="Arial" w:cs="Arial"/>
          <w:bCs/>
          <w:sz w:val="22"/>
          <w:szCs w:val="22"/>
          <w:lang w:val="mk-MK"/>
        </w:rPr>
        <w:t xml:space="preserve">Со потпишување на Договорот за основање на Енергетската заедница, Република </w:t>
      </w:r>
      <w:r w:rsidR="005F2A97" w:rsidRPr="00EE0150">
        <w:rPr>
          <w:rFonts w:ascii="Arial" w:hAnsi="Arial" w:cs="Arial"/>
          <w:bCs/>
          <w:sz w:val="22"/>
          <w:szCs w:val="22"/>
          <w:lang w:val="mk-MK"/>
        </w:rPr>
        <w:t xml:space="preserve">Северна </w:t>
      </w:r>
      <w:r w:rsidRPr="00EE0150">
        <w:rPr>
          <w:rFonts w:ascii="Arial" w:hAnsi="Arial" w:cs="Arial"/>
          <w:bCs/>
          <w:sz w:val="22"/>
          <w:szCs w:val="22"/>
          <w:lang w:val="mk-MK"/>
        </w:rPr>
        <w:t xml:space="preserve">Македонија се обврза да имплементира дел од законодавството на Европската унија кој се однесува на енергетската ефикасност, утврден во Анекс 1 кон Договорот за основање на енергетска заедница и член 1 од Одлуката на Министерскиот совет 2015/08 / MC. Исто така со посебни одлуки на Министерскиот совет на земјите потписнички на Договорот им се даде обврска за имплементација на дополнителни директиви и регулативи. </w:t>
      </w:r>
    </w:p>
    <w:p w:rsidR="005340A6" w:rsidRPr="005340A6" w:rsidRDefault="005340A6" w:rsidP="00DB4273">
      <w:pPr>
        <w:pStyle w:val="BodyTextIndent"/>
        <w:spacing w:after="0"/>
        <w:ind w:left="0" w:right="-70"/>
        <w:jc w:val="both"/>
        <w:rPr>
          <w:rFonts w:ascii="Arial" w:hAnsi="Arial" w:cs="Arial"/>
          <w:bCs/>
          <w:sz w:val="22"/>
          <w:szCs w:val="22"/>
          <w:lang w:val="en-GB"/>
        </w:rPr>
      </w:pPr>
    </w:p>
    <w:p w:rsidR="00DB4273" w:rsidRPr="00EE0150" w:rsidRDefault="00DB4273" w:rsidP="00DB4273">
      <w:pPr>
        <w:pStyle w:val="BodyText"/>
        <w:tabs>
          <w:tab w:val="num" w:pos="0"/>
        </w:tabs>
        <w:jc w:val="both"/>
        <w:rPr>
          <w:rFonts w:ascii="Arial" w:hAnsi="Arial" w:cs="Arial"/>
          <w:sz w:val="22"/>
          <w:szCs w:val="22"/>
          <w:lang w:val="en-US"/>
        </w:rPr>
      </w:pPr>
      <w:r w:rsidRPr="00EE0150">
        <w:rPr>
          <w:rFonts w:ascii="Arial" w:hAnsi="Arial" w:cs="Arial"/>
          <w:sz w:val="22"/>
          <w:szCs w:val="22"/>
          <w:lang w:val="mk-MK"/>
        </w:rPr>
        <w:t xml:space="preserve">Република </w:t>
      </w:r>
      <w:r w:rsidR="00AE6977">
        <w:rPr>
          <w:rFonts w:ascii="Arial" w:hAnsi="Arial" w:cs="Arial"/>
          <w:sz w:val="22"/>
          <w:szCs w:val="22"/>
          <w:lang w:val="mk-MK"/>
        </w:rPr>
        <w:t xml:space="preserve">Северна </w:t>
      </w:r>
      <w:r w:rsidRPr="00EE0150">
        <w:rPr>
          <w:rFonts w:ascii="Arial" w:hAnsi="Arial" w:cs="Arial"/>
          <w:sz w:val="22"/>
          <w:szCs w:val="22"/>
          <w:lang w:val="mk-MK"/>
        </w:rPr>
        <w:t>Македонија има обврска да ги транспонира следните директиви во националното законодавство од областа на енергетската ефикасност и тоа:</w:t>
      </w:r>
    </w:p>
    <w:p w:rsidR="00DB4273" w:rsidRPr="00EE0150" w:rsidRDefault="00DB4273" w:rsidP="00DB4273">
      <w:pPr>
        <w:shd w:val="clear" w:color="auto" w:fill="FFFFFF"/>
        <w:rPr>
          <w:rFonts w:ascii="Arial" w:hAnsi="Arial" w:cs="Arial"/>
          <w:lang w:val="mk-MK"/>
        </w:rPr>
      </w:pPr>
      <w:r w:rsidRPr="00EE0150">
        <w:rPr>
          <w:rFonts w:ascii="Arial" w:hAnsi="Arial" w:cs="Arial"/>
        </w:rPr>
        <w:t>-</w:t>
      </w:r>
      <w:r w:rsidRPr="00EE0150">
        <w:rPr>
          <w:rFonts w:ascii="Arial" w:hAnsi="Arial" w:cs="Arial"/>
          <w:lang w:val="mk-MK"/>
        </w:rPr>
        <w:t> Директива 2012/27/EU за енергетска ефикасност;</w:t>
      </w:r>
    </w:p>
    <w:p w:rsidR="00DB4273" w:rsidRPr="00EE0150" w:rsidRDefault="00DB4273" w:rsidP="00DB4273">
      <w:pPr>
        <w:shd w:val="clear" w:color="auto" w:fill="FFFFFF"/>
        <w:rPr>
          <w:rFonts w:ascii="Arial" w:hAnsi="Arial" w:cs="Arial"/>
          <w:lang w:val="mk-MK"/>
        </w:rPr>
      </w:pPr>
      <w:r w:rsidRPr="00EE0150">
        <w:rPr>
          <w:rFonts w:ascii="Arial" w:hAnsi="Arial" w:cs="Arial"/>
          <w:lang w:val="mk-MK"/>
        </w:rPr>
        <w:t>-</w:t>
      </w:r>
      <w:r w:rsidRPr="00EE0150">
        <w:rPr>
          <w:rFonts w:ascii="Arial" w:hAnsi="Arial" w:cs="Arial"/>
        </w:rPr>
        <w:t xml:space="preserve"> </w:t>
      </w:r>
      <w:r w:rsidRPr="00EE0150">
        <w:rPr>
          <w:rFonts w:ascii="Arial" w:hAnsi="Arial" w:cs="Arial"/>
          <w:lang w:val="mk-MK"/>
        </w:rPr>
        <w:t>Директива 2010/31/EC за енергетски карактеристики на зградите.</w:t>
      </w:r>
    </w:p>
    <w:p w:rsidR="005F2A97" w:rsidRPr="00EE0150" w:rsidRDefault="005F2A97" w:rsidP="00DB4273">
      <w:pPr>
        <w:shd w:val="clear" w:color="auto" w:fill="FFFFFF"/>
        <w:rPr>
          <w:rFonts w:ascii="Arial" w:hAnsi="Arial" w:cs="Arial"/>
          <w:lang w:val="mk-MK"/>
        </w:rPr>
      </w:pPr>
      <w:r w:rsidRPr="00EE0150">
        <w:rPr>
          <w:rFonts w:ascii="Arial" w:hAnsi="Arial" w:cs="Arial"/>
          <w:lang w:val="mk-MK"/>
        </w:rPr>
        <w:t>Рокот за усвојување на Директива 2012/27/EU за енергетска ефикасност</w:t>
      </w:r>
      <w:r w:rsidRPr="00EE0150">
        <w:rPr>
          <w:rFonts w:ascii="Arial" w:hAnsi="Arial" w:cs="Arial"/>
        </w:rPr>
        <w:t xml:space="preserve"> </w:t>
      </w:r>
      <w:r w:rsidRPr="00EE0150">
        <w:rPr>
          <w:rFonts w:ascii="Arial" w:hAnsi="Arial" w:cs="Arial"/>
          <w:lang w:val="mk-MK"/>
        </w:rPr>
        <w:t xml:space="preserve">беше до 31.12. 2017 година. </w:t>
      </w:r>
      <w:r w:rsidRPr="00EE0150">
        <w:rPr>
          <w:rFonts w:ascii="Arial" w:hAnsi="Arial" w:cs="Arial"/>
        </w:rPr>
        <w:t xml:space="preserve">Заради надминување на овие прашања се предлага нов Закон за </w:t>
      </w:r>
      <w:r w:rsidRPr="00EE0150">
        <w:rPr>
          <w:rFonts w:ascii="Arial" w:hAnsi="Arial" w:cs="Arial"/>
          <w:lang w:val="mk-MK"/>
        </w:rPr>
        <w:t xml:space="preserve">енергетска ефикасност со </w:t>
      </w:r>
      <w:r w:rsidRPr="00EE0150">
        <w:rPr>
          <w:rFonts w:ascii="Arial" w:hAnsi="Arial" w:cs="Arial"/>
        </w:rPr>
        <w:t xml:space="preserve">кој </w:t>
      </w:r>
      <w:r w:rsidRPr="00EE0150">
        <w:rPr>
          <w:rFonts w:ascii="Arial" w:hAnsi="Arial" w:cs="Arial"/>
          <w:lang w:val="mk-MK"/>
        </w:rPr>
        <w:t>с</w:t>
      </w:r>
      <w:r w:rsidRPr="00EE0150">
        <w:rPr>
          <w:rFonts w:ascii="Arial" w:hAnsi="Arial" w:cs="Arial"/>
        </w:rPr>
        <w:t>е</w:t>
      </w:r>
      <w:r w:rsidRPr="00EE0150">
        <w:rPr>
          <w:rFonts w:ascii="Arial" w:hAnsi="Arial" w:cs="Arial"/>
          <w:lang w:val="mk-MK"/>
        </w:rPr>
        <w:t xml:space="preserve"> врши </w:t>
      </w:r>
      <w:r w:rsidRPr="00EE0150">
        <w:rPr>
          <w:rFonts w:ascii="Arial" w:hAnsi="Arial" w:cs="Arial"/>
        </w:rPr>
        <w:t xml:space="preserve"> усоглас</w:t>
      </w:r>
      <w:r w:rsidRPr="00EE0150">
        <w:rPr>
          <w:rFonts w:ascii="Arial" w:hAnsi="Arial" w:cs="Arial"/>
          <w:lang w:val="mk-MK"/>
        </w:rPr>
        <w:t>ување</w:t>
      </w:r>
      <w:r w:rsidRPr="00EE0150">
        <w:rPr>
          <w:rFonts w:ascii="Arial" w:hAnsi="Arial" w:cs="Arial"/>
        </w:rPr>
        <w:t xml:space="preserve"> со барањата од Директивите, а целосната усогласеност ќе се постигне со донесување на подзаконската регулатива од клучно значење за чие донесување се предвидени посебни рокови, како што е наведено во преодни и завршни одредби.</w:t>
      </w:r>
    </w:p>
    <w:p w:rsidR="005F2A97" w:rsidRPr="00EE0150" w:rsidRDefault="005F2A97" w:rsidP="005340A6">
      <w:pPr>
        <w:rPr>
          <w:rFonts w:ascii="Arial" w:hAnsi="Arial" w:cs="Arial"/>
          <w:lang w:val="mk-MK"/>
        </w:rPr>
      </w:pPr>
      <w:r w:rsidRPr="00EE0150">
        <w:rPr>
          <w:rFonts w:ascii="Arial" w:hAnsi="Arial" w:cs="Arial"/>
          <w:lang w:val="mk-MK"/>
        </w:rPr>
        <w:t xml:space="preserve">Според досегашната состојба во законодавството, постои бариера за имплементација на мерки за енергетската ефикасност во државата, односно во 2014 година  беше одложената обврската за издавање на сертификати за енергетска ефикасност кај јавните згради, како и издавање на  сертификати за енергетска ефикасност при купопродажба или при давање под закуп на постојни згради кои се користат во резиденцијалниот сектор до денот на членството на Република </w:t>
      </w:r>
      <w:r w:rsidR="00AE6977">
        <w:rPr>
          <w:rFonts w:ascii="Arial" w:hAnsi="Arial" w:cs="Arial"/>
          <w:lang w:val="mk-MK"/>
        </w:rPr>
        <w:t xml:space="preserve">Северна </w:t>
      </w:r>
      <w:r w:rsidRPr="00EE0150">
        <w:rPr>
          <w:rFonts w:ascii="Arial" w:hAnsi="Arial" w:cs="Arial"/>
          <w:lang w:val="mk-MK"/>
        </w:rPr>
        <w:t xml:space="preserve">Македонија во ЕУ. Ова решение го попречи пазарот на енергетските услуги, иако приближно 300 енергетски контролори посетија обуки и положија испити, по што се стекнаа со овластување за вршење на енергетска контрола и соодветно на тоа приближно 80 компании се стекнаа со лиценца за вршење на енергетска контрола. </w:t>
      </w:r>
    </w:p>
    <w:p w:rsidR="00621589" w:rsidRPr="00EE0150" w:rsidRDefault="005F2A97" w:rsidP="00621589">
      <w:pPr>
        <w:keepNext w:val="0"/>
        <w:shd w:val="clear" w:color="auto" w:fill="FFFFFF"/>
        <w:rPr>
          <w:rFonts w:ascii="Arial" w:hAnsi="Arial" w:cs="Arial"/>
          <w:lang w:val="en-US"/>
        </w:rPr>
      </w:pPr>
      <w:r w:rsidRPr="00EE0150">
        <w:rPr>
          <w:rFonts w:ascii="Arial" w:hAnsi="Arial" w:cs="Arial"/>
        </w:rPr>
        <w:t xml:space="preserve">Заради надминување на овие прашања се предлага нов Закон за </w:t>
      </w:r>
      <w:r w:rsidRPr="00EE0150">
        <w:rPr>
          <w:rFonts w:ascii="Arial" w:hAnsi="Arial" w:cs="Arial"/>
          <w:lang w:val="mk-MK"/>
        </w:rPr>
        <w:t>енергетска ефикасност со кој меѓудругото се надминува оваа бариера.</w:t>
      </w:r>
    </w:p>
    <w:p w:rsidR="000024A2" w:rsidRPr="000024A2" w:rsidRDefault="00950B31" w:rsidP="005340A6">
      <w:pPr>
        <w:keepNext w:val="0"/>
        <w:shd w:val="clear" w:color="auto" w:fill="FFFFFF"/>
        <w:ind w:left="2" w:firstLine="1"/>
        <w:rPr>
          <w:rFonts w:ascii="Arial" w:hAnsi="Arial" w:cs="Arial"/>
          <w:lang w:val="mk-MK"/>
        </w:rPr>
      </w:pPr>
      <w:r w:rsidRPr="00EE0150">
        <w:rPr>
          <w:rFonts w:ascii="Arial" w:hAnsi="Arial" w:cs="Arial"/>
        </w:rPr>
        <w:t xml:space="preserve">    </w:t>
      </w:r>
    </w:p>
    <w:p w:rsidR="003D4F49" w:rsidRPr="00EE0150" w:rsidRDefault="00EE0150" w:rsidP="00621589">
      <w:pPr>
        <w:keepNext w:val="0"/>
        <w:shd w:val="clear" w:color="auto" w:fill="FFFFFF"/>
        <w:ind w:left="2" w:firstLine="1"/>
        <w:rPr>
          <w:rFonts w:ascii="Arial" w:hAnsi="Arial" w:cs="Arial"/>
          <w:lang w:val="mk-MK"/>
        </w:rPr>
      </w:pPr>
      <w:r>
        <w:rPr>
          <w:rFonts w:ascii="Arial" w:hAnsi="Arial" w:cs="Arial"/>
        </w:rPr>
        <w:t xml:space="preserve">II. </w:t>
      </w:r>
      <w:r w:rsidR="003D4F49" w:rsidRPr="00EE0150">
        <w:rPr>
          <w:rFonts w:ascii="Arial" w:hAnsi="Arial" w:cs="Arial"/>
        </w:rPr>
        <w:t>ЦЕЛИ, НАЧЕЛА И ОСНОВНИ РЕШЕНИЈА</w:t>
      </w:r>
    </w:p>
    <w:p w:rsidR="003D4F49" w:rsidRPr="00EE0150" w:rsidRDefault="003D4F49" w:rsidP="005F2A97">
      <w:pPr>
        <w:keepNext w:val="0"/>
        <w:shd w:val="clear" w:color="auto" w:fill="FFFFFF"/>
        <w:rPr>
          <w:rFonts w:ascii="Arial" w:hAnsi="Arial" w:cs="Arial"/>
          <w:spacing w:val="4"/>
          <w:lang w:val="mk-MK"/>
        </w:rPr>
      </w:pPr>
      <w:r w:rsidRPr="00EE0150">
        <w:rPr>
          <w:rFonts w:ascii="Arial" w:hAnsi="Arial" w:cs="Arial"/>
          <w:spacing w:val="4"/>
          <w:lang w:val="mk-MK"/>
        </w:rPr>
        <w:t>Предложениот пакет законоски решенија што се предлага беше избран за да одговора на контекстот и условите во Северна Македонија, по екстензивни консултации со засегнатите страни и анализи за време на подготовката на овој закон. За да се воспостават услови за имплементацијата  на мерки за енергетска ефикасност, потребно е да се оформи потребното законодавството со истовремено транспонирање на директивите.</w:t>
      </w:r>
    </w:p>
    <w:p w:rsidR="003D4F49" w:rsidRPr="00EE0150" w:rsidRDefault="003D4F49" w:rsidP="003D4F49">
      <w:pPr>
        <w:rPr>
          <w:rFonts w:ascii="Arial" w:hAnsi="Arial" w:cs="Arial"/>
          <w:lang w:val="mk-MK"/>
        </w:rPr>
      </w:pPr>
      <w:r w:rsidRPr="00EE0150">
        <w:rPr>
          <w:rFonts w:ascii="Arial" w:hAnsi="Arial" w:cs="Arial"/>
          <w:lang w:val="mk-MK"/>
        </w:rPr>
        <w:t>Целите на овој закон се во контекст на постигнување на сообразност со обврските кои Република Северна Македонија ги преземала во рамки на законодавството на Енергетската заедница на начин кој е конзистентен со националната енергетска политика. Конкретно, Законот има за цел:</w:t>
      </w:r>
    </w:p>
    <w:p w:rsidR="003D4F49" w:rsidRPr="00EE0150" w:rsidRDefault="003D4F49" w:rsidP="003D4F49">
      <w:pPr>
        <w:keepNext w:val="0"/>
        <w:numPr>
          <w:ilvl w:val="0"/>
          <w:numId w:val="138"/>
        </w:numPr>
        <w:spacing w:after="0"/>
        <w:rPr>
          <w:rFonts w:ascii="Arial" w:hAnsi="Arial" w:cs="Arial"/>
          <w:lang w:val="mk-MK"/>
        </w:rPr>
      </w:pPr>
      <w:r w:rsidRPr="00EE0150">
        <w:rPr>
          <w:rFonts w:ascii="Arial" w:hAnsi="Arial" w:cs="Arial"/>
          <w:lang w:val="mk-MK"/>
        </w:rPr>
        <w:t xml:space="preserve">да ги отстрани регулаторните и нерегулаторните бариери што го попречуваат спроведувањето на мерки за енергетска ефикасност и проекти за енергетска ефикасност; </w:t>
      </w:r>
    </w:p>
    <w:p w:rsidR="003D4F49" w:rsidRPr="00EE0150" w:rsidRDefault="003D4F49" w:rsidP="003D4F49">
      <w:pPr>
        <w:keepNext w:val="0"/>
        <w:numPr>
          <w:ilvl w:val="0"/>
          <w:numId w:val="138"/>
        </w:numPr>
        <w:spacing w:after="0"/>
        <w:rPr>
          <w:rFonts w:ascii="Arial" w:hAnsi="Arial" w:cs="Arial"/>
          <w:lang w:val="mk-MK"/>
        </w:rPr>
      </w:pPr>
      <w:r w:rsidRPr="00EE0150">
        <w:rPr>
          <w:rFonts w:ascii="Arial" w:hAnsi="Arial" w:cs="Arial"/>
          <w:lang w:val="mk-MK"/>
        </w:rPr>
        <w:lastRenderedPageBreak/>
        <w:tab/>
        <w:t>да ја зајакне соработката меѓу потрошувачите, производителите, снабдувачите на енергија, обезбедувачите на енергетски услуги, централните и локалните власти, во насока на постигнување на целите и таргетите во полето на енергетска ефикасност;</w:t>
      </w:r>
    </w:p>
    <w:p w:rsidR="003D4F49" w:rsidRPr="00EE0150" w:rsidRDefault="003D4F49" w:rsidP="003D4F49">
      <w:pPr>
        <w:keepNext w:val="0"/>
        <w:numPr>
          <w:ilvl w:val="0"/>
          <w:numId w:val="138"/>
        </w:numPr>
        <w:spacing w:after="0"/>
        <w:rPr>
          <w:rFonts w:ascii="Arial" w:hAnsi="Arial" w:cs="Arial"/>
          <w:lang w:val="mk-MK"/>
        </w:rPr>
      </w:pPr>
      <w:r w:rsidRPr="00EE0150">
        <w:rPr>
          <w:rFonts w:ascii="Arial" w:hAnsi="Arial" w:cs="Arial"/>
          <w:lang w:val="mk-MK"/>
        </w:rPr>
        <w:tab/>
        <w:t>да промовира користење на високоефикасни технологии, системи за управување со енергијата и системи за мониторинг на енергетските заштеди;</w:t>
      </w:r>
    </w:p>
    <w:p w:rsidR="003D4F49" w:rsidRPr="00EE0150" w:rsidRDefault="003D4F49" w:rsidP="003D4F49">
      <w:pPr>
        <w:keepNext w:val="0"/>
        <w:numPr>
          <w:ilvl w:val="0"/>
          <w:numId w:val="138"/>
        </w:numPr>
        <w:spacing w:after="0"/>
        <w:rPr>
          <w:rFonts w:ascii="Arial" w:hAnsi="Arial" w:cs="Arial"/>
          <w:lang w:val="mk-MK"/>
        </w:rPr>
      </w:pPr>
      <w:r w:rsidRPr="00EE0150">
        <w:rPr>
          <w:rFonts w:ascii="Arial" w:hAnsi="Arial" w:cs="Arial"/>
          <w:lang w:val="mk-MK"/>
        </w:rPr>
        <w:tab/>
        <w:t>да го зголеми користењето на енергија од обновливи извори од страна на крајните корисници;</w:t>
      </w:r>
    </w:p>
    <w:p w:rsidR="003D4F49" w:rsidRPr="00EE0150" w:rsidRDefault="003D4F49" w:rsidP="003D4F49">
      <w:pPr>
        <w:keepNext w:val="0"/>
        <w:numPr>
          <w:ilvl w:val="0"/>
          <w:numId w:val="138"/>
        </w:numPr>
        <w:spacing w:after="0"/>
        <w:rPr>
          <w:rFonts w:ascii="Arial" w:hAnsi="Arial" w:cs="Arial"/>
          <w:lang w:val="mk-MK"/>
        </w:rPr>
      </w:pPr>
      <w:r w:rsidRPr="00EE0150">
        <w:rPr>
          <w:rFonts w:ascii="Arial" w:hAnsi="Arial" w:cs="Arial"/>
          <w:lang w:val="mk-MK"/>
        </w:rPr>
        <w:t xml:space="preserve">да овозможи користење на финансиски механизми и поттици за спроведување на мерки за енергетска ефикасност; и </w:t>
      </w:r>
    </w:p>
    <w:p w:rsidR="003D4F49" w:rsidRPr="00EE0150" w:rsidRDefault="003D4F49" w:rsidP="003D4F49">
      <w:pPr>
        <w:keepNext w:val="0"/>
        <w:numPr>
          <w:ilvl w:val="0"/>
          <w:numId w:val="138"/>
        </w:numPr>
        <w:spacing w:after="0"/>
        <w:rPr>
          <w:rFonts w:ascii="Arial" w:hAnsi="Arial" w:cs="Arial"/>
          <w:lang w:val="mk-MK"/>
        </w:rPr>
      </w:pPr>
      <w:r w:rsidRPr="00EE0150">
        <w:rPr>
          <w:rFonts w:ascii="Arial" w:hAnsi="Arial" w:cs="Arial"/>
          <w:lang w:val="mk-MK"/>
        </w:rPr>
        <w:t xml:space="preserve">да го развие пазарот на енергетски услуги и обезбедување на енергетски услуги. </w:t>
      </w:r>
    </w:p>
    <w:p w:rsidR="003D4F49" w:rsidRPr="00EE0150" w:rsidRDefault="003D4F49" w:rsidP="003D4F49">
      <w:pPr>
        <w:pStyle w:val="ListParagraph"/>
        <w:keepNext w:val="0"/>
        <w:autoSpaceDE w:val="0"/>
        <w:autoSpaceDN w:val="0"/>
        <w:adjustRightInd w:val="0"/>
        <w:spacing w:before="0" w:after="0"/>
        <w:ind w:left="360"/>
        <w:jc w:val="left"/>
        <w:rPr>
          <w:rFonts w:ascii="Arial" w:hAnsi="Arial" w:cs="Arial"/>
          <w:color w:val="000000"/>
          <w:lang w:val="mk-MK"/>
        </w:rPr>
      </w:pPr>
    </w:p>
    <w:p w:rsidR="000024A2" w:rsidRPr="00EE0150" w:rsidRDefault="000024A2" w:rsidP="003D4F49">
      <w:pPr>
        <w:pStyle w:val="ListParagraph"/>
        <w:keepNext w:val="0"/>
        <w:autoSpaceDE w:val="0"/>
        <w:autoSpaceDN w:val="0"/>
        <w:adjustRightInd w:val="0"/>
        <w:spacing w:before="0" w:after="0"/>
        <w:ind w:left="360"/>
        <w:jc w:val="left"/>
        <w:rPr>
          <w:rFonts w:ascii="Arial" w:hAnsi="Arial" w:cs="Arial"/>
          <w:color w:val="000000"/>
          <w:lang w:val="mk-MK"/>
        </w:rPr>
      </w:pPr>
    </w:p>
    <w:p w:rsidR="003D4F49" w:rsidRPr="00EE0150" w:rsidRDefault="003D4F49" w:rsidP="00EE0150">
      <w:pPr>
        <w:pStyle w:val="ListParagraph"/>
        <w:keepNext w:val="0"/>
        <w:autoSpaceDE w:val="0"/>
        <w:autoSpaceDN w:val="0"/>
        <w:adjustRightInd w:val="0"/>
        <w:spacing w:before="0" w:after="0"/>
        <w:ind w:left="0"/>
        <w:rPr>
          <w:rFonts w:ascii="Arial" w:hAnsi="Arial" w:cs="Arial"/>
          <w:color w:val="000000"/>
          <w:lang w:val="en-US"/>
        </w:rPr>
      </w:pPr>
      <w:r w:rsidRPr="00EE0150">
        <w:rPr>
          <w:rFonts w:ascii="Arial" w:hAnsi="Arial" w:cs="Arial"/>
          <w:color w:val="000000"/>
          <w:lang w:val="en-US"/>
        </w:rPr>
        <w:t xml:space="preserve">III. ОЦЕНА НА ФИНАНСИСКИТЕ ПОСЛЕДИЦИ ОД ПРЕДЛОГОТ НА ЗАКОН ВРЗ БУЏЕТОТ И ДРУГИТЕ ЈАВНИ ФИНАНСИСКИ СРЕДСТВА </w:t>
      </w:r>
    </w:p>
    <w:p w:rsidR="007146E5" w:rsidRPr="00EE0150" w:rsidRDefault="007146E5" w:rsidP="003D4F49">
      <w:pPr>
        <w:pStyle w:val="PlainText"/>
        <w:jc w:val="both"/>
        <w:rPr>
          <w:rFonts w:ascii="Arial" w:hAnsi="Arial" w:cs="Arial"/>
          <w:color w:val="000000"/>
          <w:sz w:val="22"/>
          <w:szCs w:val="22"/>
          <w:lang w:val="mk-MK"/>
        </w:rPr>
      </w:pPr>
    </w:p>
    <w:p w:rsidR="007146E5" w:rsidRDefault="003D4F49" w:rsidP="003D4F49">
      <w:pPr>
        <w:pStyle w:val="PlainText"/>
        <w:jc w:val="both"/>
        <w:rPr>
          <w:rFonts w:ascii="Arial" w:hAnsi="Arial" w:cs="Arial"/>
          <w:sz w:val="22"/>
          <w:szCs w:val="22"/>
          <w:lang w:val="mk-MK"/>
        </w:rPr>
      </w:pPr>
      <w:r w:rsidRPr="00EE0150">
        <w:rPr>
          <w:rFonts w:ascii="Arial" w:hAnsi="Arial" w:cs="Arial"/>
          <w:color w:val="000000"/>
          <w:sz w:val="22"/>
          <w:szCs w:val="22"/>
        </w:rPr>
        <w:t>Со законот</w:t>
      </w:r>
      <w:r w:rsidRPr="00EE0150">
        <w:rPr>
          <w:rFonts w:ascii="Arial" w:hAnsi="Arial" w:cs="Arial"/>
          <w:color w:val="000000"/>
          <w:sz w:val="22"/>
          <w:szCs w:val="22"/>
          <w:lang w:val="mk-MK"/>
        </w:rPr>
        <w:t xml:space="preserve"> се наметнува обврска за </w:t>
      </w:r>
      <w:r w:rsidRPr="00EE0150">
        <w:rPr>
          <w:rFonts w:ascii="Arial" w:hAnsi="Arial" w:cs="Arial"/>
          <w:sz w:val="22"/>
          <w:szCs w:val="22"/>
        </w:rPr>
        <w:t xml:space="preserve">јавните институции </w:t>
      </w:r>
      <w:r w:rsidRPr="00EE0150">
        <w:rPr>
          <w:rFonts w:ascii="Arial" w:hAnsi="Arial" w:cs="Arial"/>
          <w:sz w:val="22"/>
          <w:szCs w:val="22"/>
          <w:lang w:val="mk-MK"/>
        </w:rPr>
        <w:t xml:space="preserve">кога </w:t>
      </w:r>
      <w:r w:rsidRPr="00EE0150">
        <w:rPr>
          <w:rFonts w:ascii="Arial" w:hAnsi="Arial" w:cs="Arial"/>
          <w:sz w:val="22"/>
          <w:szCs w:val="22"/>
        </w:rPr>
        <w:t>изнајмуваат простории за сопствена употреба, зградите и градежните единици во кои се наоѓаат таквите простории мора да поседуваат соодветен сертификат за енергетски карактеристики кој ги исполнува минималните барања за енергетска ефикасност</w:t>
      </w:r>
      <w:r w:rsidRPr="00EE0150">
        <w:rPr>
          <w:rFonts w:ascii="Arial" w:hAnsi="Arial" w:cs="Arial"/>
          <w:sz w:val="22"/>
          <w:szCs w:val="22"/>
          <w:lang w:val="mk-MK"/>
        </w:rPr>
        <w:t>. Трошоците за издавање на сертификат може да бидат обезбедени од од средства од Буџетот</w:t>
      </w:r>
      <w:r w:rsidR="007146E5" w:rsidRPr="00EE0150">
        <w:rPr>
          <w:rFonts w:ascii="Arial" w:hAnsi="Arial" w:cs="Arial"/>
          <w:sz w:val="22"/>
          <w:szCs w:val="22"/>
          <w:lang w:val="mk-MK"/>
        </w:rPr>
        <w:t xml:space="preserve"> или од други извори</w:t>
      </w:r>
      <w:r w:rsidRPr="00EE0150">
        <w:rPr>
          <w:rFonts w:ascii="Arial" w:hAnsi="Arial" w:cs="Arial"/>
          <w:sz w:val="22"/>
          <w:szCs w:val="22"/>
          <w:lang w:val="mk-MK"/>
        </w:rPr>
        <w:t>.</w:t>
      </w:r>
    </w:p>
    <w:p w:rsidR="000024A2" w:rsidRPr="00EE0150" w:rsidRDefault="000024A2" w:rsidP="003D4F49">
      <w:pPr>
        <w:pStyle w:val="PlainText"/>
        <w:jc w:val="both"/>
        <w:rPr>
          <w:rFonts w:ascii="Arial" w:hAnsi="Arial" w:cs="Arial"/>
          <w:sz w:val="22"/>
          <w:szCs w:val="22"/>
          <w:lang w:val="mk-MK"/>
        </w:rPr>
      </w:pPr>
    </w:p>
    <w:p w:rsidR="007146E5" w:rsidRDefault="007146E5" w:rsidP="007146E5">
      <w:pPr>
        <w:pStyle w:val="PlainText"/>
        <w:jc w:val="both"/>
        <w:rPr>
          <w:rFonts w:ascii="Arial" w:hAnsi="Arial" w:cs="Arial"/>
          <w:sz w:val="22"/>
          <w:szCs w:val="22"/>
          <w:lang w:val="mk-MK"/>
        </w:rPr>
      </w:pPr>
      <w:r w:rsidRPr="00EE0150">
        <w:rPr>
          <w:rFonts w:ascii="Arial" w:hAnsi="Arial" w:cs="Arial"/>
          <w:sz w:val="22"/>
          <w:szCs w:val="22"/>
        </w:rPr>
        <w:t>За просториите и зградите кои се веќе изнајмени во моментот на влегување во  сила на овој закон, соодветните договорни органи се должни, најдоцна во рок од 1 година од денот на стапување на сила на овој закон, од сопствениците на таквите простории и згради да прибават соодветен сертификат за енергетски карактеристики.</w:t>
      </w:r>
    </w:p>
    <w:p w:rsidR="000024A2" w:rsidRPr="000024A2" w:rsidRDefault="000024A2" w:rsidP="007146E5">
      <w:pPr>
        <w:pStyle w:val="PlainText"/>
        <w:jc w:val="both"/>
        <w:rPr>
          <w:rFonts w:ascii="Arial" w:hAnsi="Arial" w:cs="Arial"/>
          <w:sz w:val="22"/>
          <w:szCs w:val="22"/>
          <w:lang w:val="mk-MK"/>
        </w:rPr>
      </w:pPr>
    </w:p>
    <w:p w:rsidR="007146E5" w:rsidRPr="00EE0150" w:rsidRDefault="007146E5" w:rsidP="007146E5">
      <w:pPr>
        <w:pStyle w:val="PlainText"/>
        <w:jc w:val="both"/>
        <w:rPr>
          <w:rFonts w:ascii="Arial" w:hAnsi="Arial" w:cs="Arial"/>
          <w:sz w:val="22"/>
          <w:szCs w:val="22"/>
          <w:lang w:val="mk-MK"/>
        </w:rPr>
      </w:pPr>
      <w:r w:rsidRPr="00EE0150">
        <w:rPr>
          <w:rFonts w:ascii="Arial" w:hAnsi="Arial" w:cs="Arial"/>
          <w:sz w:val="22"/>
          <w:szCs w:val="22"/>
          <w:lang w:val="mk-MK"/>
        </w:rPr>
        <w:t>Овој закон потикнува нов концепт за енергетски реновирања при што з</w:t>
      </w:r>
      <w:r w:rsidRPr="00EE0150">
        <w:rPr>
          <w:rFonts w:ascii="Arial" w:hAnsi="Arial" w:cs="Arial"/>
          <w:sz w:val="22"/>
          <w:szCs w:val="22"/>
        </w:rPr>
        <w:t xml:space="preserve">а да се поттикне извршувањето на мерките предвидени со Акциските планови за ЕЕ, се поттикнува создавањето на ЕСКО </w:t>
      </w:r>
      <w:r w:rsidRPr="00EE0150">
        <w:rPr>
          <w:rFonts w:ascii="Arial" w:hAnsi="Arial" w:cs="Arial"/>
          <w:sz w:val="22"/>
          <w:szCs w:val="22"/>
          <w:lang w:val="mk-MK"/>
        </w:rPr>
        <w:t>(</w:t>
      </w:r>
      <w:r w:rsidRPr="00EE0150">
        <w:rPr>
          <w:rFonts w:ascii="Arial" w:hAnsi="Arial" w:cs="Arial"/>
          <w:sz w:val="22"/>
          <w:szCs w:val="22"/>
        </w:rPr>
        <w:t xml:space="preserve">energy services company) </w:t>
      </w:r>
      <w:r w:rsidRPr="00EE0150">
        <w:rPr>
          <w:rFonts w:ascii="Arial" w:hAnsi="Arial" w:cs="Arial"/>
          <w:sz w:val="22"/>
          <w:szCs w:val="22"/>
          <w:lang w:val="mk-MK"/>
        </w:rPr>
        <w:t>кои треба да го финансираат проектот и да гарантирааат дека ќе ги остварат заштедите со примената на мерки за ЕЕ</w:t>
      </w:r>
      <w:r w:rsidRPr="00EE0150">
        <w:rPr>
          <w:rFonts w:ascii="Arial" w:hAnsi="Arial" w:cs="Arial"/>
          <w:sz w:val="22"/>
          <w:szCs w:val="22"/>
        </w:rPr>
        <w:t>.</w:t>
      </w:r>
      <w:r w:rsidRPr="00EE0150">
        <w:rPr>
          <w:rFonts w:ascii="Arial" w:hAnsi="Arial" w:cs="Arial"/>
          <w:sz w:val="22"/>
          <w:szCs w:val="22"/>
          <w:lang w:val="mk-MK"/>
        </w:rPr>
        <w:t xml:space="preserve"> </w:t>
      </w:r>
      <w:r w:rsidRPr="00EE0150">
        <w:rPr>
          <w:rFonts w:ascii="Arial" w:hAnsi="Arial" w:cs="Arial"/>
          <w:sz w:val="22"/>
          <w:szCs w:val="22"/>
        </w:rPr>
        <w:t xml:space="preserve">Државните органи  (општини, министерства), по пат на тендер со ЈПП  ќе можат да склучат Договор </w:t>
      </w:r>
      <w:r w:rsidRPr="00EE0150">
        <w:rPr>
          <w:rFonts w:ascii="Arial" w:hAnsi="Arial" w:cs="Arial"/>
          <w:sz w:val="22"/>
          <w:szCs w:val="22"/>
          <w:lang w:val="mk-MK"/>
        </w:rPr>
        <w:t xml:space="preserve">за енергетски услуги (ДЕУ) </w:t>
      </w:r>
      <w:r w:rsidRPr="00EE0150">
        <w:rPr>
          <w:rFonts w:ascii="Arial" w:hAnsi="Arial" w:cs="Arial"/>
          <w:sz w:val="22"/>
          <w:szCs w:val="22"/>
        </w:rPr>
        <w:t xml:space="preserve">со ЕСКО за реновирање на зградите. При тоа дефинирани се условите за Договорите за енергетски услуги и постигнување на договорените енергетски карактеристики, кои подетално ќе бидат пропишани со </w:t>
      </w:r>
      <w:r w:rsidRPr="00EE0150">
        <w:rPr>
          <w:rFonts w:ascii="Arial" w:hAnsi="Arial" w:cs="Arial"/>
          <w:sz w:val="22"/>
          <w:szCs w:val="22"/>
          <w:lang w:val="mk-MK"/>
        </w:rPr>
        <w:t>Уредба која ќе ја донесе Владата</w:t>
      </w:r>
      <w:r w:rsidRPr="00EE0150">
        <w:rPr>
          <w:rFonts w:ascii="Arial" w:hAnsi="Arial" w:cs="Arial"/>
          <w:sz w:val="22"/>
          <w:szCs w:val="22"/>
        </w:rPr>
        <w:t xml:space="preserve">. </w:t>
      </w:r>
    </w:p>
    <w:p w:rsidR="007146E5" w:rsidRPr="00EE0150" w:rsidRDefault="007146E5" w:rsidP="007146E5">
      <w:pPr>
        <w:pStyle w:val="PlainText"/>
        <w:jc w:val="both"/>
        <w:rPr>
          <w:rFonts w:ascii="Arial" w:hAnsi="Arial" w:cs="Arial"/>
          <w:sz w:val="22"/>
          <w:szCs w:val="22"/>
          <w:lang w:val="mk-MK"/>
        </w:rPr>
      </w:pPr>
    </w:p>
    <w:p w:rsidR="000024A2" w:rsidRDefault="000024A2" w:rsidP="007146E5">
      <w:pPr>
        <w:pStyle w:val="PlainText"/>
        <w:jc w:val="both"/>
        <w:rPr>
          <w:rFonts w:ascii="Arial" w:hAnsi="Arial" w:cs="Arial"/>
          <w:sz w:val="22"/>
          <w:szCs w:val="22"/>
          <w:lang w:val="mk-MK"/>
        </w:rPr>
      </w:pPr>
    </w:p>
    <w:p w:rsidR="007146E5" w:rsidRPr="00EE0150" w:rsidRDefault="007146E5" w:rsidP="007146E5">
      <w:pPr>
        <w:pStyle w:val="PlainText"/>
        <w:jc w:val="both"/>
        <w:rPr>
          <w:rFonts w:ascii="Arial" w:hAnsi="Arial" w:cs="Arial"/>
          <w:sz w:val="22"/>
          <w:szCs w:val="22"/>
          <w:lang w:val="mk-MK"/>
        </w:rPr>
      </w:pPr>
      <w:r w:rsidRPr="00EE0150">
        <w:rPr>
          <w:rFonts w:ascii="Arial" w:hAnsi="Arial" w:cs="Arial"/>
          <w:sz w:val="22"/>
          <w:szCs w:val="22"/>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7146E5" w:rsidRPr="00EE0150" w:rsidRDefault="007146E5" w:rsidP="007146E5">
      <w:pPr>
        <w:pStyle w:val="PlainText"/>
        <w:jc w:val="both"/>
        <w:rPr>
          <w:rFonts w:ascii="Arial" w:hAnsi="Arial" w:cs="Arial"/>
          <w:sz w:val="22"/>
          <w:szCs w:val="22"/>
          <w:lang w:val="mk-MK"/>
        </w:rPr>
      </w:pPr>
    </w:p>
    <w:p w:rsidR="009F35B5" w:rsidRDefault="007146E5" w:rsidP="009F35B5">
      <w:pPr>
        <w:pStyle w:val="PlainText"/>
        <w:jc w:val="both"/>
        <w:rPr>
          <w:rFonts w:ascii="Arial" w:hAnsi="Arial" w:cs="Arial"/>
          <w:sz w:val="22"/>
          <w:szCs w:val="22"/>
          <w:lang w:val="mk-MK"/>
        </w:rPr>
      </w:pPr>
      <w:r w:rsidRPr="00EE0150">
        <w:rPr>
          <w:rFonts w:ascii="Arial" w:hAnsi="Arial" w:cs="Arial"/>
          <w:sz w:val="22"/>
          <w:szCs w:val="22"/>
        </w:rPr>
        <w:t xml:space="preserve">Законот повлекува обврска за обезбедување </w:t>
      </w:r>
      <w:r w:rsidRPr="00EE0150">
        <w:rPr>
          <w:rFonts w:ascii="Arial" w:hAnsi="Arial" w:cs="Arial"/>
          <w:sz w:val="22"/>
          <w:szCs w:val="22"/>
          <w:lang w:val="mk-MK"/>
        </w:rPr>
        <w:t xml:space="preserve">на </w:t>
      </w:r>
      <w:r w:rsidRPr="00EE0150">
        <w:rPr>
          <w:rFonts w:ascii="Arial" w:hAnsi="Arial" w:cs="Arial"/>
          <w:sz w:val="22"/>
          <w:szCs w:val="22"/>
        </w:rPr>
        <w:t>дополнителни финансиски средства за неговото спроведување и материјални обврски за одделни субјекти</w:t>
      </w:r>
      <w:r w:rsidR="000024A2">
        <w:rPr>
          <w:rFonts w:ascii="Arial" w:hAnsi="Arial" w:cs="Arial"/>
          <w:sz w:val="22"/>
          <w:szCs w:val="22"/>
          <w:lang w:val="mk-MK"/>
        </w:rPr>
        <w:t xml:space="preserve"> </w:t>
      </w:r>
      <w:r w:rsidRPr="00EE0150">
        <w:rPr>
          <w:rFonts w:ascii="Arial" w:hAnsi="Arial" w:cs="Arial"/>
          <w:sz w:val="22"/>
          <w:szCs w:val="22"/>
          <w:lang w:val="mk-MK"/>
        </w:rPr>
        <w:t>за постигнување на заштеди вопотрошувачкта на енергија кај крајните корисници</w:t>
      </w:r>
      <w:r w:rsidRPr="00EE0150">
        <w:rPr>
          <w:rFonts w:ascii="Arial" w:hAnsi="Arial" w:cs="Arial"/>
          <w:sz w:val="22"/>
          <w:szCs w:val="22"/>
        </w:rPr>
        <w:t>.</w:t>
      </w:r>
    </w:p>
    <w:p w:rsidR="009F35B5" w:rsidRDefault="009F35B5" w:rsidP="009F35B5">
      <w:pPr>
        <w:pStyle w:val="PlainText"/>
        <w:jc w:val="both"/>
        <w:rPr>
          <w:rFonts w:ascii="Arial" w:hAnsi="Arial" w:cs="Arial"/>
          <w:sz w:val="22"/>
          <w:szCs w:val="22"/>
          <w:lang w:val="mk-MK"/>
        </w:rPr>
      </w:pPr>
    </w:p>
    <w:p w:rsidR="009F35B5" w:rsidRDefault="009F35B5" w:rsidP="009F35B5">
      <w:pPr>
        <w:pStyle w:val="PlainText"/>
        <w:jc w:val="both"/>
        <w:rPr>
          <w:rFonts w:ascii="Arial" w:hAnsi="Arial" w:cs="Arial"/>
          <w:sz w:val="22"/>
          <w:szCs w:val="22"/>
          <w:lang w:val="mk-MK"/>
        </w:rPr>
      </w:pPr>
    </w:p>
    <w:p w:rsidR="009F35B5" w:rsidRDefault="009F35B5" w:rsidP="009F35B5">
      <w:pPr>
        <w:pStyle w:val="PlainText"/>
        <w:jc w:val="both"/>
        <w:rPr>
          <w:rFonts w:ascii="Arial" w:hAnsi="Arial" w:cs="Arial"/>
          <w:sz w:val="22"/>
          <w:szCs w:val="22"/>
          <w:lang w:val="mk-MK"/>
        </w:rPr>
      </w:pPr>
    </w:p>
    <w:p w:rsidR="009F35B5" w:rsidRDefault="009F35B5" w:rsidP="009F35B5">
      <w:pPr>
        <w:pStyle w:val="PlainText"/>
        <w:jc w:val="both"/>
        <w:rPr>
          <w:rFonts w:ascii="Arial" w:hAnsi="Arial" w:cs="Arial"/>
          <w:sz w:val="22"/>
          <w:szCs w:val="22"/>
          <w:lang w:val="mk-MK"/>
        </w:rPr>
      </w:pPr>
      <w:r w:rsidRPr="009F35B5">
        <w:rPr>
          <w:rFonts w:ascii="Arial" w:hAnsi="Arial" w:cs="Arial"/>
          <w:sz w:val="22"/>
          <w:szCs w:val="22"/>
        </w:rPr>
        <w:t>V. ПРЕГЛЕД НА РЕГУЛАТИВИ ОД ДРУГИ ПРАВНИ СИСТЕМИ И УСОГЛАСЕНОСТ НА ПРЕДЛОГ - ЗАКОНОТ СО ПРАВОТО НА ЕВРОПСКАТА УНИЈА</w:t>
      </w:r>
    </w:p>
    <w:p w:rsidR="009F35B5" w:rsidRDefault="009F35B5" w:rsidP="009F35B5">
      <w:pPr>
        <w:pStyle w:val="PlainText"/>
        <w:jc w:val="both"/>
        <w:rPr>
          <w:rFonts w:ascii="Arial" w:hAnsi="Arial" w:cs="Arial"/>
          <w:sz w:val="22"/>
          <w:szCs w:val="22"/>
          <w:lang w:val="mk-MK"/>
        </w:rPr>
      </w:pPr>
    </w:p>
    <w:p w:rsidR="009F35B5" w:rsidRDefault="009F35B5" w:rsidP="009F35B5">
      <w:pPr>
        <w:pStyle w:val="PlainText"/>
        <w:jc w:val="both"/>
        <w:rPr>
          <w:rFonts w:ascii="Arial" w:hAnsi="Arial" w:cs="Arial"/>
          <w:sz w:val="22"/>
          <w:szCs w:val="22"/>
          <w:lang w:val="mk-MK"/>
        </w:rPr>
      </w:pPr>
      <w:r w:rsidRPr="009F35B5">
        <w:rPr>
          <w:rFonts w:ascii="Arial" w:hAnsi="Arial" w:cs="Arial"/>
          <w:sz w:val="22"/>
          <w:szCs w:val="22"/>
        </w:rPr>
        <w:t>Со овој закон се врши усогласување со:</w:t>
      </w:r>
    </w:p>
    <w:p w:rsidR="009F35B5" w:rsidRDefault="009F35B5" w:rsidP="009F35B5">
      <w:pPr>
        <w:pStyle w:val="PlainText"/>
        <w:jc w:val="both"/>
        <w:rPr>
          <w:rFonts w:ascii="Arial" w:hAnsi="Arial" w:cs="Arial"/>
          <w:sz w:val="22"/>
          <w:szCs w:val="22"/>
          <w:lang w:val="mk-MK"/>
        </w:rPr>
      </w:pPr>
      <w:r w:rsidRPr="009F35B5">
        <w:rPr>
          <w:rFonts w:ascii="Arial" w:hAnsi="Arial" w:cs="Arial"/>
          <w:sz w:val="22"/>
          <w:szCs w:val="22"/>
        </w:rPr>
        <w:t>- Директива 2012/27/EU за енергетска ефикасност</w:t>
      </w:r>
      <w:r>
        <w:rPr>
          <w:rFonts w:ascii="Arial" w:hAnsi="Arial" w:cs="Arial"/>
          <w:sz w:val="22"/>
          <w:szCs w:val="22"/>
          <w:lang w:val="mk-MK"/>
        </w:rPr>
        <w:t xml:space="preserve"> (</w:t>
      </w:r>
      <w:r>
        <w:rPr>
          <w:rFonts w:ascii="Arial" w:hAnsi="Arial" w:cs="Arial"/>
          <w:sz w:val="22"/>
          <w:szCs w:val="22"/>
        </w:rPr>
        <w:t xml:space="preserve">CELEX </w:t>
      </w:r>
      <w:r>
        <w:rPr>
          <w:rFonts w:ascii="Arial" w:hAnsi="Arial" w:cs="Arial"/>
          <w:sz w:val="22"/>
          <w:szCs w:val="22"/>
          <w:lang w:val="mk-MK"/>
        </w:rPr>
        <w:t>б</w:t>
      </w:r>
      <w:r w:rsidRPr="009F35B5">
        <w:rPr>
          <w:rFonts w:ascii="Arial" w:hAnsi="Arial" w:cs="Arial"/>
          <w:sz w:val="22"/>
          <w:szCs w:val="22"/>
        </w:rPr>
        <w:t>рој на прописот на ЕУ: 32012L0027</w:t>
      </w:r>
      <w:r>
        <w:rPr>
          <w:rFonts w:ascii="Arial" w:hAnsi="Arial" w:cs="Arial"/>
          <w:color w:val="333333"/>
          <w:sz w:val="22"/>
          <w:szCs w:val="22"/>
          <w:shd w:val="clear" w:color="auto" w:fill="F7F6F3"/>
          <w:lang w:val="mk-MK"/>
        </w:rPr>
        <w:t>)</w:t>
      </w:r>
      <w:r w:rsidRPr="009F35B5">
        <w:rPr>
          <w:rFonts w:ascii="Arial" w:hAnsi="Arial" w:cs="Arial"/>
          <w:sz w:val="22"/>
          <w:szCs w:val="22"/>
        </w:rPr>
        <w:t xml:space="preserve">; </w:t>
      </w:r>
    </w:p>
    <w:p w:rsidR="009F35B5" w:rsidRPr="009F35B5" w:rsidRDefault="009F35B5" w:rsidP="009F35B5">
      <w:pPr>
        <w:pStyle w:val="PlainText"/>
        <w:jc w:val="both"/>
        <w:rPr>
          <w:rFonts w:ascii="Arial" w:hAnsi="Arial" w:cs="Arial"/>
          <w:sz w:val="22"/>
          <w:szCs w:val="22"/>
        </w:rPr>
      </w:pPr>
      <w:r w:rsidRPr="009F35B5">
        <w:rPr>
          <w:rFonts w:ascii="Arial" w:hAnsi="Arial" w:cs="Arial"/>
          <w:sz w:val="22"/>
          <w:szCs w:val="22"/>
        </w:rPr>
        <w:t>- Директива 2010/31/EC за енергетски карактеристики на зградите</w:t>
      </w:r>
      <w:r>
        <w:rPr>
          <w:rFonts w:ascii="Arial" w:hAnsi="Arial" w:cs="Arial"/>
          <w:sz w:val="22"/>
          <w:szCs w:val="22"/>
          <w:lang w:val="mk-MK"/>
        </w:rPr>
        <w:t xml:space="preserve"> (CELEX б</w:t>
      </w:r>
      <w:r w:rsidRPr="009F35B5">
        <w:rPr>
          <w:rFonts w:ascii="Arial" w:hAnsi="Arial" w:cs="Arial"/>
          <w:sz w:val="22"/>
          <w:szCs w:val="22"/>
          <w:lang w:val="mk-MK"/>
        </w:rPr>
        <w:t>рој на прописот на ЕУ: 32010L0031</w:t>
      </w:r>
      <w:r>
        <w:rPr>
          <w:rFonts w:ascii="Arial" w:hAnsi="Arial" w:cs="Arial"/>
          <w:sz w:val="22"/>
          <w:szCs w:val="22"/>
          <w:lang w:val="mk-MK"/>
        </w:rPr>
        <w:t>)</w:t>
      </w:r>
      <w:r w:rsidRPr="009F35B5">
        <w:rPr>
          <w:rFonts w:ascii="Arial" w:hAnsi="Arial" w:cs="Arial"/>
          <w:sz w:val="22"/>
          <w:szCs w:val="22"/>
        </w:rPr>
        <w:t>.</w:t>
      </w:r>
    </w:p>
    <w:p w:rsidR="009F35B5" w:rsidRPr="009F35B5" w:rsidRDefault="009F35B5" w:rsidP="009F35B5">
      <w:pPr>
        <w:shd w:val="clear" w:color="auto" w:fill="FFFFFF"/>
        <w:rPr>
          <w:rFonts w:ascii="Arial" w:hAnsi="Arial" w:cs="Arial"/>
          <w:lang w:val="en-US"/>
        </w:rPr>
      </w:pPr>
    </w:p>
    <w:p w:rsidR="009F35B5" w:rsidRPr="009F35B5" w:rsidRDefault="009F35B5" w:rsidP="009F35B5">
      <w:pPr>
        <w:rPr>
          <w:rFonts w:ascii="Arial" w:hAnsi="Arial" w:cs="Arial"/>
          <w:color w:val="333333"/>
          <w:shd w:val="clear" w:color="auto" w:fill="F7F6F3"/>
          <w:lang w:val="en-US"/>
        </w:rPr>
      </w:pPr>
    </w:p>
    <w:p w:rsidR="009F35B5" w:rsidRDefault="009F35B5" w:rsidP="000024A2">
      <w:pPr>
        <w:keepNext w:val="0"/>
        <w:shd w:val="clear" w:color="auto" w:fill="FFFFFF"/>
        <w:jc w:val="center"/>
        <w:rPr>
          <w:rFonts w:ascii="Arial" w:hAnsi="Arial" w:cs="Arial"/>
          <w:lang w:val="mk-MK"/>
        </w:rPr>
      </w:pPr>
    </w:p>
    <w:p w:rsidR="000024A2" w:rsidRDefault="000024A2" w:rsidP="000024A2">
      <w:pPr>
        <w:keepNext w:val="0"/>
        <w:shd w:val="clear" w:color="auto" w:fill="FFFFFF"/>
        <w:jc w:val="center"/>
        <w:rPr>
          <w:rFonts w:ascii="Arial" w:hAnsi="Arial" w:cs="Arial"/>
          <w:lang w:val="mk-MK"/>
        </w:rPr>
      </w:pPr>
      <w:r>
        <w:rPr>
          <w:rFonts w:ascii="Arial" w:hAnsi="Arial" w:cs="Arial"/>
          <w:lang w:val="mk-MK"/>
        </w:rPr>
        <w:t xml:space="preserve">ПРЕДЛОГ - </w:t>
      </w:r>
      <w:r w:rsidR="00266151" w:rsidRPr="00EE0150">
        <w:rPr>
          <w:rFonts w:ascii="Arial" w:hAnsi="Arial" w:cs="Arial"/>
          <w:lang w:val="mk-MK"/>
        </w:rPr>
        <w:t xml:space="preserve">ЗАКОН </w:t>
      </w:r>
    </w:p>
    <w:p w:rsidR="00266151" w:rsidRPr="000024A2" w:rsidRDefault="00266151" w:rsidP="000024A2">
      <w:pPr>
        <w:keepNext w:val="0"/>
        <w:shd w:val="clear" w:color="auto" w:fill="FFFFFF"/>
        <w:jc w:val="center"/>
        <w:rPr>
          <w:rFonts w:ascii="Arial" w:hAnsi="Arial" w:cs="Arial"/>
          <w:lang w:val="mk-MK"/>
        </w:rPr>
      </w:pPr>
      <w:r w:rsidRPr="00EE0150">
        <w:rPr>
          <w:rFonts w:ascii="Arial" w:hAnsi="Arial" w:cs="Arial"/>
          <w:lang w:val="mk-MK"/>
        </w:rPr>
        <w:t>ЗА ЕНЕРГЕТСКА ЕФИКАСНОСТ</w:t>
      </w:r>
      <w:r w:rsidR="0058743E" w:rsidRPr="00EE0150">
        <w:rPr>
          <w:rStyle w:val="FootnoteReference"/>
          <w:rFonts w:ascii="Arial" w:hAnsi="Arial" w:cs="Arial"/>
          <w:lang w:val="mk-MK"/>
        </w:rPr>
        <w:footnoteReference w:id="2"/>
      </w:r>
      <w:r w:rsidR="0058743E" w:rsidRPr="00EE0150">
        <w:rPr>
          <w:rFonts w:ascii="Arial" w:hAnsi="Arial" w:cs="Arial"/>
          <w:lang w:val="en-US"/>
        </w:rPr>
        <w:t xml:space="preserve"> </w:t>
      </w:r>
      <w:r w:rsidR="0058743E" w:rsidRPr="00EE0150">
        <w:rPr>
          <w:rFonts w:ascii="Arial" w:hAnsi="Arial" w:cs="Arial"/>
          <w:vertAlign w:val="superscript"/>
          <w:lang w:val="en-US"/>
        </w:rPr>
        <w:t>(*)</w:t>
      </w:r>
    </w:p>
    <w:p w:rsidR="00266151" w:rsidRPr="00EE0150" w:rsidRDefault="00266151" w:rsidP="0058743E">
      <w:pPr>
        <w:keepNext w:val="0"/>
        <w:rPr>
          <w:rFonts w:ascii="Arial" w:hAnsi="Arial" w:cs="Arial"/>
          <w:lang w:val="mk-MK"/>
        </w:rPr>
      </w:pPr>
    </w:p>
    <w:p w:rsidR="00215D53" w:rsidRPr="00EE0150" w:rsidRDefault="00215D53" w:rsidP="0058743E">
      <w:pPr>
        <w:keepNext w:val="0"/>
        <w:jc w:val="center"/>
        <w:rPr>
          <w:rFonts w:ascii="Arial" w:hAnsi="Arial" w:cs="Arial"/>
          <w:lang w:val="mk-MK"/>
        </w:rPr>
      </w:pPr>
      <w:r w:rsidRPr="00EE0150">
        <w:rPr>
          <w:rFonts w:ascii="Arial" w:hAnsi="Arial" w:cs="Arial"/>
          <w:lang w:val="mk-MK"/>
        </w:rPr>
        <w:t>I. ОПШТИ ОДРЕДБИ</w:t>
      </w:r>
    </w:p>
    <w:p w:rsidR="003936C8" w:rsidRPr="00EE0150" w:rsidRDefault="003936C8" w:rsidP="0058743E">
      <w:pPr>
        <w:keepNext w:val="0"/>
        <w:jc w:val="center"/>
        <w:rPr>
          <w:rFonts w:ascii="Arial" w:hAnsi="Arial" w:cs="Arial"/>
          <w:lang w:val="mk-MK"/>
        </w:rPr>
      </w:pPr>
    </w:p>
    <w:p w:rsidR="00215D53" w:rsidRPr="00EE0150" w:rsidRDefault="00215D53" w:rsidP="0058743E">
      <w:pPr>
        <w:pStyle w:val="Clen"/>
        <w:keepNext w:val="0"/>
        <w:shd w:val="clear" w:color="auto" w:fill="FFFFFF"/>
        <w:spacing w:before="120" w:after="0"/>
        <w:ind w:left="0" w:firstLine="0"/>
        <w:rPr>
          <w:rFonts w:cs="Arial"/>
          <w:b w:val="0"/>
          <w:lang w:val="mk-MK"/>
        </w:rPr>
      </w:pPr>
      <w:r w:rsidRPr="00EE0150">
        <w:rPr>
          <w:rFonts w:cs="Arial"/>
          <w:b w:val="0"/>
          <w:lang w:val="mk-MK"/>
        </w:rPr>
        <w:t>Предмет на уредување</w:t>
      </w:r>
    </w:p>
    <w:p w:rsidR="00215D53" w:rsidRPr="00EE0150" w:rsidRDefault="00215D53" w:rsidP="0058743E">
      <w:pPr>
        <w:pStyle w:val="Clen"/>
        <w:keepNext w:val="0"/>
        <w:shd w:val="clear" w:color="auto" w:fill="FFFFFF"/>
        <w:spacing w:before="120"/>
        <w:ind w:left="0" w:firstLine="0"/>
        <w:rPr>
          <w:rFonts w:cs="Arial"/>
          <w:b w:val="0"/>
          <w:lang w:val="mk-MK"/>
        </w:rPr>
      </w:pPr>
      <w:r w:rsidRPr="00EE0150">
        <w:rPr>
          <w:rFonts w:cs="Arial"/>
          <w:b w:val="0"/>
          <w:lang w:val="mk-MK"/>
        </w:rPr>
        <w:t>Член 1</w:t>
      </w:r>
    </w:p>
    <w:p w:rsidR="00215D53" w:rsidRPr="00EE0150" w:rsidRDefault="00215D53" w:rsidP="0058743E">
      <w:pPr>
        <w:pStyle w:val="Heading1"/>
        <w:keepNext w:val="0"/>
        <w:keepLines w:val="0"/>
        <w:numPr>
          <w:ilvl w:val="0"/>
          <w:numId w:val="0"/>
        </w:numPr>
        <w:ind w:left="360"/>
        <w:rPr>
          <w:rFonts w:ascii="Arial" w:hAnsi="Arial" w:cs="Arial"/>
          <w:sz w:val="22"/>
          <w:szCs w:val="22"/>
        </w:rPr>
      </w:pPr>
      <w:r w:rsidRPr="00EE0150">
        <w:rPr>
          <w:rFonts w:ascii="Arial" w:hAnsi="Arial" w:cs="Arial"/>
          <w:sz w:val="22"/>
          <w:szCs w:val="22"/>
        </w:rPr>
        <w:t xml:space="preserve">Со овој закон се уредуваат: </w:t>
      </w:r>
    </w:p>
    <w:p w:rsidR="00215D53" w:rsidRPr="00EE0150" w:rsidRDefault="00215D53"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ефикасното користење на енергијата;</w:t>
      </w:r>
    </w:p>
    <w:p w:rsidR="00215D53" w:rsidRPr="00EE0150" w:rsidRDefault="0065159D" w:rsidP="0058743E">
      <w:pPr>
        <w:pStyle w:val="KNBody1Memo"/>
        <w:keepNext w:val="0"/>
        <w:keepLines w:val="0"/>
        <w:numPr>
          <w:ilvl w:val="0"/>
          <w:numId w:val="131"/>
        </w:numPr>
        <w:rPr>
          <w:rFonts w:ascii="Arial" w:hAnsi="Arial" w:cs="Arial"/>
          <w:strike/>
          <w:noProof w:val="0"/>
          <w:sz w:val="22"/>
        </w:rPr>
      </w:pPr>
      <w:r w:rsidRPr="00EE0150">
        <w:rPr>
          <w:rFonts w:ascii="Arial" w:hAnsi="Arial" w:cs="Arial"/>
          <w:noProof w:val="0"/>
          <w:sz w:val="22"/>
        </w:rPr>
        <w:t>политиката на енергетска ефикасност</w:t>
      </w:r>
      <w:r w:rsidR="00215D53" w:rsidRPr="00EE0150">
        <w:rPr>
          <w:rFonts w:ascii="Arial" w:hAnsi="Arial" w:cs="Arial"/>
          <w:noProof w:val="0"/>
          <w:sz w:val="22"/>
        </w:rPr>
        <w:t>;</w:t>
      </w:r>
    </w:p>
    <w:p w:rsidR="00215D53" w:rsidRPr="00EE0150" w:rsidRDefault="00CA52E3"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 xml:space="preserve">надлежностите на Министерството </w:t>
      </w:r>
      <w:r w:rsidR="00C24FC0" w:rsidRPr="00EE0150">
        <w:rPr>
          <w:rFonts w:ascii="Arial" w:hAnsi="Arial" w:cs="Arial"/>
          <w:sz w:val="22"/>
        </w:rPr>
        <w:t>надлежно за работите од областа на енергетиката</w:t>
      </w:r>
      <w:r w:rsidR="00C24FC0" w:rsidRPr="00EE0150">
        <w:rPr>
          <w:rFonts w:ascii="Arial" w:hAnsi="Arial" w:cs="Arial"/>
          <w:noProof w:val="0"/>
          <w:sz w:val="22"/>
        </w:rPr>
        <w:t xml:space="preserve"> </w:t>
      </w:r>
      <w:r w:rsidRPr="00EE0150">
        <w:rPr>
          <w:rFonts w:ascii="Arial" w:hAnsi="Arial" w:cs="Arial"/>
          <w:noProof w:val="0"/>
          <w:sz w:val="22"/>
        </w:rPr>
        <w:t xml:space="preserve"> (во натамошниот текст: Министерство) и Агенцијата за енергетика (во натамошниот текст: Агенција) </w:t>
      </w:r>
      <w:r w:rsidR="00DD4AD6" w:rsidRPr="00EE0150">
        <w:rPr>
          <w:rFonts w:ascii="Arial" w:hAnsi="Arial" w:cs="Arial"/>
          <w:noProof w:val="0"/>
          <w:sz w:val="22"/>
        </w:rPr>
        <w:t>за</w:t>
      </w:r>
      <w:r w:rsidRPr="00EE0150">
        <w:rPr>
          <w:rFonts w:ascii="Arial" w:hAnsi="Arial" w:cs="Arial"/>
          <w:noProof w:val="0"/>
          <w:sz w:val="22"/>
        </w:rPr>
        <w:t xml:space="preserve"> спроведувањето на</w:t>
      </w:r>
      <w:r w:rsidR="0065159D" w:rsidRPr="00EE0150">
        <w:rPr>
          <w:rFonts w:ascii="Arial" w:hAnsi="Arial" w:cs="Arial"/>
          <w:noProof w:val="0"/>
          <w:sz w:val="22"/>
        </w:rPr>
        <w:t xml:space="preserve"> овој закон</w:t>
      </w:r>
      <w:r w:rsidR="00215D53" w:rsidRPr="00EE0150">
        <w:rPr>
          <w:rFonts w:ascii="Arial" w:hAnsi="Arial" w:cs="Arial"/>
          <w:noProof w:val="0"/>
          <w:sz w:val="22"/>
        </w:rPr>
        <w:t>;</w:t>
      </w:r>
    </w:p>
    <w:p w:rsidR="00215D53" w:rsidRPr="00EE0150" w:rsidRDefault="00DD4AD6"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 xml:space="preserve">обврските на јавниот сектор во однос на </w:t>
      </w:r>
      <w:r w:rsidR="0065159D" w:rsidRPr="00EE0150">
        <w:rPr>
          <w:rFonts w:ascii="Arial" w:hAnsi="Arial" w:cs="Arial"/>
          <w:noProof w:val="0"/>
          <w:sz w:val="22"/>
        </w:rPr>
        <w:t>енергетската ефикасност и потрошувачката на енергија</w:t>
      </w:r>
      <w:r w:rsidR="00215D53" w:rsidRPr="00EE0150">
        <w:rPr>
          <w:rFonts w:ascii="Arial" w:hAnsi="Arial" w:cs="Arial"/>
          <w:noProof w:val="0"/>
          <w:sz w:val="22"/>
        </w:rPr>
        <w:t>;</w:t>
      </w:r>
    </w:p>
    <w:p w:rsidR="00BB13C5" w:rsidRPr="00EE0150" w:rsidRDefault="00BB13C5" w:rsidP="0058743E">
      <w:pPr>
        <w:pStyle w:val="KNBody1Memo"/>
        <w:keepNext w:val="0"/>
        <w:keepLines w:val="0"/>
        <w:numPr>
          <w:ilvl w:val="0"/>
          <w:numId w:val="131"/>
        </w:numPr>
        <w:ind w:left="714" w:hanging="357"/>
        <w:rPr>
          <w:rFonts w:ascii="Arial" w:hAnsi="Arial" w:cs="Arial"/>
          <w:noProof w:val="0"/>
          <w:sz w:val="22"/>
        </w:rPr>
      </w:pPr>
      <w:r w:rsidRPr="00EE0150">
        <w:rPr>
          <w:rFonts w:ascii="Arial" w:hAnsi="Arial" w:cs="Arial"/>
          <w:noProof w:val="0"/>
          <w:sz w:val="22"/>
        </w:rPr>
        <w:t>обврзувачката шема и алтернативните мерки за енергетска ефикасност;</w:t>
      </w:r>
    </w:p>
    <w:p w:rsidR="00215D53" w:rsidRPr="00EE0150" w:rsidRDefault="0065159D"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 xml:space="preserve">енергетските контроли </w:t>
      </w:r>
      <w:r w:rsidR="00C214A8"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00215D53" w:rsidRPr="00EE0150">
        <w:rPr>
          <w:rFonts w:ascii="Arial" w:hAnsi="Arial" w:cs="Arial"/>
          <w:noProof w:val="0"/>
          <w:sz w:val="22"/>
        </w:rPr>
        <w:t xml:space="preserve">; </w:t>
      </w:r>
    </w:p>
    <w:p w:rsidR="00BB13C5" w:rsidRPr="00EE0150" w:rsidRDefault="00BB13C5"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енергетската ефикасност при пренос, дистрибуција и снабдување;</w:t>
      </w:r>
    </w:p>
    <w:p w:rsidR="00215D53" w:rsidRPr="00EE0150" w:rsidRDefault="0065159D"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 xml:space="preserve">вршењето на енергетските услуги и </w:t>
      </w:r>
      <w:r w:rsidR="00215D53" w:rsidRPr="00EE0150">
        <w:rPr>
          <w:rFonts w:ascii="Arial" w:hAnsi="Arial" w:cs="Arial"/>
          <w:noProof w:val="0"/>
          <w:sz w:val="22"/>
        </w:rPr>
        <w:t xml:space="preserve">начините на финансирање </w:t>
      </w:r>
      <w:r w:rsidR="007B7E97" w:rsidRPr="00EE0150">
        <w:rPr>
          <w:rFonts w:ascii="Arial" w:hAnsi="Arial" w:cs="Arial"/>
          <w:noProof w:val="0"/>
          <w:sz w:val="22"/>
        </w:rPr>
        <w:t xml:space="preserve">на </w:t>
      </w:r>
      <w:r w:rsidR="00215D53" w:rsidRPr="00EE0150">
        <w:rPr>
          <w:rFonts w:ascii="Arial" w:hAnsi="Arial" w:cs="Arial"/>
          <w:noProof w:val="0"/>
          <w:sz w:val="22"/>
        </w:rPr>
        <w:t>мерки за поддршка на енергетската ефикасност;</w:t>
      </w:r>
    </w:p>
    <w:p w:rsidR="00215D53" w:rsidRPr="00EE0150" w:rsidRDefault="0065159D"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енергетската ефикасност на зградите</w:t>
      </w:r>
      <w:r w:rsidR="00215D53" w:rsidRPr="00EE0150">
        <w:rPr>
          <w:rFonts w:ascii="Arial" w:hAnsi="Arial" w:cs="Arial"/>
          <w:noProof w:val="0"/>
          <w:sz w:val="22"/>
        </w:rPr>
        <w:t xml:space="preserve">; </w:t>
      </w:r>
      <w:r w:rsidR="008F15C7" w:rsidRPr="00EE0150">
        <w:rPr>
          <w:rFonts w:ascii="Arial" w:hAnsi="Arial" w:cs="Arial"/>
          <w:noProof w:val="0"/>
          <w:sz w:val="22"/>
        </w:rPr>
        <w:t>и</w:t>
      </w:r>
    </w:p>
    <w:p w:rsidR="00215D53" w:rsidRPr="00EE0150" w:rsidRDefault="00215D53" w:rsidP="0058743E">
      <w:pPr>
        <w:pStyle w:val="KNBody1Memo"/>
        <w:keepNext w:val="0"/>
        <w:keepLines w:val="0"/>
        <w:numPr>
          <w:ilvl w:val="0"/>
          <w:numId w:val="131"/>
        </w:numPr>
        <w:rPr>
          <w:rFonts w:ascii="Arial" w:hAnsi="Arial" w:cs="Arial"/>
          <w:noProof w:val="0"/>
          <w:sz w:val="22"/>
        </w:rPr>
      </w:pPr>
      <w:r w:rsidRPr="00EE0150">
        <w:rPr>
          <w:rFonts w:ascii="Arial" w:hAnsi="Arial" w:cs="Arial"/>
          <w:noProof w:val="0"/>
          <w:sz w:val="22"/>
        </w:rPr>
        <w:t>о</w:t>
      </w:r>
      <w:r w:rsidRPr="00EE0150">
        <w:rPr>
          <w:rFonts w:ascii="Arial" w:eastAsia="Times New Roman" w:hAnsi="Arial" w:cs="Arial"/>
          <w:noProof w:val="0"/>
          <w:sz w:val="22"/>
        </w:rPr>
        <w:t>значување</w:t>
      </w:r>
      <w:r w:rsidR="00793772" w:rsidRPr="00EE0150">
        <w:rPr>
          <w:rFonts w:ascii="Arial" w:eastAsia="Times New Roman" w:hAnsi="Arial" w:cs="Arial"/>
          <w:noProof w:val="0"/>
          <w:sz w:val="22"/>
        </w:rPr>
        <w:t>то</w:t>
      </w:r>
      <w:r w:rsidR="0065159D" w:rsidRPr="00EE0150">
        <w:rPr>
          <w:rFonts w:ascii="Arial" w:eastAsia="Times New Roman" w:hAnsi="Arial" w:cs="Arial"/>
          <w:noProof w:val="0"/>
          <w:sz w:val="22"/>
        </w:rPr>
        <w:t xml:space="preserve"> на потрошувачката на енергија</w:t>
      </w:r>
      <w:r w:rsidR="008013D6" w:rsidRPr="00EE0150">
        <w:rPr>
          <w:rFonts w:ascii="Arial" w:eastAsia="Times New Roman" w:hAnsi="Arial" w:cs="Arial"/>
          <w:noProof w:val="0"/>
          <w:sz w:val="22"/>
        </w:rPr>
        <w:t xml:space="preserve"> </w:t>
      </w:r>
      <w:r w:rsidRPr="00EE0150">
        <w:rPr>
          <w:rFonts w:ascii="Arial" w:eastAsia="Times New Roman" w:hAnsi="Arial" w:cs="Arial"/>
          <w:noProof w:val="0"/>
          <w:sz w:val="22"/>
        </w:rPr>
        <w:t>и еко дизајн</w:t>
      </w:r>
      <w:r w:rsidRPr="00EE0150">
        <w:rPr>
          <w:rFonts w:ascii="Arial" w:hAnsi="Arial" w:cs="Arial"/>
          <w:noProof w:val="0"/>
          <w:sz w:val="22"/>
        </w:rPr>
        <w:t>от</w:t>
      </w:r>
      <w:r w:rsidRPr="00EE0150">
        <w:rPr>
          <w:rFonts w:ascii="Arial" w:eastAsia="Times New Roman" w:hAnsi="Arial" w:cs="Arial"/>
          <w:noProof w:val="0"/>
          <w:sz w:val="22"/>
        </w:rPr>
        <w:t xml:space="preserve"> на производи</w:t>
      </w:r>
      <w:r w:rsidRPr="00EE0150">
        <w:rPr>
          <w:rFonts w:ascii="Arial" w:hAnsi="Arial" w:cs="Arial"/>
          <w:noProof w:val="0"/>
          <w:sz w:val="22"/>
        </w:rPr>
        <w:t>те</w:t>
      </w:r>
      <w:r w:rsidRPr="00EE0150">
        <w:rPr>
          <w:rFonts w:ascii="Arial" w:eastAsia="Times New Roman" w:hAnsi="Arial" w:cs="Arial"/>
          <w:noProof w:val="0"/>
          <w:sz w:val="22"/>
        </w:rPr>
        <w:t xml:space="preserve"> кои </w:t>
      </w:r>
      <w:r w:rsidRPr="00EE0150">
        <w:rPr>
          <w:rFonts w:ascii="Arial" w:hAnsi="Arial" w:cs="Arial"/>
          <w:noProof w:val="0"/>
          <w:sz w:val="22"/>
        </w:rPr>
        <w:t>користат</w:t>
      </w:r>
      <w:r w:rsidRPr="00EE0150">
        <w:rPr>
          <w:rFonts w:ascii="Arial" w:eastAsia="Times New Roman" w:hAnsi="Arial" w:cs="Arial"/>
          <w:noProof w:val="0"/>
          <w:sz w:val="22"/>
        </w:rPr>
        <w:t xml:space="preserve"> енергија</w:t>
      </w:r>
      <w:r w:rsidR="008F15C7" w:rsidRPr="00EE0150">
        <w:rPr>
          <w:rFonts w:ascii="Arial" w:hAnsi="Arial" w:cs="Arial"/>
          <w:noProof w:val="0"/>
          <w:sz w:val="22"/>
        </w:rPr>
        <w:t>.</w:t>
      </w:r>
    </w:p>
    <w:p w:rsidR="00215D53" w:rsidRPr="00EE0150" w:rsidRDefault="00215D53" w:rsidP="0058743E">
      <w:pPr>
        <w:keepNext w:val="0"/>
        <w:rPr>
          <w:rFonts w:ascii="Arial" w:hAnsi="Arial" w:cs="Arial"/>
          <w:lang w:val="mk-MK"/>
        </w:rPr>
      </w:pPr>
    </w:p>
    <w:p w:rsidR="00215D53" w:rsidRPr="00EE0150" w:rsidRDefault="00215D53" w:rsidP="0058743E">
      <w:pPr>
        <w:pStyle w:val="Clen"/>
        <w:keepNext w:val="0"/>
        <w:shd w:val="clear" w:color="auto" w:fill="FFFFFF"/>
        <w:spacing w:before="120" w:after="0"/>
        <w:ind w:left="0" w:firstLine="0"/>
        <w:rPr>
          <w:rFonts w:cs="Arial"/>
          <w:b w:val="0"/>
          <w:lang w:val="mk-MK"/>
        </w:rPr>
      </w:pPr>
      <w:r w:rsidRPr="00EE0150">
        <w:rPr>
          <w:rFonts w:cs="Arial"/>
          <w:b w:val="0"/>
          <w:lang w:val="mk-MK"/>
        </w:rPr>
        <w:t>Цели на законот</w:t>
      </w:r>
    </w:p>
    <w:p w:rsidR="00215D53" w:rsidRPr="00EE0150" w:rsidRDefault="00215D53" w:rsidP="0058743E">
      <w:pPr>
        <w:pStyle w:val="Clen"/>
        <w:keepNext w:val="0"/>
        <w:shd w:val="clear" w:color="auto" w:fill="FFFFFF"/>
        <w:spacing w:before="120" w:after="0"/>
        <w:ind w:left="0" w:firstLine="0"/>
        <w:rPr>
          <w:rFonts w:cs="Arial"/>
          <w:b w:val="0"/>
          <w:lang w:val="mk-MK"/>
        </w:rPr>
      </w:pPr>
      <w:r w:rsidRPr="00EE0150">
        <w:rPr>
          <w:rFonts w:cs="Arial"/>
          <w:b w:val="0"/>
          <w:lang w:val="mk-MK"/>
        </w:rPr>
        <w:t>Член 2</w:t>
      </w:r>
    </w:p>
    <w:p w:rsidR="00215D53" w:rsidRPr="00EE0150" w:rsidRDefault="00215D53" w:rsidP="0058743E">
      <w:pPr>
        <w:pStyle w:val="Heading1"/>
        <w:keepNext w:val="0"/>
        <w:keepLines w:val="0"/>
        <w:numPr>
          <w:ilvl w:val="0"/>
          <w:numId w:val="0"/>
        </w:numPr>
        <w:ind w:left="360"/>
        <w:rPr>
          <w:rFonts w:ascii="Arial" w:hAnsi="Arial" w:cs="Arial"/>
          <w:sz w:val="22"/>
          <w:szCs w:val="22"/>
        </w:rPr>
      </w:pPr>
      <w:r w:rsidRPr="00EE0150">
        <w:rPr>
          <w:rFonts w:ascii="Arial" w:hAnsi="Arial" w:cs="Arial"/>
          <w:sz w:val="22"/>
          <w:szCs w:val="22"/>
        </w:rPr>
        <w:t xml:space="preserve">Целта на овој закон е да се обезбеди: </w:t>
      </w:r>
    </w:p>
    <w:p w:rsidR="00215D53" w:rsidRPr="00EE0150" w:rsidRDefault="007C268E" w:rsidP="0058743E">
      <w:pPr>
        <w:pStyle w:val="KNBody1Memo"/>
        <w:keepNext w:val="0"/>
        <w:keepLines w:val="0"/>
        <w:numPr>
          <w:ilvl w:val="0"/>
          <w:numId w:val="36"/>
        </w:numPr>
        <w:rPr>
          <w:rFonts w:ascii="Arial" w:hAnsi="Arial" w:cs="Arial"/>
          <w:noProof w:val="0"/>
          <w:sz w:val="22"/>
        </w:rPr>
      </w:pPr>
      <w:r w:rsidRPr="00EE0150">
        <w:rPr>
          <w:rFonts w:ascii="Arial" w:hAnsi="Arial" w:cs="Arial"/>
          <w:noProof w:val="0"/>
          <w:sz w:val="22"/>
        </w:rPr>
        <w:t xml:space="preserve">намалување на енергетските потреби </w:t>
      </w:r>
      <w:r w:rsidR="00B238CE" w:rsidRPr="00EE0150">
        <w:rPr>
          <w:rFonts w:ascii="Arial" w:hAnsi="Arial" w:cs="Arial"/>
          <w:noProof w:val="0"/>
          <w:sz w:val="22"/>
        </w:rPr>
        <w:t>преку</w:t>
      </w:r>
      <w:r w:rsidR="00EA458B" w:rsidRPr="00EE0150">
        <w:rPr>
          <w:rFonts w:ascii="Arial" w:hAnsi="Arial" w:cs="Arial"/>
          <w:noProof w:val="0"/>
          <w:sz w:val="22"/>
        </w:rPr>
        <w:t xml:space="preserve"> </w:t>
      </w:r>
      <w:r w:rsidR="00E9255B" w:rsidRPr="00EE0150">
        <w:rPr>
          <w:rFonts w:ascii="Arial" w:hAnsi="Arial" w:cs="Arial"/>
          <w:noProof w:val="0"/>
          <w:sz w:val="22"/>
        </w:rPr>
        <w:t>ефикасно користење на енергија</w:t>
      </w:r>
      <w:r w:rsidR="00C214A8" w:rsidRPr="00EE0150">
        <w:rPr>
          <w:rFonts w:ascii="Arial" w:hAnsi="Arial" w:cs="Arial"/>
          <w:noProof w:val="0"/>
          <w:sz w:val="22"/>
        </w:rPr>
        <w:t>та</w:t>
      </w:r>
      <w:r w:rsidR="00E9255B" w:rsidRPr="00EE0150">
        <w:rPr>
          <w:rFonts w:ascii="Arial" w:hAnsi="Arial" w:cs="Arial"/>
          <w:noProof w:val="0"/>
          <w:sz w:val="22"/>
        </w:rPr>
        <w:t xml:space="preserve"> со </w:t>
      </w:r>
      <w:r w:rsidR="00C214A8" w:rsidRPr="00EE0150">
        <w:rPr>
          <w:rFonts w:ascii="Arial" w:hAnsi="Arial" w:cs="Arial"/>
          <w:noProof w:val="0"/>
          <w:sz w:val="22"/>
        </w:rPr>
        <w:t xml:space="preserve">имплементирање на </w:t>
      </w:r>
      <w:r w:rsidR="00E9255B" w:rsidRPr="00EE0150">
        <w:rPr>
          <w:rFonts w:ascii="Arial" w:hAnsi="Arial" w:cs="Arial"/>
          <w:noProof w:val="0"/>
          <w:sz w:val="22"/>
        </w:rPr>
        <w:t xml:space="preserve">мерки за </w:t>
      </w:r>
      <w:r w:rsidR="00C214A8" w:rsidRPr="00EE0150">
        <w:rPr>
          <w:rFonts w:ascii="Arial" w:hAnsi="Arial" w:cs="Arial"/>
          <w:noProof w:val="0"/>
          <w:sz w:val="22"/>
        </w:rPr>
        <w:t xml:space="preserve">енергетска </w:t>
      </w:r>
      <w:r w:rsidR="00E9255B" w:rsidRPr="00EE0150">
        <w:rPr>
          <w:rFonts w:ascii="Arial" w:hAnsi="Arial" w:cs="Arial"/>
          <w:noProof w:val="0"/>
          <w:sz w:val="22"/>
        </w:rPr>
        <w:t>ефикасно</w:t>
      </w:r>
      <w:r w:rsidR="00C214A8" w:rsidRPr="00EE0150">
        <w:rPr>
          <w:rFonts w:ascii="Arial" w:hAnsi="Arial" w:cs="Arial"/>
          <w:noProof w:val="0"/>
          <w:sz w:val="22"/>
        </w:rPr>
        <w:t>ст</w:t>
      </w:r>
      <w:r w:rsidR="00793772" w:rsidRPr="00EE0150">
        <w:rPr>
          <w:rFonts w:ascii="Arial" w:hAnsi="Arial" w:cs="Arial"/>
          <w:noProof w:val="0"/>
          <w:sz w:val="22"/>
        </w:rPr>
        <w:t>;</w:t>
      </w:r>
    </w:p>
    <w:p w:rsidR="006F181F" w:rsidRPr="00EE0150" w:rsidRDefault="00215D53" w:rsidP="0058743E">
      <w:pPr>
        <w:pStyle w:val="KNBody1Memo"/>
        <w:keepNext w:val="0"/>
        <w:keepLines w:val="0"/>
        <w:numPr>
          <w:ilvl w:val="0"/>
          <w:numId w:val="36"/>
        </w:numPr>
        <w:rPr>
          <w:rFonts w:ascii="Arial" w:hAnsi="Arial" w:cs="Arial"/>
          <w:noProof w:val="0"/>
          <w:sz w:val="22"/>
        </w:rPr>
      </w:pPr>
      <w:r w:rsidRPr="00EE0150">
        <w:rPr>
          <w:rFonts w:ascii="Arial" w:hAnsi="Arial" w:cs="Arial"/>
          <w:noProof w:val="0"/>
          <w:sz w:val="22"/>
        </w:rPr>
        <w:t>остварување на целите за одржлив развој на енергетиката преку</w:t>
      </w:r>
      <w:r w:rsidR="006F181F" w:rsidRPr="00EE0150">
        <w:rPr>
          <w:rFonts w:ascii="Arial" w:hAnsi="Arial" w:cs="Arial"/>
          <w:noProof w:val="0"/>
          <w:sz w:val="22"/>
        </w:rPr>
        <w:t>:</w:t>
      </w:r>
    </w:p>
    <w:p w:rsidR="00144BBA" w:rsidRPr="00EE0150" w:rsidRDefault="00202569" w:rsidP="0058743E">
      <w:pPr>
        <w:pStyle w:val="KNBody1Memo"/>
        <w:keepNext w:val="0"/>
        <w:keepLines w:val="0"/>
        <w:numPr>
          <w:ilvl w:val="0"/>
          <w:numId w:val="17"/>
        </w:numPr>
        <w:ind w:left="1134"/>
        <w:rPr>
          <w:rFonts w:ascii="Arial" w:hAnsi="Arial" w:cs="Arial"/>
          <w:noProof w:val="0"/>
          <w:sz w:val="22"/>
        </w:rPr>
      </w:pPr>
      <w:r w:rsidRPr="00EE0150">
        <w:rPr>
          <w:rFonts w:ascii="Arial" w:hAnsi="Arial" w:cs="Arial"/>
          <w:noProof w:val="0"/>
          <w:sz w:val="22"/>
        </w:rPr>
        <w:t>на</w:t>
      </w:r>
      <w:r w:rsidR="00215D53" w:rsidRPr="00EE0150">
        <w:rPr>
          <w:rFonts w:ascii="Arial" w:hAnsi="Arial" w:cs="Arial"/>
          <w:noProof w:val="0"/>
          <w:sz w:val="22"/>
        </w:rPr>
        <w:t>малување на потрошувачката на енергија</w:t>
      </w:r>
      <w:r w:rsidR="0093438C" w:rsidRPr="00EE0150">
        <w:rPr>
          <w:rFonts w:ascii="Arial" w:hAnsi="Arial" w:cs="Arial"/>
          <w:noProof w:val="0"/>
          <w:sz w:val="22"/>
        </w:rPr>
        <w:t xml:space="preserve"> </w:t>
      </w:r>
      <w:r w:rsidR="00215D53" w:rsidRPr="00EE0150">
        <w:rPr>
          <w:rFonts w:ascii="Arial" w:hAnsi="Arial" w:cs="Arial"/>
          <w:noProof w:val="0"/>
          <w:sz w:val="22"/>
        </w:rPr>
        <w:t>со примена на мерки за енергетска ефикасност</w:t>
      </w:r>
      <w:r w:rsidR="00144BBA" w:rsidRPr="00EE0150">
        <w:rPr>
          <w:rFonts w:ascii="Arial" w:hAnsi="Arial" w:cs="Arial"/>
          <w:noProof w:val="0"/>
          <w:sz w:val="22"/>
        </w:rPr>
        <w:t xml:space="preserve"> и намалување на негативното влијание врз околината;</w:t>
      </w:r>
      <w:r w:rsidR="00414B40" w:rsidRPr="00EE0150">
        <w:rPr>
          <w:rFonts w:ascii="Arial" w:hAnsi="Arial" w:cs="Arial"/>
          <w:noProof w:val="0"/>
          <w:sz w:val="22"/>
        </w:rPr>
        <w:t xml:space="preserve"> и</w:t>
      </w:r>
    </w:p>
    <w:p w:rsidR="006F181F" w:rsidRPr="00EE0150" w:rsidRDefault="00144BBA" w:rsidP="0058743E">
      <w:pPr>
        <w:pStyle w:val="KNBody1Memo"/>
        <w:keepNext w:val="0"/>
        <w:keepLines w:val="0"/>
        <w:numPr>
          <w:ilvl w:val="0"/>
          <w:numId w:val="17"/>
        </w:numPr>
        <w:ind w:left="1134"/>
        <w:rPr>
          <w:rFonts w:ascii="Arial" w:hAnsi="Arial" w:cs="Arial"/>
          <w:noProof w:val="0"/>
          <w:sz w:val="22"/>
        </w:rPr>
      </w:pPr>
      <w:r w:rsidRPr="00EE0150">
        <w:rPr>
          <w:rFonts w:ascii="Arial" w:hAnsi="Arial" w:cs="Arial"/>
          <w:noProof w:val="0"/>
          <w:sz w:val="22"/>
        </w:rPr>
        <w:t>ефикасност при производство, пренос и дистрибуција на енергија</w:t>
      </w:r>
      <w:r w:rsidR="00414B40" w:rsidRPr="00EE0150">
        <w:rPr>
          <w:rFonts w:ascii="Arial" w:hAnsi="Arial" w:cs="Arial"/>
          <w:noProof w:val="0"/>
          <w:sz w:val="22"/>
        </w:rPr>
        <w:t>.</w:t>
      </w:r>
    </w:p>
    <w:p w:rsidR="00215D53" w:rsidRPr="00EE0150" w:rsidRDefault="00215D53" w:rsidP="0058743E">
      <w:pPr>
        <w:pStyle w:val="KNBody1Memo"/>
        <w:keepNext w:val="0"/>
        <w:keepLines w:val="0"/>
        <w:numPr>
          <w:ilvl w:val="0"/>
          <w:numId w:val="36"/>
        </w:numPr>
        <w:rPr>
          <w:rFonts w:ascii="Arial" w:hAnsi="Arial" w:cs="Arial"/>
          <w:noProof w:val="0"/>
          <w:sz w:val="22"/>
        </w:rPr>
      </w:pPr>
      <w:r w:rsidRPr="00EE0150">
        <w:rPr>
          <w:rFonts w:ascii="Arial" w:hAnsi="Arial" w:cs="Arial"/>
          <w:noProof w:val="0"/>
          <w:sz w:val="22"/>
        </w:rPr>
        <w:t>зголемување на енергетската ефикасност во областа на домувањето</w:t>
      </w:r>
      <w:r w:rsidR="002746CF" w:rsidRPr="00EE0150">
        <w:rPr>
          <w:rFonts w:ascii="Arial" w:hAnsi="Arial" w:cs="Arial"/>
          <w:noProof w:val="0"/>
          <w:sz w:val="22"/>
        </w:rPr>
        <w:t xml:space="preserve"> и градежништвото преку подобрување на енергетските карактеристики на зградите</w:t>
      </w:r>
      <w:r w:rsidRPr="00EE0150">
        <w:rPr>
          <w:rFonts w:ascii="Arial" w:hAnsi="Arial" w:cs="Arial"/>
          <w:noProof w:val="0"/>
          <w:sz w:val="22"/>
        </w:rPr>
        <w:t>;</w:t>
      </w:r>
    </w:p>
    <w:p w:rsidR="00AA7AAB" w:rsidRPr="00EE0150" w:rsidRDefault="00793772" w:rsidP="0058743E">
      <w:pPr>
        <w:pStyle w:val="KNBody1Memo"/>
        <w:keepNext w:val="0"/>
        <w:keepLines w:val="0"/>
        <w:numPr>
          <w:ilvl w:val="0"/>
          <w:numId w:val="36"/>
        </w:numPr>
        <w:rPr>
          <w:rFonts w:ascii="Arial" w:hAnsi="Arial" w:cs="Arial"/>
          <w:noProof w:val="0"/>
          <w:sz w:val="22"/>
        </w:rPr>
      </w:pPr>
      <w:r w:rsidRPr="00EE0150">
        <w:rPr>
          <w:rFonts w:ascii="Arial" w:hAnsi="Arial" w:cs="Arial"/>
          <w:noProof w:val="0"/>
          <w:sz w:val="22"/>
        </w:rPr>
        <w:t>зголемување</w:t>
      </w:r>
      <w:r w:rsidR="00215D53" w:rsidRPr="00EE0150">
        <w:rPr>
          <w:rFonts w:ascii="Arial" w:hAnsi="Arial" w:cs="Arial"/>
          <w:noProof w:val="0"/>
          <w:sz w:val="22"/>
        </w:rPr>
        <w:t xml:space="preserve"> на енергетската ефикасност во </w:t>
      </w:r>
      <w:r w:rsidR="00491B52" w:rsidRPr="00EE0150">
        <w:rPr>
          <w:rFonts w:ascii="Arial" w:hAnsi="Arial" w:cs="Arial"/>
          <w:noProof w:val="0"/>
          <w:sz w:val="22"/>
        </w:rPr>
        <w:t xml:space="preserve">јавниот </w:t>
      </w:r>
      <w:r w:rsidR="00215D53" w:rsidRPr="00EE0150">
        <w:rPr>
          <w:rFonts w:ascii="Arial" w:hAnsi="Arial" w:cs="Arial"/>
          <w:noProof w:val="0"/>
          <w:sz w:val="22"/>
        </w:rPr>
        <w:t xml:space="preserve">сектор, </w:t>
      </w:r>
      <w:r w:rsidR="0093438C" w:rsidRPr="00EE0150">
        <w:rPr>
          <w:rFonts w:ascii="Arial" w:hAnsi="Arial" w:cs="Arial"/>
          <w:noProof w:val="0"/>
          <w:sz w:val="22"/>
        </w:rPr>
        <w:t xml:space="preserve">големите </w:t>
      </w:r>
      <w:r w:rsidR="008679DC" w:rsidRPr="00EE0150">
        <w:rPr>
          <w:rFonts w:ascii="Arial" w:hAnsi="Arial" w:cs="Arial"/>
          <w:noProof w:val="0"/>
          <w:sz w:val="22"/>
        </w:rPr>
        <w:t>трговци</w:t>
      </w:r>
      <w:r w:rsidR="00215D53" w:rsidRPr="00EE0150">
        <w:rPr>
          <w:rFonts w:ascii="Arial" w:hAnsi="Arial" w:cs="Arial"/>
          <w:noProof w:val="0"/>
          <w:sz w:val="22"/>
        </w:rPr>
        <w:t xml:space="preserve">, </w:t>
      </w:r>
      <w:r w:rsidR="00431FEE" w:rsidRPr="00EE0150">
        <w:rPr>
          <w:rFonts w:ascii="Arial" w:hAnsi="Arial" w:cs="Arial"/>
          <w:noProof w:val="0"/>
          <w:sz w:val="22"/>
        </w:rPr>
        <w:t xml:space="preserve">транспортниот сектор и </w:t>
      </w:r>
      <w:r w:rsidR="00144BBA" w:rsidRPr="00EE0150">
        <w:rPr>
          <w:rFonts w:ascii="Arial" w:hAnsi="Arial" w:cs="Arial"/>
          <w:noProof w:val="0"/>
          <w:sz w:val="22"/>
        </w:rPr>
        <w:t>производи</w:t>
      </w:r>
      <w:r w:rsidR="00EA458B" w:rsidRPr="00EE0150">
        <w:rPr>
          <w:rFonts w:ascii="Arial" w:hAnsi="Arial" w:cs="Arial"/>
          <w:noProof w:val="0"/>
          <w:sz w:val="22"/>
        </w:rPr>
        <w:t>те</w:t>
      </w:r>
      <w:r w:rsidR="00144BBA" w:rsidRPr="00EE0150">
        <w:rPr>
          <w:rFonts w:ascii="Arial" w:hAnsi="Arial" w:cs="Arial"/>
          <w:noProof w:val="0"/>
          <w:sz w:val="22"/>
        </w:rPr>
        <w:t xml:space="preserve"> кои користат енергија</w:t>
      </w:r>
      <w:r w:rsidR="0093438C" w:rsidRPr="00EE0150">
        <w:rPr>
          <w:rFonts w:ascii="Arial" w:hAnsi="Arial" w:cs="Arial"/>
          <w:noProof w:val="0"/>
          <w:sz w:val="22"/>
        </w:rPr>
        <w:t>;</w:t>
      </w:r>
    </w:p>
    <w:p w:rsidR="00215D53" w:rsidRPr="00EE0150" w:rsidRDefault="00AA7AAB" w:rsidP="0058743E">
      <w:pPr>
        <w:pStyle w:val="KNBody1Memo"/>
        <w:keepNext w:val="0"/>
        <w:keepLines w:val="0"/>
        <w:numPr>
          <w:ilvl w:val="0"/>
          <w:numId w:val="36"/>
        </w:numPr>
        <w:rPr>
          <w:rFonts w:ascii="Arial" w:hAnsi="Arial" w:cs="Arial"/>
          <w:noProof w:val="0"/>
          <w:sz w:val="22"/>
        </w:rPr>
      </w:pPr>
      <w:r w:rsidRPr="00EE0150">
        <w:rPr>
          <w:rFonts w:ascii="Arial" w:hAnsi="Arial" w:cs="Arial"/>
          <w:noProof w:val="0"/>
          <w:sz w:val="22"/>
        </w:rPr>
        <w:lastRenderedPageBreak/>
        <w:t xml:space="preserve">зголемување на енергетската ефикасност со </w:t>
      </w:r>
      <w:r w:rsidR="00215D53" w:rsidRPr="00EE0150">
        <w:rPr>
          <w:rFonts w:ascii="Arial" w:hAnsi="Arial" w:cs="Arial"/>
          <w:noProof w:val="0"/>
          <w:sz w:val="22"/>
        </w:rPr>
        <w:t xml:space="preserve">искористување на обновливите извори на енергија; </w:t>
      </w:r>
      <w:r w:rsidR="0093438C" w:rsidRPr="00EE0150">
        <w:rPr>
          <w:rFonts w:ascii="Arial" w:hAnsi="Arial" w:cs="Arial"/>
          <w:noProof w:val="0"/>
          <w:sz w:val="22"/>
        </w:rPr>
        <w:t>и</w:t>
      </w:r>
    </w:p>
    <w:p w:rsidR="00197496" w:rsidRPr="00EE0150" w:rsidRDefault="00421FDB" w:rsidP="0058743E">
      <w:pPr>
        <w:pStyle w:val="KNBody1Memo"/>
        <w:keepNext w:val="0"/>
        <w:keepLines w:val="0"/>
        <w:numPr>
          <w:ilvl w:val="0"/>
          <w:numId w:val="36"/>
        </w:numPr>
        <w:rPr>
          <w:rFonts w:ascii="Arial" w:hAnsi="Arial" w:cs="Arial"/>
          <w:noProof w:val="0"/>
          <w:sz w:val="22"/>
        </w:rPr>
      </w:pPr>
      <w:r w:rsidRPr="00EE0150">
        <w:rPr>
          <w:rFonts w:ascii="Arial" w:hAnsi="Arial" w:cs="Arial"/>
          <w:noProof w:val="0"/>
          <w:sz w:val="22"/>
        </w:rPr>
        <w:t xml:space="preserve">создавање </w:t>
      </w:r>
      <w:r w:rsidR="00215D53" w:rsidRPr="00EE0150">
        <w:rPr>
          <w:rFonts w:ascii="Arial" w:hAnsi="Arial" w:cs="Arial"/>
          <w:noProof w:val="0"/>
          <w:sz w:val="22"/>
        </w:rPr>
        <w:t>на услови за вршење на енергетските услуги</w:t>
      </w:r>
      <w:r w:rsidR="00A6080A" w:rsidRPr="00EE0150">
        <w:rPr>
          <w:rFonts w:ascii="Arial" w:hAnsi="Arial" w:cs="Arial"/>
          <w:noProof w:val="0"/>
          <w:sz w:val="22"/>
        </w:rPr>
        <w:t>, ка</w:t>
      </w:r>
      <w:r w:rsidR="007D60EA" w:rsidRPr="00EE0150">
        <w:rPr>
          <w:rFonts w:ascii="Arial" w:hAnsi="Arial" w:cs="Arial"/>
          <w:noProof w:val="0"/>
          <w:sz w:val="22"/>
        </w:rPr>
        <w:t>ко и развивање на пазарот преку</w:t>
      </w:r>
      <w:r w:rsidR="00215D53" w:rsidRPr="00EE0150">
        <w:rPr>
          <w:rFonts w:ascii="Arial" w:hAnsi="Arial" w:cs="Arial"/>
          <w:noProof w:val="0"/>
          <w:sz w:val="22"/>
        </w:rPr>
        <w:t xml:space="preserve"> достапноста на </w:t>
      </w:r>
      <w:r w:rsidR="00A6080A" w:rsidRPr="00EE0150">
        <w:rPr>
          <w:rFonts w:ascii="Arial" w:hAnsi="Arial" w:cs="Arial"/>
          <w:noProof w:val="0"/>
          <w:sz w:val="22"/>
        </w:rPr>
        <w:t xml:space="preserve">услуги и </w:t>
      </w:r>
      <w:r w:rsidR="00215D53" w:rsidRPr="00EE0150">
        <w:rPr>
          <w:rFonts w:ascii="Arial" w:hAnsi="Arial" w:cs="Arial"/>
          <w:noProof w:val="0"/>
          <w:sz w:val="22"/>
        </w:rPr>
        <w:t xml:space="preserve">производи </w:t>
      </w:r>
      <w:r w:rsidR="007C268E" w:rsidRPr="00EE0150">
        <w:rPr>
          <w:rFonts w:ascii="Arial" w:hAnsi="Arial" w:cs="Arial"/>
          <w:noProof w:val="0"/>
          <w:sz w:val="22"/>
        </w:rPr>
        <w:t>со кои се зголемува</w:t>
      </w:r>
      <w:r w:rsidR="00215D53" w:rsidRPr="00EE0150">
        <w:rPr>
          <w:rFonts w:ascii="Arial" w:hAnsi="Arial" w:cs="Arial"/>
          <w:noProof w:val="0"/>
          <w:sz w:val="22"/>
        </w:rPr>
        <w:t xml:space="preserve"> енергетската ефикасност</w:t>
      </w:r>
      <w:r w:rsidR="0093438C" w:rsidRPr="00EE0150">
        <w:rPr>
          <w:rFonts w:ascii="Arial" w:hAnsi="Arial" w:cs="Arial"/>
          <w:noProof w:val="0"/>
          <w:sz w:val="22"/>
        </w:rPr>
        <w:t>.</w:t>
      </w:r>
    </w:p>
    <w:p w:rsidR="00215D53" w:rsidRPr="00EE0150" w:rsidRDefault="00215D53" w:rsidP="0058743E">
      <w:pPr>
        <w:pStyle w:val="Clen"/>
        <w:keepNext w:val="0"/>
        <w:shd w:val="clear" w:color="auto" w:fill="FFFFFF"/>
        <w:spacing w:before="120" w:after="0"/>
        <w:ind w:left="0" w:firstLine="0"/>
        <w:rPr>
          <w:rFonts w:cs="Arial"/>
          <w:b w:val="0"/>
          <w:lang w:val="mk-MK"/>
        </w:rPr>
      </w:pPr>
      <w:r w:rsidRPr="00EE0150">
        <w:rPr>
          <w:rFonts w:cs="Arial"/>
          <w:b w:val="0"/>
          <w:lang w:val="mk-MK"/>
        </w:rPr>
        <w:t>Дефиниции</w:t>
      </w:r>
    </w:p>
    <w:p w:rsidR="00215D53" w:rsidRPr="00EE0150" w:rsidRDefault="00215D53" w:rsidP="0058743E">
      <w:pPr>
        <w:pStyle w:val="Clen"/>
        <w:keepNext w:val="0"/>
        <w:shd w:val="clear" w:color="auto" w:fill="FFFFFF"/>
        <w:spacing w:before="120" w:after="0"/>
        <w:ind w:left="0" w:firstLine="0"/>
        <w:rPr>
          <w:rFonts w:cs="Arial"/>
          <w:b w:val="0"/>
          <w:lang w:val="mk-MK"/>
        </w:rPr>
      </w:pPr>
      <w:r w:rsidRPr="00EE0150">
        <w:rPr>
          <w:rFonts w:cs="Arial"/>
          <w:b w:val="0"/>
          <w:lang w:val="mk-MK"/>
        </w:rPr>
        <w:t>Член 3</w:t>
      </w:r>
    </w:p>
    <w:p w:rsidR="00215D53" w:rsidRPr="00EE0150" w:rsidRDefault="00215D53" w:rsidP="0058743E">
      <w:pPr>
        <w:pStyle w:val="Heading1"/>
        <w:keepNext w:val="0"/>
        <w:keepLines w:val="0"/>
        <w:numPr>
          <w:ilvl w:val="0"/>
          <w:numId w:val="2"/>
        </w:numPr>
        <w:rPr>
          <w:rFonts w:ascii="Arial" w:hAnsi="Arial" w:cs="Arial"/>
          <w:sz w:val="22"/>
          <w:szCs w:val="22"/>
        </w:rPr>
      </w:pPr>
      <w:r w:rsidRPr="00EE0150">
        <w:rPr>
          <w:rFonts w:ascii="Arial" w:hAnsi="Arial" w:cs="Arial"/>
          <w:sz w:val="22"/>
          <w:szCs w:val="22"/>
        </w:rPr>
        <w:t xml:space="preserve">Одделните изрази употребени во овој закон го имаат следново значење: </w:t>
      </w:r>
    </w:p>
    <w:p w:rsidR="00215D53" w:rsidRPr="00EE0150" w:rsidRDefault="00793772"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Pr="00EE0150">
        <w:rPr>
          <w:rFonts w:ascii="Arial" w:hAnsi="Arial" w:cs="Arial"/>
          <w:sz w:val="22"/>
        </w:rPr>
        <w:t>енергетска ефикасност</w:t>
      </w:r>
      <w:r w:rsidRPr="00EE0150">
        <w:rPr>
          <w:rFonts w:ascii="Arial" w:hAnsi="Arial" w:cs="Arial"/>
          <w:noProof w:val="0"/>
          <w:sz w:val="22"/>
        </w:rPr>
        <w:t xml:space="preserve">“ е сооднос </w:t>
      </w:r>
      <w:r w:rsidR="00586801" w:rsidRPr="00EE0150">
        <w:rPr>
          <w:rFonts w:ascii="Arial" w:hAnsi="Arial" w:cs="Arial"/>
          <w:noProof w:val="0"/>
          <w:sz w:val="22"/>
        </w:rPr>
        <w:t>помеѓу</w:t>
      </w:r>
      <w:r w:rsidR="002057BD" w:rsidRPr="00EE0150">
        <w:rPr>
          <w:rFonts w:ascii="Arial" w:hAnsi="Arial" w:cs="Arial"/>
          <w:noProof w:val="0"/>
          <w:sz w:val="22"/>
        </w:rPr>
        <w:t xml:space="preserve"> </w:t>
      </w:r>
      <w:r w:rsidR="00F40FFA" w:rsidRPr="00EE0150">
        <w:rPr>
          <w:rFonts w:ascii="Arial" w:hAnsi="Arial" w:cs="Arial"/>
          <w:noProof w:val="0"/>
          <w:sz w:val="22"/>
        </w:rPr>
        <w:t>остварениот корисен учинок и</w:t>
      </w:r>
      <w:r w:rsidR="00BC5911" w:rsidRPr="00EE0150">
        <w:rPr>
          <w:rFonts w:ascii="Arial" w:hAnsi="Arial" w:cs="Arial"/>
          <w:noProof w:val="0"/>
          <w:sz w:val="22"/>
        </w:rPr>
        <w:t xml:space="preserve"> </w:t>
      </w:r>
      <w:r w:rsidR="00F40FFA" w:rsidRPr="00EE0150">
        <w:rPr>
          <w:rFonts w:ascii="Arial" w:hAnsi="Arial" w:cs="Arial"/>
          <w:noProof w:val="0"/>
          <w:sz w:val="22"/>
        </w:rPr>
        <w:t>внесот на енергија за остварување на тој корисен учинок</w:t>
      </w:r>
      <w:r w:rsidR="00215D53" w:rsidRPr="00EE0150">
        <w:rPr>
          <w:rFonts w:ascii="Arial" w:hAnsi="Arial" w:cs="Arial"/>
          <w:noProof w:val="0"/>
          <w:sz w:val="22"/>
        </w:rPr>
        <w:t>;</w:t>
      </w:r>
    </w:p>
    <w:p w:rsidR="00793772" w:rsidRPr="00EE0150" w:rsidRDefault="00793772"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„енергетска контрола“ е систематизирана постапка за утврдување на постојната потрошувачка на енергија, </w:t>
      </w:r>
      <w:r w:rsidR="00BC5911" w:rsidRPr="00EE0150">
        <w:rPr>
          <w:rFonts w:ascii="Arial" w:hAnsi="Arial" w:cs="Arial"/>
          <w:noProof w:val="0"/>
          <w:sz w:val="22"/>
        </w:rPr>
        <w:t xml:space="preserve">препознавање </w:t>
      </w:r>
      <w:r w:rsidRPr="00EE0150">
        <w:rPr>
          <w:rFonts w:ascii="Arial" w:hAnsi="Arial" w:cs="Arial"/>
          <w:noProof w:val="0"/>
          <w:sz w:val="22"/>
        </w:rPr>
        <w:t>и квантификација на економски оправдани можности за заштеда на енергија во згради или група</w:t>
      </w:r>
      <w:r w:rsidR="00BC5911" w:rsidRPr="00EE0150">
        <w:rPr>
          <w:rFonts w:ascii="Arial" w:hAnsi="Arial" w:cs="Arial"/>
          <w:noProof w:val="0"/>
          <w:sz w:val="22"/>
        </w:rPr>
        <w:t xml:space="preserve"> на</w:t>
      </w:r>
      <w:r w:rsidRPr="00EE0150">
        <w:rPr>
          <w:rFonts w:ascii="Arial" w:hAnsi="Arial" w:cs="Arial"/>
          <w:noProof w:val="0"/>
          <w:sz w:val="22"/>
        </w:rPr>
        <w:t xml:space="preserve"> згради, индустриски процеси или постројки, или во јавни или приватни услужни дејности и опфаќа подготовка на извештај за енергетската контрола; </w:t>
      </w:r>
    </w:p>
    <w:p w:rsidR="00793772" w:rsidRPr="00EE0150" w:rsidRDefault="00793772"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„енергетска услуга“ е </w:t>
      </w:r>
      <w:r w:rsidRPr="00EE0150">
        <w:rPr>
          <w:rFonts w:ascii="Arial" w:hAnsi="Arial" w:cs="Arial"/>
          <w:noProof w:val="0"/>
          <w:color w:val="1A171B"/>
          <w:spacing w:val="-6"/>
          <w:sz w:val="22"/>
        </w:rPr>
        <w:t xml:space="preserve">физичка корист, полезност или добро </w:t>
      </w:r>
      <w:r w:rsidR="004D7944" w:rsidRPr="00EE0150">
        <w:rPr>
          <w:rFonts w:ascii="Arial" w:hAnsi="Arial" w:cs="Arial"/>
          <w:noProof w:val="0"/>
          <w:color w:val="1A171B"/>
          <w:spacing w:val="-6"/>
          <w:sz w:val="22"/>
        </w:rPr>
        <w:t>добиени</w:t>
      </w:r>
      <w:r w:rsidRPr="00EE0150">
        <w:rPr>
          <w:rFonts w:ascii="Arial" w:hAnsi="Arial" w:cs="Arial"/>
          <w:noProof w:val="0"/>
          <w:color w:val="1A171B"/>
          <w:spacing w:val="-6"/>
          <w:sz w:val="22"/>
        </w:rPr>
        <w:t xml:space="preserve"> </w:t>
      </w:r>
      <w:r w:rsidR="004D7944" w:rsidRPr="00EE0150">
        <w:rPr>
          <w:rFonts w:ascii="Arial" w:hAnsi="Arial" w:cs="Arial"/>
          <w:noProof w:val="0"/>
          <w:color w:val="1A171B"/>
          <w:spacing w:val="-6"/>
          <w:sz w:val="22"/>
        </w:rPr>
        <w:t xml:space="preserve">со </w:t>
      </w:r>
      <w:r w:rsidRPr="00EE0150">
        <w:rPr>
          <w:rFonts w:ascii="Arial" w:hAnsi="Arial" w:cs="Arial"/>
          <w:noProof w:val="0"/>
          <w:color w:val="1A171B"/>
          <w:spacing w:val="-6"/>
          <w:sz w:val="22"/>
        </w:rPr>
        <w:t xml:space="preserve">комбинација на енергија </w:t>
      </w:r>
      <w:r w:rsidR="004D7944" w:rsidRPr="00EE0150">
        <w:rPr>
          <w:rFonts w:ascii="Arial" w:hAnsi="Arial" w:cs="Arial"/>
          <w:noProof w:val="0"/>
          <w:color w:val="1A171B"/>
          <w:spacing w:val="-6"/>
          <w:sz w:val="22"/>
        </w:rPr>
        <w:t>од</w:t>
      </w:r>
      <w:r w:rsidRPr="00EE0150">
        <w:rPr>
          <w:rFonts w:ascii="Arial" w:hAnsi="Arial" w:cs="Arial"/>
          <w:noProof w:val="0"/>
          <w:color w:val="1A171B"/>
          <w:spacing w:val="-6"/>
          <w:sz w:val="22"/>
        </w:rPr>
        <w:t xml:space="preserve"> енергетски ефикасн</w:t>
      </w:r>
      <w:r w:rsidR="00F70C1A" w:rsidRPr="00EE0150">
        <w:rPr>
          <w:rFonts w:ascii="Arial" w:hAnsi="Arial" w:cs="Arial"/>
          <w:noProof w:val="0"/>
          <w:color w:val="1A171B"/>
          <w:spacing w:val="-6"/>
          <w:sz w:val="22"/>
        </w:rPr>
        <w:t>а</w:t>
      </w:r>
      <w:r w:rsidRPr="00EE0150">
        <w:rPr>
          <w:rFonts w:ascii="Arial" w:hAnsi="Arial" w:cs="Arial"/>
          <w:noProof w:val="0"/>
          <w:color w:val="1A171B"/>
          <w:spacing w:val="-6"/>
          <w:sz w:val="22"/>
        </w:rPr>
        <w:t xml:space="preserve"> технологија или со некое дејство, коешто може да вклучува операции, одржување и контрола неопходни за давање на услугата, коешто се испорачува врз основа на договор и во нормални околности се покажало дека резултира со проверливо и мерливо или проценливо подобрување на енергетската ефикасност или заштеда на примарна енергија</w:t>
      </w:r>
      <w:r w:rsidRPr="00EE0150">
        <w:rPr>
          <w:rFonts w:ascii="Arial" w:hAnsi="Arial" w:cs="Arial"/>
          <w:noProof w:val="0"/>
          <w:sz w:val="22"/>
        </w:rPr>
        <w:t>;</w:t>
      </w:r>
    </w:p>
    <w:p w:rsidR="00793772" w:rsidRPr="00EE0150" w:rsidRDefault="00793772"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„ефикасно централно греење и </w:t>
      </w:r>
      <w:r w:rsidR="00800A50" w:rsidRPr="00EE0150">
        <w:rPr>
          <w:rFonts w:ascii="Arial" w:hAnsi="Arial" w:cs="Arial"/>
          <w:noProof w:val="0"/>
          <w:sz w:val="22"/>
        </w:rPr>
        <w:t>ладење</w:t>
      </w:r>
      <w:r w:rsidRPr="00EE0150">
        <w:rPr>
          <w:rFonts w:ascii="Arial" w:hAnsi="Arial" w:cs="Arial"/>
          <w:noProof w:val="0"/>
          <w:sz w:val="22"/>
        </w:rPr>
        <w:t xml:space="preserve">“ е систем за централно греење или </w:t>
      </w:r>
      <w:r w:rsidR="00800A50" w:rsidRPr="00EE0150">
        <w:rPr>
          <w:rFonts w:ascii="Arial" w:hAnsi="Arial" w:cs="Arial"/>
          <w:noProof w:val="0"/>
          <w:sz w:val="22"/>
        </w:rPr>
        <w:t xml:space="preserve">ладење </w:t>
      </w:r>
      <w:r w:rsidRPr="00EE0150">
        <w:rPr>
          <w:rFonts w:ascii="Arial" w:hAnsi="Arial" w:cs="Arial"/>
          <w:noProof w:val="0"/>
          <w:sz w:val="22"/>
        </w:rPr>
        <w:t>со користење на најмалку 50% обновлива енергија, 50% отпадна топлина, 75% топлина од комбинирано производство или 50% од нивна комбинација;</w:t>
      </w:r>
    </w:p>
    <w:p w:rsidR="00793772" w:rsidRPr="00EE0150" w:rsidRDefault="00793772"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„ефикасно греење и </w:t>
      </w:r>
      <w:r w:rsidR="00800A50" w:rsidRPr="00EE0150">
        <w:rPr>
          <w:rFonts w:ascii="Arial" w:hAnsi="Arial" w:cs="Arial"/>
          <w:noProof w:val="0"/>
          <w:sz w:val="22"/>
        </w:rPr>
        <w:t>ладење</w:t>
      </w:r>
      <w:r w:rsidRPr="00EE0150">
        <w:rPr>
          <w:rFonts w:ascii="Arial" w:hAnsi="Arial" w:cs="Arial"/>
          <w:noProof w:val="0"/>
          <w:sz w:val="22"/>
        </w:rPr>
        <w:t xml:space="preserve">“ е опција за греење и </w:t>
      </w:r>
      <w:r w:rsidR="00800A50" w:rsidRPr="00EE0150">
        <w:rPr>
          <w:rFonts w:ascii="Arial" w:hAnsi="Arial" w:cs="Arial"/>
          <w:noProof w:val="0"/>
          <w:sz w:val="22"/>
        </w:rPr>
        <w:t xml:space="preserve">ладење </w:t>
      </w:r>
      <w:r w:rsidRPr="00EE0150">
        <w:rPr>
          <w:rFonts w:ascii="Arial" w:hAnsi="Arial" w:cs="Arial"/>
          <w:noProof w:val="0"/>
          <w:sz w:val="22"/>
        </w:rPr>
        <w:t xml:space="preserve">која, во споредба со основното сценарио кое рефлектира вообичаена ситуација, значително го намалува </w:t>
      </w:r>
      <w:r w:rsidR="004D7944" w:rsidRPr="00EE0150">
        <w:rPr>
          <w:rFonts w:ascii="Arial" w:hAnsi="Arial" w:cs="Arial"/>
          <w:noProof w:val="0"/>
          <w:sz w:val="22"/>
        </w:rPr>
        <w:t xml:space="preserve">користењето </w:t>
      </w:r>
      <w:r w:rsidRPr="00EE0150">
        <w:rPr>
          <w:rFonts w:ascii="Arial" w:hAnsi="Arial" w:cs="Arial"/>
          <w:noProof w:val="0"/>
          <w:sz w:val="22"/>
        </w:rPr>
        <w:t>на примарна енергија потребна за снабдување на една единица на испорачана енергија во рамките на соодветна граница на системот на трошковно-ефективен начин, како што е оценето во анализата на трошоци и придобивки, земајќи ја предвид енергијата потребна за екстракција, конверзија, транспорт и дистрибуција;</w:t>
      </w:r>
    </w:p>
    <w:p w:rsidR="00433822" w:rsidRPr="00EE0150" w:rsidRDefault="00433822"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„ефикасно поединечно греење и </w:t>
      </w:r>
      <w:r w:rsidR="00800A50" w:rsidRPr="00EE0150">
        <w:rPr>
          <w:rFonts w:ascii="Arial" w:hAnsi="Arial" w:cs="Arial"/>
          <w:noProof w:val="0"/>
          <w:sz w:val="22"/>
        </w:rPr>
        <w:t>ладење</w:t>
      </w:r>
      <w:r w:rsidRPr="00EE0150">
        <w:rPr>
          <w:rFonts w:ascii="Arial" w:hAnsi="Arial" w:cs="Arial"/>
          <w:noProof w:val="0"/>
          <w:sz w:val="22"/>
        </w:rPr>
        <w:t xml:space="preserve">“ е опција за поединечно греење и </w:t>
      </w:r>
      <w:r w:rsidR="00800A50" w:rsidRPr="00EE0150">
        <w:rPr>
          <w:rFonts w:ascii="Arial" w:hAnsi="Arial" w:cs="Arial"/>
          <w:noProof w:val="0"/>
          <w:sz w:val="22"/>
        </w:rPr>
        <w:t>ладење</w:t>
      </w:r>
      <w:r w:rsidRPr="00EE0150">
        <w:rPr>
          <w:rFonts w:ascii="Arial" w:hAnsi="Arial" w:cs="Arial"/>
          <w:noProof w:val="0"/>
          <w:sz w:val="22"/>
        </w:rPr>
        <w:t xml:space="preserve"> која, во споредба со ефикасното централно греење и </w:t>
      </w:r>
      <w:r w:rsidR="00800A50" w:rsidRPr="00EE0150">
        <w:rPr>
          <w:rFonts w:ascii="Arial" w:hAnsi="Arial" w:cs="Arial"/>
          <w:noProof w:val="0"/>
          <w:sz w:val="22"/>
        </w:rPr>
        <w:t>ладење</w:t>
      </w:r>
      <w:r w:rsidRPr="00EE0150">
        <w:rPr>
          <w:rFonts w:ascii="Arial" w:hAnsi="Arial" w:cs="Arial"/>
          <w:noProof w:val="0"/>
          <w:sz w:val="22"/>
        </w:rPr>
        <w:t>, мерливо го намалува внесот на необновлива примарна енергија потребна за снабдување на една единица на испорачана енергија во соодветна граница на системот или бара ист влез на необновлива примарна енергија, но со помал трошок, земајќи ја предвид енергијата потребна за екстракција, конверзија, транспорт и дистрибуција;</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„комбиниран</w:t>
      </w:r>
      <w:r w:rsidR="00B74C53" w:rsidRPr="00EE0150">
        <w:rPr>
          <w:rFonts w:ascii="Arial" w:hAnsi="Arial" w:cs="Arial"/>
          <w:noProof w:val="0"/>
          <w:sz w:val="22"/>
        </w:rPr>
        <w:t>о производство</w:t>
      </w:r>
      <w:r w:rsidR="008013D6" w:rsidRPr="00EE0150">
        <w:rPr>
          <w:rFonts w:ascii="Arial" w:hAnsi="Arial" w:cs="Arial"/>
          <w:noProof w:val="0"/>
          <w:sz w:val="22"/>
        </w:rPr>
        <w:t xml:space="preserve"> на енергија</w:t>
      </w:r>
      <w:r w:rsidR="001A1CA2" w:rsidRPr="00EE0150">
        <w:rPr>
          <w:rFonts w:ascii="Arial" w:hAnsi="Arial" w:cs="Arial"/>
          <w:noProof w:val="0"/>
          <w:sz w:val="22"/>
        </w:rPr>
        <w:t>”</w:t>
      </w:r>
      <w:r w:rsidR="00B454A1" w:rsidRPr="00EE0150">
        <w:rPr>
          <w:rFonts w:ascii="Arial" w:hAnsi="Arial" w:cs="Arial"/>
          <w:noProof w:val="0"/>
          <w:sz w:val="22"/>
        </w:rPr>
        <w:t xml:space="preserve"> </w:t>
      </w:r>
      <w:r w:rsidRPr="00EE0150">
        <w:rPr>
          <w:rFonts w:ascii="Arial" w:hAnsi="Arial" w:cs="Arial"/>
          <w:noProof w:val="0"/>
          <w:sz w:val="22"/>
        </w:rPr>
        <w:t xml:space="preserve">е </w:t>
      </w:r>
      <w:r w:rsidR="00B74C53" w:rsidRPr="00EE0150">
        <w:rPr>
          <w:rFonts w:ascii="Arial" w:hAnsi="Arial" w:cs="Arial"/>
          <w:noProof w:val="0"/>
          <w:sz w:val="22"/>
        </w:rPr>
        <w:t xml:space="preserve">истовремено </w:t>
      </w:r>
      <w:r w:rsidRPr="00EE0150">
        <w:rPr>
          <w:rFonts w:ascii="Arial" w:hAnsi="Arial" w:cs="Arial"/>
          <w:noProof w:val="0"/>
          <w:sz w:val="22"/>
        </w:rPr>
        <w:t>производство во еден процес на топлинска</w:t>
      </w:r>
      <w:r w:rsidR="00F36EAD" w:rsidRPr="00EE0150">
        <w:rPr>
          <w:rFonts w:ascii="Arial" w:hAnsi="Arial" w:cs="Arial"/>
          <w:noProof w:val="0"/>
          <w:sz w:val="22"/>
        </w:rPr>
        <w:t xml:space="preserve">, </w:t>
      </w:r>
      <w:r w:rsidRPr="00EE0150">
        <w:rPr>
          <w:rFonts w:ascii="Arial" w:hAnsi="Arial" w:cs="Arial"/>
          <w:noProof w:val="0"/>
          <w:sz w:val="22"/>
        </w:rPr>
        <w:t xml:space="preserve">електрична </w:t>
      </w:r>
      <w:r w:rsidR="00F36EAD" w:rsidRPr="00EE0150">
        <w:rPr>
          <w:rFonts w:ascii="Arial" w:hAnsi="Arial" w:cs="Arial"/>
          <w:noProof w:val="0"/>
          <w:sz w:val="22"/>
        </w:rPr>
        <w:t>и/</w:t>
      </w:r>
      <w:r w:rsidRPr="00EE0150">
        <w:rPr>
          <w:rFonts w:ascii="Arial" w:hAnsi="Arial" w:cs="Arial"/>
          <w:noProof w:val="0"/>
          <w:sz w:val="22"/>
        </w:rPr>
        <w:t>или механичка енергија;</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„високоефикасна комбинирана постројка“ или „ВЕКП“ е постројка што произведува електрична и топлинска енергија со висок коефициент на полезно дејство на</w:t>
      </w:r>
      <w:r w:rsidR="004D7944" w:rsidRPr="00EE0150">
        <w:rPr>
          <w:rFonts w:ascii="Arial" w:hAnsi="Arial" w:cs="Arial"/>
          <w:noProof w:val="0"/>
          <w:sz w:val="22"/>
        </w:rPr>
        <w:t xml:space="preserve"> </w:t>
      </w:r>
      <w:r w:rsidRPr="00EE0150">
        <w:rPr>
          <w:rFonts w:ascii="Arial" w:hAnsi="Arial" w:cs="Arial"/>
          <w:noProof w:val="0"/>
          <w:sz w:val="22"/>
        </w:rPr>
        <w:t xml:space="preserve">постројката и ги исполнува пропишаните </w:t>
      </w:r>
      <w:r w:rsidR="00204418" w:rsidRPr="00EE0150">
        <w:rPr>
          <w:rFonts w:ascii="Arial" w:hAnsi="Arial" w:cs="Arial"/>
          <w:noProof w:val="0"/>
          <w:sz w:val="22"/>
        </w:rPr>
        <w:t>барања</w:t>
      </w:r>
      <w:r w:rsidR="008F15C7" w:rsidRPr="00EE0150">
        <w:rPr>
          <w:rFonts w:ascii="Arial" w:hAnsi="Arial" w:cs="Arial"/>
          <w:noProof w:val="0"/>
          <w:sz w:val="22"/>
        </w:rPr>
        <w:t xml:space="preserve"> од членот 25 од овој закон и </w:t>
      </w:r>
      <w:r w:rsidR="000A5E55" w:rsidRPr="00EE0150">
        <w:rPr>
          <w:rFonts w:ascii="Arial" w:hAnsi="Arial" w:cs="Arial"/>
          <w:noProof w:val="0"/>
          <w:sz w:val="22"/>
        </w:rPr>
        <w:t>поблиски</w:t>
      </w:r>
      <w:r w:rsidR="008F15C7" w:rsidRPr="00EE0150">
        <w:rPr>
          <w:rFonts w:ascii="Arial" w:hAnsi="Arial" w:cs="Arial"/>
          <w:noProof w:val="0"/>
          <w:sz w:val="22"/>
        </w:rPr>
        <w:t>те</w:t>
      </w:r>
      <w:r w:rsidR="000A5E55" w:rsidRPr="00EE0150">
        <w:rPr>
          <w:rFonts w:ascii="Arial" w:hAnsi="Arial" w:cs="Arial"/>
          <w:noProof w:val="0"/>
          <w:sz w:val="22"/>
        </w:rPr>
        <w:t xml:space="preserve"> </w:t>
      </w:r>
      <w:r w:rsidR="008B67BB" w:rsidRPr="00EE0150">
        <w:rPr>
          <w:rFonts w:ascii="Arial" w:hAnsi="Arial" w:cs="Arial"/>
          <w:noProof w:val="0"/>
          <w:sz w:val="22"/>
        </w:rPr>
        <w:t xml:space="preserve">барања </w:t>
      </w:r>
      <w:r w:rsidR="008F15C7" w:rsidRPr="00EE0150">
        <w:rPr>
          <w:rFonts w:ascii="Arial" w:hAnsi="Arial" w:cs="Arial"/>
          <w:noProof w:val="0"/>
          <w:sz w:val="22"/>
        </w:rPr>
        <w:t xml:space="preserve">пропишани </w:t>
      </w:r>
      <w:r w:rsidRPr="00EE0150">
        <w:rPr>
          <w:rFonts w:ascii="Arial" w:hAnsi="Arial" w:cs="Arial"/>
          <w:noProof w:val="0"/>
          <w:sz w:val="22"/>
        </w:rPr>
        <w:t xml:space="preserve">согласно </w:t>
      </w:r>
      <w:r w:rsidR="00FA64CF" w:rsidRPr="00EE0150">
        <w:rPr>
          <w:rFonts w:ascii="Arial" w:hAnsi="Arial" w:cs="Arial"/>
          <w:noProof w:val="0"/>
          <w:sz w:val="22"/>
        </w:rPr>
        <w:t>П</w:t>
      </w:r>
      <w:r w:rsidR="00CC262C" w:rsidRPr="00EE0150">
        <w:rPr>
          <w:rFonts w:ascii="Arial" w:hAnsi="Arial" w:cs="Arial"/>
          <w:noProof w:val="0"/>
          <w:sz w:val="22"/>
        </w:rPr>
        <w:t xml:space="preserve">равилникот за ВЕКП и </w:t>
      </w:r>
      <w:r w:rsidR="00CC262C" w:rsidRPr="00EE0150">
        <w:rPr>
          <w:rFonts w:ascii="Arial" w:hAnsi="Arial" w:cs="Arial"/>
          <w:sz w:val="22"/>
        </w:rPr>
        <w:t>гаранции за потекло на електрична енергија произведена од ВЕКП</w:t>
      </w:r>
      <w:r w:rsidRPr="00EE0150">
        <w:rPr>
          <w:rFonts w:ascii="Arial" w:hAnsi="Arial" w:cs="Arial"/>
          <w:noProof w:val="0"/>
          <w:sz w:val="22"/>
        </w:rPr>
        <w:t>;</w:t>
      </w:r>
    </w:p>
    <w:p w:rsidR="006B014E" w:rsidRPr="00EE0150" w:rsidRDefault="006B014E"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„топлинска енергија“ е манифестација на енергија како топлина содржана во носителот на енергијата (цврста, течна или гасна состојба), a се пренесува при постоење на разлика на температурата;</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„потрошувач“ е физичко или правно лице кое набавува енергија за сопствена </w:t>
      </w:r>
      <w:r w:rsidR="00DD5065" w:rsidRPr="00EE0150">
        <w:rPr>
          <w:rFonts w:ascii="Arial" w:hAnsi="Arial" w:cs="Arial"/>
          <w:noProof w:val="0"/>
          <w:sz w:val="22"/>
        </w:rPr>
        <w:t xml:space="preserve">финална </w:t>
      </w:r>
      <w:r w:rsidRPr="00EE0150">
        <w:rPr>
          <w:rFonts w:ascii="Arial" w:hAnsi="Arial" w:cs="Arial"/>
          <w:noProof w:val="0"/>
          <w:sz w:val="22"/>
        </w:rPr>
        <w:t>употреба;</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„потрошувачка на </w:t>
      </w:r>
      <w:r w:rsidR="00E10658" w:rsidRPr="00EE0150">
        <w:rPr>
          <w:rFonts w:ascii="Arial" w:hAnsi="Arial" w:cs="Arial"/>
          <w:noProof w:val="0"/>
          <w:sz w:val="22"/>
        </w:rPr>
        <w:t xml:space="preserve">финална </w:t>
      </w:r>
      <w:r w:rsidRPr="00EE0150">
        <w:rPr>
          <w:rFonts w:ascii="Arial" w:hAnsi="Arial" w:cs="Arial"/>
          <w:noProof w:val="0"/>
          <w:sz w:val="22"/>
        </w:rPr>
        <w:t>енергија“</w:t>
      </w:r>
      <w:r w:rsidR="00AE1C70" w:rsidRPr="00EE0150">
        <w:rPr>
          <w:rFonts w:ascii="Arial" w:hAnsi="Arial" w:cs="Arial"/>
          <w:noProof w:val="0"/>
          <w:sz w:val="22"/>
        </w:rPr>
        <w:t xml:space="preserve"> е </w:t>
      </w:r>
      <w:r w:rsidR="005320FE" w:rsidRPr="00EE0150">
        <w:rPr>
          <w:rFonts w:ascii="Arial" w:hAnsi="Arial" w:cs="Arial"/>
          <w:noProof w:val="0"/>
          <w:sz w:val="22"/>
        </w:rPr>
        <w:t xml:space="preserve">вкупната потрошувачка на енергија од страна на сите потрошувачи (домаќинствата, индустријата, земјоделството, </w:t>
      </w:r>
      <w:r w:rsidR="005320FE" w:rsidRPr="00EE0150">
        <w:rPr>
          <w:rFonts w:ascii="Arial" w:hAnsi="Arial" w:cs="Arial"/>
          <w:noProof w:val="0"/>
          <w:sz w:val="22"/>
        </w:rPr>
        <w:lastRenderedPageBreak/>
        <w:t>транспортот</w:t>
      </w:r>
      <w:r w:rsidR="008A519C" w:rsidRPr="00EE0150">
        <w:rPr>
          <w:rFonts w:ascii="Arial" w:hAnsi="Arial" w:cs="Arial"/>
          <w:noProof w:val="0"/>
          <w:sz w:val="22"/>
        </w:rPr>
        <w:t xml:space="preserve">, јавниот и </w:t>
      </w:r>
      <w:r w:rsidR="00616403" w:rsidRPr="00EE0150">
        <w:rPr>
          <w:rFonts w:ascii="Arial" w:hAnsi="Arial" w:cs="Arial"/>
          <w:noProof w:val="0"/>
          <w:sz w:val="22"/>
        </w:rPr>
        <w:t xml:space="preserve">приватниот </w:t>
      </w:r>
      <w:r w:rsidR="00FC6C9C" w:rsidRPr="00EE0150">
        <w:rPr>
          <w:rFonts w:ascii="Arial" w:hAnsi="Arial" w:cs="Arial"/>
          <w:noProof w:val="0"/>
          <w:sz w:val="22"/>
        </w:rPr>
        <w:t>сектор</w:t>
      </w:r>
      <w:r w:rsidR="005320FE" w:rsidRPr="00EE0150">
        <w:rPr>
          <w:rFonts w:ascii="Arial" w:hAnsi="Arial" w:cs="Arial"/>
          <w:noProof w:val="0"/>
          <w:sz w:val="22"/>
        </w:rPr>
        <w:t>)</w:t>
      </w:r>
      <w:r w:rsidR="00AE1C70" w:rsidRPr="00EE0150">
        <w:rPr>
          <w:rFonts w:ascii="Arial" w:hAnsi="Arial" w:cs="Arial"/>
          <w:noProof w:val="0"/>
          <w:sz w:val="22"/>
        </w:rPr>
        <w:t xml:space="preserve">, не вклучувајќи </w:t>
      </w:r>
      <w:r w:rsidR="005320FE" w:rsidRPr="00EE0150">
        <w:rPr>
          <w:rFonts w:ascii="Arial" w:hAnsi="Arial" w:cs="Arial"/>
          <w:noProof w:val="0"/>
          <w:sz w:val="22"/>
        </w:rPr>
        <w:t xml:space="preserve">ја </w:t>
      </w:r>
      <w:r w:rsidR="00BC2B87" w:rsidRPr="00EE0150">
        <w:rPr>
          <w:rFonts w:ascii="Arial" w:hAnsi="Arial" w:cs="Arial"/>
          <w:noProof w:val="0"/>
          <w:sz w:val="22"/>
        </w:rPr>
        <w:t>испорак</w:t>
      </w:r>
      <w:r w:rsidR="005320FE" w:rsidRPr="00EE0150">
        <w:rPr>
          <w:rFonts w:ascii="Arial" w:hAnsi="Arial" w:cs="Arial"/>
          <w:noProof w:val="0"/>
          <w:sz w:val="22"/>
        </w:rPr>
        <w:t xml:space="preserve">ата </w:t>
      </w:r>
      <w:r w:rsidR="00BC2B87" w:rsidRPr="00EE0150">
        <w:rPr>
          <w:rFonts w:ascii="Arial" w:hAnsi="Arial" w:cs="Arial"/>
          <w:noProof w:val="0"/>
          <w:sz w:val="22"/>
        </w:rPr>
        <w:t xml:space="preserve">на енергијата </w:t>
      </w:r>
      <w:r w:rsidR="00B42C4A" w:rsidRPr="00EE0150">
        <w:rPr>
          <w:rFonts w:ascii="Arial" w:hAnsi="Arial" w:cs="Arial"/>
          <w:noProof w:val="0"/>
          <w:sz w:val="22"/>
        </w:rPr>
        <w:t>до секторите за претворање</w:t>
      </w:r>
      <w:r w:rsidR="00EF7C44" w:rsidRPr="00EE0150">
        <w:rPr>
          <w:rFonts w:ascii="Arial" w:hAnsi="Arial" w:cs="Arial"/>
          <w:noProof w:val="0"/>
          <w:sz w:val="22"/>
        </w:rPr>
        <w:t xml:space="preserve"> на енергија</w:t>
      </w:r>
      <w:r w:rsidR="00B42C4A" w:rsidRPr="00EE0150">
        <w:rPr>
          <w:rFonts w:ascii="Arial" w:hAnsi="Arial" w:cs="Arial"/>
          <w:noProof w:val="0"/>
          <w:sz w:val="22"/>
        </w:rPr>
        <w:t xml:space="preserve"> </w:t>
      </w:r>
      <w:r w:rsidR="00BC2B87" w:rsidRPr="00EE0150">
        <w:rPr>
          <w:rFonts w:ascii="Arial" w:hAnsi="Arial" w:cs="Arial"/>
          <w:noProof w:val="0"/>
          <w:sz w:val="22"/>
        </w:rPr>
        <w:t>и до самата енергетска индустрија;</w:t>
      </w:r>
    </w:p>
    <w:p w:rsidR="00BC5911" w:rsidRPr="00EE0150" w:rsidRDefault="00461FC9"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00E10658" w:rsidRPr="00EE0150">
        <w:rPr>
          <w:rFonts w:ascii="Arial" w:hAnsi="Arial" w:cs="Arial"/>
          <w:noProof w:val="0"/>
          <w:sz w:val="22"/>
        </w:rPr>
        <w:t>потрошувачка на примарна енергија</w:t>
      </w:r>
      <w:r w:rsidRPr="00EE0150">
        <w:rPr>
          <w:rFonts w:ascii="Arial" w:hAnsi="Arial" w:cs="Arial"/>
          <w:noProof w:val="0"/>
          <w:sz w:val="22"/>
        </w:rPr>
        <w:t xml:space="preserve">“ е </w:t>
      </w:r>
      <w:r w:rsidR="00033A99" w:rsidRPr="00EE0150">
        <w:rPr>
          <w:rFonts w:ascii="Arial" w:hAnsi="Arial" w:cs="Arial"/>
          <w:noProof w:val="0"/>
          <w:sz w:val="22"/>
        </w:rPr>
        <w:t>вкупн</w:t>
      </w:r>
      <w:r w:rsidR="00F459DB" w:rsidRPr="00EE0150">
        <w:rPr>
          <w:rFonts w:ascii="Arial" w:hAnsi="Arial" w:cs="Arial"/>
          <w:noProof w:val="0"/>
          <w:sz w:val="22"/>
        </w:rPr>
        <w:t xml:space="preserve">ата потрошувачка на </w:t>
      </w:r>
      <w:r w:rsidR="00033A99" w:rsidRPr="00EE0150">
        <w:rPr>
          <w:rFonts w:ascii="Arial" w:hAnsi="Arial" w:cs="Arial"/>
          <w:noProof w:val="0"/>
          <w:sz w:val="22"/>
        </w:rPr>
        <w:t xml:space="preserve">енергија </w:t>
      </w:r>
      <w:r w:rsidRPr="00EE0150">
        <w:rPr>
          <w:rFonts w:ascii="Arial" w:hAnsi="Arial" w:cs="Arial"/>
          <w:noProof w:val="0"/>
          <w:sz w:val="22"/>
        </w:rPr>
        <w:t xml:space="preserve">со исклучок на неенергетската </w:t>
      </w:r>
      <w:r w:rsidR="000C485C" w:rsidRPr="00EE0150">
        <w:rPr>
          <w:rFonts w:ascii="Arial" w:hAnsi="Arial" w:cs="Arial"/>
          <w:noProof w:val="0"/>
          <w:sz w:val="22"/>
        </w:rPr>
        <w:t>потрошувачка</w:t>
      </w:r>
      <w:r w:rsidRPr="00EE0150">
        <w:rPr>
          <w:rFonts w:ascii="Arial" w:hAnsi="Arial" w:cs="Arial"/>
          <w:noProof w:val="0"/>
          <w:sz w:val="22"/>
        </w:rPr>
        <w:t>;</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00461FC9" w:rsidRPr="00EE0150">
        <w:rPr>
          <w:rFonts w:ascii="Arial" w:hAnsi="Arial" w:cs="Arial"/>
          <w:sz w:val="22"/>
        </w:rPr>
        <w:t xml:space="preserve">мерка </w:t>
      </w:r>
      <w:r w:rsidRPr="00EE0150">
        <w:rPr>
          <w:rFonts w:ascii="Arial" w:hAnsi="Arial" w:cs="Arial"/>
          <w:sz w:val="22"/>
        </w:rPr>
        <w:t>за подобрување на енергетска ефикасност</w:t>
      </w:r>
      <w:r w:rsidRPr="00EE0150">
        <w:rPr>
          <w:rFonts w:ascii="Arial" w:hAnsi="Arial" w:cs="Arial"/>
          <w:noProof w:val="0"/>
          <w:sz w:val="22"/>
        </w:rPr>
        <w:t xml:space="preserve">“ е секоја мерка со чија примена се постигнува </w:t>
      </w:r>
      <w:r w:rsidR="00EF7C44" w:rsidRPr="00EE0150">
        <w:rPr>
          <w:rFonts w:ascii="Arial" w:hAnsi="Arial" w:cs="Arial"/>
          <w:noProof w:val="0"/>
          <w:sz w:val="22"/>
        </w:rPr>
        <w:t>намалување на потрошувачката на енергија и/или вода</w:t>
      </w:r>
      <w:r w:rsidR="00A76C3D" w:rsidRPr="00EE0150">
        <w:rPr>
          <w:rFonts w:ascii="Arial" w:hAnsi="Arial" w:cs="Arial"/>
          <w:noProof w:val="0"/>
          <w:sz w:val="22"/>
        </w:rPr>
        <w:t xml:space="preserve"> </w:t>
      </w:r>
      <w:r w:rsidRPr="00EE0150">
        <w:rPr>
          <w:rFonts w:ascii="Arial" w:hAnsi="Arial" w:cs="Arial"/>
          <w:noProof w:val="0"/>
          <w:sz w:val="22"/>
        </w:rPr>
        <w:t xml:space="preserve">што може да се измери, потврди или процени, при што се задржува </w:t>
      </w:r>
      <w:r w:rsidR="001D1CE1" w:rsidRPr="00EE0150">
        <w:rPr>
          <w:rFonts w:ascii="Arial" w:hAnsi="Arial" w:cs="Arial"/>
          <w:noProof w:val="0"/>
          <w:sz w:val="22"/>
        </w:rPr>
        <w:t xml:space="preserve">или подобрува </w:t>
      </w:r>
      <w:r w:rsidRPr="00EE0150">
        <w:rPr>
          <w:rFonts w:ascii="Arial" w:hAnsi="Arial" w:cs="Arial"/>
          <w:noProof w:val="0"/>
          <w:sz w:val="22"/>
        </w:rPr>
        <w:t>степенот на комфор во објектите за живеење и работење и</w:t>
      </w:r>
      <w:r w:rsidR="00532ED0" w:rsidRPr="00EE0150">
        <w:rPr>
          <w:rFonts w:ascii="Arial" w:hAnsi="Arial" w:cs="Arial"/>
          <w:noProof w:val="0"/>
          <w:sz w:val="22"/>
        </w:rPr>
        <w:t>ли се</w:t>
      </w:r>
      <w:r w:rsidRPr="00EE0150">
        <w:rPr>
          <w:rFonts w:ascii="Arial" w:hAnsi="Arial" w:cs="Arial"/>
          <w:noProof w:val="0"/>
          <w:sz w:val="22"/>
        </w:rPr>
        <w:t xml:space="preserve"> намалува енергетскиот интензитет за единица производ во индустријата</w:t>
      </w:r>
      <w:r w:rsidR="00532ED0" w:rsidRPr="00EE0150">
        <w:rPr>
          <w:rFonts w:ascii="Arial" w:hAnsi="Arial" w:cs="Arial"/>
          <w:noProof w:val="0"/>
          <w:sz w:val="22"/>
        </w:rPr>
        <w:t xml:space="preserve">, односно се користи помалку енергија </w:t>
      </w:r>
      <w:r w:rsidRPr="00EE0150">
        <w:rPr>
          <w:rFonts w:ascii="Arial" w:hAnsi="Arial" w:cs="Arial"/>
          <w:noProof w:val="0"/>
          <w:sz w:val="22"/>
        </w:rPr>
        <w:t xml:space="preserve">при ист </w:t>
      </w:r>
      <w:r w:rsidR="003D3445" w:rsidRPr="00EE0150">
        <w:rPr>
          <w:rFonts w:ascii="Arial" w:hAnsi="Arial" w:cs="Arial"/>
          <w:noProof w:val="0"/>
          <w:sz w:val="22"/>
        </w:rPr>
        <w:t xml:space="preserve">или зголемен </w:t>
      </w:r>
      <w:r w:rsidRPr="00EE0150">
        <w:rPr>
          <w:rFonts w:ascii="Arial" w:hAnsi="Arial" w:cs="Arial"/>
          <w:noProof w:val="0"/>
          <w:sz w:val="22"/>
        </w:rPr>
        <w:t>квалитет и квантитет на производство;</w:t>
      </w:r>
    </w:p>
    <w:p w:rsidR="00461FC9" w:rsidRPr="00EE0150" w:rsidRDefault="00461FC9"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„подобрување на енергетската ефикасност“ </w:t>
      </w:r>
      <w:r w:rsidR="0019400E" w:rsidRPr="00EE0150">
        <w:rPr>
          <w:rFonts w:ascii="Arial" w:hAnsi="Arial" w:cs="Arial"/>
          <w:noProof w:val="0"/>
          <w:sz w:val="22"/>
        </w:rPr>
        <w:t xml:space="preserve">e </w:t>
      </w:r>
      <w:r w:rsidRPr="00EE0150">
        <w:rPr>
          <w:rFonts w:ascii="Arial" w:hAnsi="Arial" w:cs="Arial"/>
          <w:noProof w:val="0"/>
          <w:sz w:val="22"/>
        </w:rPr>
        <w:t>зголемување на енергетската ефикасност како резултат на технолошки промени, промени во однесувањето и/или економски промени;</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00B74C53" w:rsidRPr="00EE0150">
        <w:rPr>
          <w:rFonts w:ascii="Arial" w:hAnsi="Arial" w:cs="Arial"/>
          <w:noProof w:val="0"/>
          <w:sz w:val="22"/>
        </w:rPr>
        <w:t xml:space="preserve">паметен </w:t>
      </w:r>
      <w:r w:rsidRPr="00EE0150">
        <w:rPr>
          <w:rFonts w:ascii="Arial" w:hAnsi="Arial" w:cs="Arial"/>
          <w:noProof w:val="0"/>
          <w:sz w:val="22"/>
        </w:rPr>
        <w:t>систем за мерење“</w:t>
      </w:r>
      <w:r w:rsidR="00FC6C9C" w:rsidRPr="00EE0150">
        <w:rPr>
          <w:rFonts w:ascii="Arial" w:hAnsi="Arial" w:cs="Arial"/>
          <w:noProof w:val="0"/>
          <w:sz w:val="22"/>
        </w:rPr>
        <w:t xml:space="preserve"> </w:t>
      </w:r>
      <w:r w:rsidRPr="00EE0150">
        <w:rPr>
          <w:rFonts w:ascii="Arial" w:hAnsi="Arial" w:cs="Arial"/>
          <w:noProof w:val="0"/>
          <w:sz w:val="22"/>
        </w:rPr>
        <w:t xml:space="preserve">е електронски систем кој ја мери потрошувачката на енергија, обезбедувајќи повеќе информации отколку конвенционалното броило, и </w:t>
      </w:r>
      <w:r w:rsidR="00FD79FA" w:rsidRPr="00EE0150">
        <w:rPr>
          <w:rFonts w:ascii="Arial" w:hAnsi="Arial" w:cs="Arial"/>
          <w:noProof w:val="0"/>
          <w:sz w:val="22"/>
        </w:rPr>
        <w:t xml:space="preserve">кој </w:t>
      </w:r>
      <w:r w:rsidRPr="00EE0150">
        <w:rPr>
          <w:rFonts w:ascii="Arial" w:hAnsi="Arial" w:cs="Arial"/>
          <w:noProof w:val="0"/>
          <w:sz w:val="22"/>
        </w:rPr>
        <w:t>може да пренесува и прима податоци преку електронска комуникација;</w:t>
      </w:r>
    </w:p>
    <w:p w:rsidR="006A3B3C" w:rsidRPr="00EE0150" w:rsidRDefault="006A3B3C"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„економски оправдана побарувачка“ претставува побарувачка што не ја надминува потребата од греење или </w:t>
      </w:r>
      <w:r w:rsidR="00DD5065" w:rsidRPr="00EE0150">
        <w:rPr>
          <w:rFonts w:ascii="Arial" w:hAnsi="Arial" w:cs="Arial"/>
          <w:noProof w:val="0"/>
          <w:sz w:val="22"/>
        </w:rPr>
        <w:t xml:space="preserve">климатизација </w:t>
      </w:r>
      <w:r w:rsidRPr="00EE0150">
        <w:rPr>
          <w:rFonts w:ascii="Arial" w:hAnsi="Arial" w:cs="Arial"/>
          <w:noProof w:val="0"/>
          <w:sz w:val="22"/>
        </w:rPr>
        <w:t>и којашто инаку би била задоволена при пазарни услови преку процеси на производство на енергија различни од процесот на комбинирано производство на енергија;</w:t>
      </w:r>
    </w:p>
    <w:p w:rsidR="00A45FF8" w:rsidRPr="00EE0150" w:rsidRDefault="00A45FF8"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„економски оправдано ниво“ е ниво на енергетски карактеристики кои водат кон најниски трошоци во текот на проценетиот економски животен век</w:t>
      </w:r>
      <w:r w:rsidR="00C53F7F" w:rsidRPr="00EE0150">
        <w:rPr>
          <w:rFonts w:ascii="Arial" w:hAnsi="Arial" w:cs="Arial"/>
          <w:noProof w:val="0"/>
          <w:sz w:val="22"/>
        </w:rPr>
        <w:t xml:space="preserve"> на згради, опрема или производи кои што користат енергија</w:t>
      </w:r>
      <w:r w:rsidRPr="00EE0150">
        <w:rPr>
          <w:rFonts w:ascii="Arial" w:hAnsi="Arial" w:cs="Arial"/>
          <w:noProof w:val="0"/>
          <w:sz w:val="22"/>
        </w:rPr>
        <w:t>;</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„значителна реконструкција“ е реконструкција на зградата во согласност со законот со кој се уредува градењето и кога е </w:t>
      </w:r>
      <w:r w:rsidR="00FD79FA" w:rsidRPr="00EE0150">
        <w:rPr>
          <w:rFonts w:ascii="Arial" w:hAnsi="Arial" w:cs="Arial"/>
          <w:noProof w:val="0"/>
          <w:sz w:val="22"/>
        </w:rPr>
        <w:t>исполнет</w:t>
      </w:r>
      <w:r w:rsidRPr="00EE0150">
        <w:rPr>
          <w:rFonts w:ascii="Arial" w:hAnsi="Arial" w:cs="Arial"/>
          <w:noProof w:val="0"/>
          <w:sz w:val="22"/>
        </w:rPr>
        <w:t xml:space="preserve"> еден од следниве услови: </w:t>
      </w:r>
    </w:p>
    <w:p w:rsidR="00215D53" w:rsidRPr="00EE0150" w:rsidRDefault="00215D53" w:rsidP="0058743E">
      <w:pPr>
        <w:pStyle w:val="KNList2Memo"/>
        <w:keepNext w:val="0"/>
        <w:numPr>
          <w:ilvl w:val="0"/>
          <w:numId w:val="0"/>
        </w:numPr>
        <w:ind w:left="993"/>
        <w:rPr>
          <w:rFonts w:ascii="Arial" w:hAnsi="Arial" w:cs="Arial"/>
          <w:lang w:val="mk-MK"/>
        </w:rPr>
      </w:pPr>
      <w:r w:rsidRPr="00EE0150">
        <w:rPr>
          <w:rFonts w:ascii="Arial" w:hAnsi="Arial" w:cs="Arial"/>
          <w:lang w:val="mk-MK"/>
        </w:rPr>
        <w:t>а) вкупн</w:t>
      </w:r>
      <w:r w:rsidR="00C53F7F" w:rsidRPr="00EE0150">
        <w:rPr>
          <w:rFonts w:ascii="Arial" w:hAnsi="Arial" w:cs="Arial"/>
          <w:lang w:val="mk-MK"/>
        </w:rPr>
        <w:t xml:space="preserve">иот трошок </w:t>
      </w:r>
      <w:r w:rsidRPr="00EE0150">
        <w:rPr>
          <w:rFonts w:ascii="Arial" w:hAnsi="Arial" w:cs="Arial"/>
          <w:lang w:val="mk-MK"/>
        </w:rPr>
        <w:t xml:space="preserve">на </w:t>
      </w:r>
      <w:r w:rsidR="00FA5026" w:rsidRPr="00EE0150">
        <w:rPr>
          <w:rFonts w:ascii="Arial" w:hAnsi="Arial" w:cs="Arial"/>
          <w:lang w:val="mk-MK"/>
        </w:rPr>
        <w:t>реконструкцијата</w:t>
      </w:r>
      <w:r w:rsidRPr="00EE0150">
        <w:rPr>
          <w:rFonts w:ascii="Arial" w:hAnsi="Arial" w:cs="Arial"/>
          <w:lang w:val="mk-MK"/>
        </w:rPr>
        <w:t xml:space="preserve"> е п</w:t>
      </w:r>
      <w:r w:rsidR="00C53F7F" w:rsidRPr="00EE0150">
        <w:rPr>
          <w:rFonts w:ascii="Arial" w:hAnsi="Arial" w:cs="Arial"/>
          <w:lang w:val="mk-MK"/>
        </w:rPr>
        <w:t>овисок</w:t>
      </w:r>
      <w:r w:rsidRPr="00EE0150">
        <w:rPr>
          <w:rFonts w:ascii="Arial" w:hAnsi="Arial" w:cs="Arial"/>
          <w:lang w:val="mk-MK"/>
        </w:rPr>
        <w:t xml:space="preserve"> од 25% од вредноста на зградата, не сметајќи ја вредноста на земјиштето на кое е изградена зграда</w:t>
      </w:r>
      <w:r w:rsidR="00226937" w:rsidRPr="00EE0150">
        <w:rPr>
          <w:rFonts w:ascii="Arial" w:hAnsi="Arial" w:cs="Arial"/>
          <w:lang w:val="mk-MK"/>
        </w:rPr>
        <w:t>та</w:t>
      </w:r>
      <w:r w:rsidRPr="00EE0150">
        <w:rPr>
          <w:rFonts w:ascii="Arial" w:hAnsi="Arial" w:cs="Arial"/>
          <w:lang w:val="mk-MK"/>
        </w:rPr>
        <w:t xml:space="preserve"> и трошоците за уредување на градежното земјиште, или</w:t>
      </w:r>
    </w:p>
    <w:p w:rsidR="00215D53" w:rsidRPr="00EE0150" w:rsidRDefault="00215D53" w:rsidP="0058743E">
      <w:pPr>
        <w:pStyle w:val="KNList2Memo"/>
        <w:keepNext w:val="0"/>
        <w:numPr>
          <w:ilvl w:val="0"/>
          <w:numId w:val="0"/>
        </w:numPr>
        <w:ind w:left="993"/>
        <w:rPr>
          <w:rFonts w:ascii="Arial" w:hAnsi="Arial" w:cs="Arial"/>
          <w:lang w:val="mk-MK"/>
        </w:rPr>
      </w:pPr>
      <w:r w:rsidRPr="00EE0150">
        <w:rPr>
          <w:rFonts w:ascii="Arial" w:hAnsi="Arial" w:cs="Arial"/>
          <w:lang w:val="mk-MK"/>
        </w:rPr>
        <w:t>б) повеќе од 25% од плоштината на обвивката на зградата е предмет на реконструкцијата.</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„лице од јавниот сектор“</w:t>
      </w:r>
      <w:r w:rsidR="003F73D2" w:rsidRPr="00EE0150">
        <w:rPr>
          <w:rFonts w:ascii="Arial" w:hAnsi="Arial" w:cs="Arial"/>
          <w:noProof w:val="0"/>
          <w:sz w:val="22"/>
        </w:rPr>
        <w:t xml:space="preserve"> </w:t>
      </w:r>
      <w:r w:rsidRPr="00EE0150">
        <w:rPr>
          <w:rFonts w:ascii="Arial" w:hAnsi="Arial" w:cs="Arial"/>
          <w:noProof w:val="0"/>
          <w:sz w:val="22"/>
        </w:rPr>
        <w:t xml:space="preserve">е </w:t>
      </w:r>
      <w:r w:rsidR="0058068E" w:rsidRPr="00EE0150">
        <w:rPr>
          <w:rFonts w:ascii="Arial" w:hAnsi="Arial" w:cs="Arial"/>
          <w:noProof w:val="0"/>
          <w:sz w:val="22"/>
        </w:rPr>
        <w:t>секој договорен oрган од класичен ј</w:t>
      </w:r>
      <w:r w:rsidR="00DC3101" w:rsidRPr="00EE0150">
        <w:rPr>
          <w:rFonts w:ascii="Arial" w:hAnsi="Arial" w:cs="Arial"/>
          <w:noProof w:val="0"/>
          <w:sz w:val="22"/>
        </w:rPr>
        <w:t>авен сектор дефиниран согласно З</w:t>
      </w:r>
      <w:r w:rsidR="0058068E" w:rsidRPr="00EE0150">
        <w:rPr>
          <w:rFonts w:ascii="Arial" w:hAnsi="Arial" w:cs="Arial"/>
          <w:noProof w:val="0"/>
          <w:sz w:val="22"/>
        </w:rPr>
        <w:t>аконот за јавни набавки</w:t>
      </w:r>
      <w:r w:rsidR="003E39A8" w:rsidRPr="00EE0150">
        <w:rPr>
          <w:rFonts w:ascii="Arial" w:hAnsi="Arial" w:cs="Arial"/>
          <w:noProof w:val="0"/>
          <w:sz w:val="22"/>
        </w:rPr>
        <w:tab/>
      </w:r>
      <w:r w:rsidR="003E39A8" w:rsidRPr="00EE0150">
        <w:rPr>
          <w:rFonts w:ascii="Arial" w:hAnsi="Arial" w:cs="Arial"/>
          <w:noProof w:val="0"/>
          <w:sz w:val="22"/>
        </w:rPr>
        <w:tab/>
      </w:r>
      <w:r w:rsidR="003E39A8" w:rsidRPr="00EE0150">
        <w:rPr>
          <w:rFonts w:ascii="Arial" w:hAnsi="Arial" w:cs="Arial"/>
          <w:noProof w:val="0"/>
          <w:sz w:val="22"/>
        </w:rPr>
        <w:tab/>
      </w:r>
      <w:r w:rsidR="003E39A8" w:rsidRPr="00EE0150">
        <w:rPr>
          <w:rFonts w:ascii="Arial" w:hAnsi="Arial" w:cs="Arial"/>
          <w:noProof w:val="0"/>
          <w:sz w:val="22"/>
        </w:rPr>
        <w:tab/>
      </w:r>
      <w:r w:rsidR="003E39A8" w:rsidRPr="00EE0150">
        <w:rPr>
          <w:rFonts w:ascii="Arial" w:hAnsi="Arial" w:cs="Arial"/>
          <w:noProof w:val="0"/>
          <w:sz w:val="22"/>
        </w:rPr>
        <w:tab/>
      </w:r>
      <w:r w:rsidRPr="00EE0150">
        <w:rPr>
          <w:rFonts w:ascii="Arial" w:hAnsi="Arial" w:cs="Arial"/>
          <w:noProof w:val="0"/>
          <w:sz w:val="22"/>
        </w:rPr>
        <w:t>;</w:t>
      </w:r>
    </w:p>
    <w:p w:rsidR="00793772" w:rsidRPr="00EE0150" w:rsidRDefault="00793772"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bookmarkStart w:id="2" w:name="_Hlk16672231"/>
      <w:r w:rsidR="006A6687" w:rsidRPr="00EE0150">
        <w:rPr>
          <w:rFonts w:ascii="Arial" w:hAnsi="Arial" w:cs="Arial"/>
          <w:noProof w:val="0"/>
          <w:sz w:val="22"/>
        </w:rPr>
        <w:t xml:space="preserve">лицe </w:t>
      </w:r>
      <w:r w:rsidRPr="00EE0150">
        <w:rPr>
          <w:rFonts w:ascii="Arial" w:hAnsi="Arial" w:cs="Arial"/>
          <w:noProof w:val="0"/>
          <w:sz w:val="22"/>
        </w:rPr>
        <w:t>од јавниот сектор на државно ниво“</w:t>
      </w:r>
      <w:r w:rsidR="00230391" w:rsidRPr="00EE0150">
        <w:rPr>
          <w:rFonts w:ascii="Arial" w:hAnsi="Arial" w:cs="Arial"/>
          <w:noProof w:val="0"/>
          <w:sz w:val="22"/>
        </w:rPr>
        <w:t xml:space="preserve"> </w:t>
      </w:r>
      <w:r w:rsidR="0058068E" w:rsidRPr="00EE0150">
        <w:rPr>
          <w:rFonts w:ascii="Arial" w:hAnsi="Arial" w:cs="Arial"/>
          <w:noProof w:val="0"/>
          <w:sz w:val="22"/>
        </w:rPr>
        <w:t xml:space="preserve">е секој орган на државната управа дефиниран согласно </w:t>
      </w:r>
      <w:r w:rsidR="00111354" w:rsidRPr="00EE0150">
        <w:rPr>
          <w:rFonts w:ascii="Arial" w:hAnsi="Arial" w:cs="Arial"/>
          <w:noProof w:val="0"/>
          <w:sz w:val="22"/>
        </w:rPr>
        <w:t>З</w:t>
      </w:r>
      <w:r w:rsidR="0058068E" w:rsidRPr="00EE0150">
        <w:rPr>
          <w:rFonts w:ascii="Arial" w:hAnsi="Arial" w:cs="Arial"/>
          <w:noProof w:val="0"/>
          <w:sz w:val="22"/>
        </w:rPr>
        <w:t>аконот за организација и работа</w:t>
      </w:r>
      <w:r w:rsidR="00C37FE5" w:rsidRPr="00EE0150">
        <w:rPr>
          <w:rFonts w:ascii="Arial" w:hAnsi="Arial" w:cs="Arial"/>
          <w:noProof w:val="0"/>
          <w:sz w:val="22"/>
        </w:rPr>
        <w:t xml:space="preserve"> на органите државната управа</w:t>
      </w:r>
      <w:r w:rsidRPr="00EE0150">
        <w:rPr>
          <w:rFonts w:ascii="Arial" w:hAnsi="Arial" w:cs="Arial"/>
          <w:noProof w:val="0"/>
          <w:sz w:val="22"/>
        </w:rPr>
        <w:t>;</w:t>
      </w:r>
    </w:p>
    <w:bookmarkEnd w:id="2"/>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„вкупна корисна подна површина“</w:t>
      </w:r>
      <w:r w:rsidR="00532ED0" w:rsidRPr="00EE0150">
        <w:rPr>
          <w:rFonts w:ascii="Arial" w:hAnsi="Arial" w:cs="Arial"/>
          <w:noProof w:val="0"/>
          <w:sz w:val="22"/>
        </w:rPr>
        <w:t xml:space="preserve"> </w:t>
      </w:r>
      <w:r w:rsidR="00B74C53" w:rsidRPr="00EE0150">
        <w:rPr>
          <w:rFonts w:ascii="Arial" w:hAnsi="Arial" w:cs="Arial"/>
          <w:noProof w:val="0"/>
          <w:sz w:val="22"/>
        </w:rPr>
        <w:t xml:space="preserve">ја означува подната површина на даден градежен објект или дел од градежен објект, каде енергијата се користи за </w:t>
      </w:r>
      <w:r w:rsidR="00A02E06" w:rsidRPr="00EE0150">
        <w:rPr>
          <w:rFonts w:ascii="Arial" w:hAnsi="Arial" w:cs="Arial"/>
          <w:noProof w:val="0"/>
          <w:sz w:val="22"/>
        </w:rPr>
        <w:t>загревање и/или ладење на просторот со регулирана влажност на воздухот</w:t>
      </w:r>
      <w:r w:rsidRPr="00EE0150">
        <w:rPr>
          <w:rFonts w:ascii="Arial" w:hAnsi="Arial" w:cs="Arial"/>
          <w:noProof w:val="0"/>
          <w:sz w:val="22"/>
        </w:rPr>
        <w:t>;</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„големи </w:t>
      </w:r>
      <w:r w:rsidR="008679DC" w:rsidRPr="00EE0150">
        <w:rPr>
          <w:rFonts w:ascii="Arial" w:hAnsi="Arial" w:cs="Arial"/>
          <w:noProof w:val="0"/>
          <w:sz w:val="22"/>
        </w:rPr>
        <w:t>трговци</w:t>
      </w:r>
      <w:r w:rsidRPr="00EE0150">
        <w:rPr>
          <w:rFonts w:ascii="Arial" w:hAnsi="Arial" w:cs="Arial"/>
          <w:noProof w:val="0"/>
          <w:sz w:val="22"/>
        </w:rPr>
        <w:t>“</w:t>
      </w:r>
      <w:r w:rsidR="001519BF" w:rsidRPr="00EE0150">
        <w:rPr>
          <w:rFonts w:ascii="Arial" w:hAnsi="Arial" w:cs="Arial"/>
          <w:noProof w:val="0"/>
          <w:sz w:val="22"/>
        </w:rPr>
        <w:t xml:space="preserve"> се</w:t>
      </w:r>
      <w:r w:rsidR="00DC3101" w:rsidRPr="00EE0150">
        <w:rPr>
          <w:rFonts w:ascii="Arial" w:hAnsi="Arial" w:cs="Arial"/>
          <w:noProof w:val="0"/>
          <w:sz w:val="22"/>
        </w:rPr>
        <w:t xml:space="preserve"> лица основани согласно З</w:t>
      </w:r>
      <w:r w:rsidR="001519BF" w:rsidRPr="00EE0150">
        <w:rPr>
          <w:rFonts w:ascii="Arial" w:hAnsi="Arial" w:cs="Arial"/>
          <w:noProof w:val="0"/>
          <w:sz w:val="22"/>
        </w:rPr>
        <w:t xml:space="preserve">аконот за трговски друштва </w:t>
      </w:r>
      <w:r w:rsidRPr="00EE0150">
        <w:rPr>
          <w:rFonts w:ascii="Arial" w:hAnsi="Arial" w:cs="Arial"/>
          <w:noProof w:val="0"/>
          <w:sz w:val="22"/>
        </w:rPr>
        <w:t>кои во секоја од последните две пресметковни години, односно во првата година од работењето задоволиле најмалку два од можните три критериуми:</w:t>
      </w:r>
    </w:p>
    <w:p w:rsidR="00215D53" w:rsidRPr="00EE0150" w:rsidRDefault="00215D53" w:rsidP="0058743E">
      <w:pPr>
        <w:pStyle w:val="KNList1Memo"/>
        <w:keepNext w:val="0"/>
        <w:numPr>
          <w:ilvl w:val="0"/>
          <w:numId w:val="0"/>
        </w:numPr>
        <w:ind w:left="993"/>
        <w:rPr>
          <w:rFonts w:ascii="Arial" w:hAnsi="Arial" w:cs="Arial"/>
          <w:lang w:val="mk-MK"/>
        </w:rPr>
      </w:pPr>
      <w:r w:rsidRPr="00EE0150">
        <w:rPr>
          <w:rFonts w:ascii="Arial" w:hAnsi="Arial" w:cs="Arial"/>
          <w:lang w:val="mk-MK"/>
        </w:rPr>
        <w:t>а) просечниот број на вработени врз основа на часови на работа надминув</w:t>
      </w:r>
      <w:r w:rsidR="00FD6263" w:rsidRPr="00EE0150">
        <w:rPr>
          <w:rFonts w:ascii="Arial" w:hAnsi="Arial" w:cs="Arial"/>
          <w:lang w:val="mk-MK"/>
        </w:rPr>
        <w:t>а 250 вработени</w:t>
      </w:r>
      <w:r w:rsidR="00A45FF8" w:rsidRPr="00EE0150">
        <w:rPr>
          <w:rFonts w:ascii="Arial" w:hAnsi="Arial" w:cs="Arial"/>
          <w:lang w:val="mk-MK"/>
        </w:rPr>
        <w:t>,</w:t>
      </w:r>
    </w:p>
    <w:p w:rsidR="00215D53" w:rsidRPr="00EE0150" w:rsidRDefault="00215D53" w:rsidP="0058743E">
      <w:pPr>
        <w:pStyle w:val="KNList1Memo"/>
        <w:keepNext w:val="0"/>
        <w:numPr>
          <w:ilvl w:val="0"/>
          <w:numId w:val="0"/>
        </w:numPr>
        <w:ind w:left="993"/>
        <w:rPr>
          <w:rFonts w:ascii="Arial" w:hAnsi="Arial" w:cs="Arial"/>
          <w:lang w:val="mk-MK"/>
        </w:rPr>
      </w:pPr>
      <w:r w:rsidRPr="00EE0150">
        <w:rPr>
          <w:rFonts w:ascii="Arial" w:hAnsi="Arial" w:cs="Arial"/>
          <w:lang w:val="mk-MK"/>
        </w:rPr>
        <w:t>б) годишниот приход е над 10.000.000 евра во денарска противвредност</w:t>
      </w:r>
      <w:r w:rsidR="00A45FF8" w:rsidRPr="00EE0150">
        <w:rPr>
          <w:rFonts w:ascii="Arial" w:hAnsi="Arial" w:cs="Arial"/>
          <w:lang w:val="mk-MK"/>
        </w:rPr>
        <w:t xml:space="preserve">, </w:t>
      </w:r>
      <w:r w:rsidRPr="00EE0150">
        <w:rPr>
          <w:rFonts w:ascii="Arial" w:hAnsi="Arial" w:cs="Arial"/>
          <w:lang w:val="mk-MK"/>
        </w:rPr>
        <w:t>или</w:t>
      </w:r>
    </w:p>
    <w:p w:rsidR="00215D53" w:rsidRPr="00EE0150" w:rsidRDefault="00215D53" w:rsidP="0058743E">
      <w:pPr>
        <w:pStyle w:val="KNList1Memo"/>
        <w:keepNext w:val="0"/>
        <w:numPr>
          <w:ilvl w:val="0"/>
          <w:numId w:val="0"/>
        </w:numPr>
        <w:ind w:left="993"/>
        <w:rPr>
          <w:rFonts w:ascii="Arial" w:hAnsi="Arial" w:cs="Arial"/>
          <w:lang w:val="mk-MK"/>
        </w:rPr>
      </w:pPr>
      <w:r w:rsidRPr="00EE0150">
        <w:rPr>
          <w:rFonts w:ascii="Arial" w:hAnsi="Arial" w:cs="Arial"/>
          <w:lang w:val="mk-MK"/>
        </w:rPr>
        <w:t>в) просечната вредност (на почетокот и на крајот на пресметковната година) од вкупните средства на друштвото е повеќе од 11.000.000 евра во денарска противвредност;</w:t>
      </w:r>
    </w:p>
    <w:p w:rsidR="00FD79FA" w:rsidRPr="00EE0150" w:rsidRDefault="00FD79FA"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„мали и средни </w:t>
      </w:r>
      <w:r w:rsidR="008679DC" w:rsidRPr="00EE0150">
        <w:rPr>
          <w:rFonts w:ascii="Arial" w:hAnsi="Arial" w:cs="Arial"/>
          <w:noProof w:val="0"/>
          <w:sz w:val="22"/>
        </w:rPr>
        <w:t>трговци</w:t>
      </w:r>
      <w:r w:rsidRPr="00EE0150">
        <w:rPr>
          <w:rFonts w:ascii="Arial" w:hAnsi="Arial" w:cs="Arial"/>
          <w:noProof w:val="0"/>
          <w:sz w:val="22"/>
        </w:rPr>
        <w:t>“ се сите о</w:t>
      </w:r>
      <w:r w:rsidR="00DC3101" w:rsidRPr="00EE0150">
        <w:rPr>
          <w:rFonts w:ascii="Arial" w:hAnsi="Arial" w:cs="Arial"/>
          <w:noProof w:val="0"/>
          <w:sz w:val="22"/>
        </w:rPr>
        <w:t>станати лица основани согласно З</w:t>
      </w:r>
      <w:r w:rsidRPr="00EE0150">
        <w:rPr>
          <w:rFonts w:ascii="Arial" w:hAnsi="Arial" w:cs="Arial"/>
          <w:noProof w:val="0"/>
          <w:sz w:val="22"/>
        </w:rPr>
        <w:t xml:space="preserve">аконот за трговски друштва кои не </w:t>
      </w:r>
      <w:r w:rsidR="00164FE5" w:rsidRPr="00EE0150">
        <w:rPr>
          <w:rFonts w:ascii="Arial" w:hAnsi="Arial" w:cs="Arial"/>
          <w:noProof w:val="0"/>
          <w:sz w:val="22"/>
        </w:rPr>
        <w:t xml:space="preserve">спаѓаат во големи </w:t>
      </w:r>
      <w:r w:rsidR="008679DC" w:rsidRPr="00EE0150">
        <w:rPr>
          <w:rFonts w:ascii="Arial" w:hAnsi="Arial" w:cs="Arial"/>
          <w:noProof w:val="0"/>
          <w:sz w:val="22"/>
        </w:rPr>
        <w:t>трговци</w:t>
      </w:r>
      <w:r w:rsidRPr="00EE0150">
        <w:rPr>
          <w:rFonts w:ascii="Arial" w:hAnsi="Arial" w:cs="Arial"/>
          <w:noProof w:val="0"/>
          <w:sz w:val="22"/>
        </w:rPr>
        <w:t>;</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lastRenderedPageBreak/>
        <w:t>„систем за управување со енергијата“</w:t>
      </w:r>
      <w:r w:rsidR="0048625C" w:rsidRPr="00EE0150">
        <w:rPr>
          <w:rFonts w:ascii="Arial" w:hAnsi="Arial" w:cs="Arial"/>
          <w:noProof w:val="0"/>
          <w:sz w:val="22"/>
        </w:rPr>
        <w:t xml:space="preserve"> </w:t>
      </w:r>
      <w:r w:rsidR="00B74C53" w:rsidRPr="00EE0150">
        <w:rPr>
          <w:rFonts w:ascii="Arial" w:hAnsi="Arial" w:cs="Arial"/>
          <w:noProof w:val="0"/>
          <w:sz w:val="22"/>
        </w:rPr>
        <w:t>претставува група меѓусебно поврзани</w:t>
      </w:r>
      <w:r w:rsidR="00A76C3D" w:rsidRPr="00EE0150">
        <w:rPr>
          <w:rFonts w:ascii="Arial" w:hAnsi="Arial" w:cs="Arial"/>
          <w:noProof w:val="0"/>
          <w:sz w:val="22"/>
        </w:rPr>
        <w:t xml:space="preserve"> </w:t>
      </w:r>
      <w:r w:rsidR="00B74C53" w:rsidRPr="00EE0150">
        <w:rPr>
          <w:rFonts w:ascii="Arial" w:hAnsi="Arial" w:cs="Arial"/>
          <w:noProof w:val="0"/>
          <w:sz w:val="22"/>
        </w:rPr>
        <w:t xml:space="preserve">или меѓусебно дејствувачки елементи </w:t>
      </w:r>
      <w:r w:rsidR="000F406C" w:rsidRPr="00EE0150">
        <w:rPr>
          <w:rFonts w:ascii="Arial" w:hAnsi="Arial" w:cs="Arial"/>
          <w:noProof w:val="0"/>
          <w:sz w:val="22"/>
        </w:rPr>
        <w:t xml:space="preserve">во рамките на </w:t>
      </w:r>
      <w:r w:rsidR="00B74C53" w:rsidRPr="00EE0150">
        <w:rPr>
          <w:rFonts w:ascii="Arial" w:hAnsi="Arial" w:cs="Arial"/>
          <w:noProof w:val="0"/>
          <w:sz w:val="22"/>
        </w:rPr>
        <w:t>план</w:t>
      </w:r>
      <w:r w:rsidR="000F406C" w:rsidRPr="00EE0150">
        <w:rPr>
          <w:rFonts w:ascii="Arial" w:hAnsi="Arial" w:cs="Arial"/>
          <w:noProof w:val="0"/>
          <w:sz w:val="22"/>
        </w:rPr>
        <w:t>, при што таквиот план</w:t>
      </w:r>
      <w:r w:rsidR="00B74C53" w:rsidRPr="00EE0150">
        <w:rPr>
          <w:rFonts w:ascii="Arial" w:hAnsi="Arial" w:cs="Arial"/>
          <w:noProof w:val="0"/>
          <w:sz w:val="22"/>
        </w:rPr>
        <w:t xml:space="preserve"> поставува </w:t>
      </w:r>
      <w:r w:rsidR="000F406C" w:rsidRPr="00EE0150">
        <w:rPr>
          <w:rFonts w:ascii="Arial" w:hAnsi="Arial" w:cs="Arial"/>
          <w:noProof w:val="0"/>
          <w:sz w:val="22"/>
        </w:rPr>
        <w:t xml:space="preserve">цел за </w:t>
      </w:r>
      <w:r w:rsidR="00B74C53" w:rsidRPr="00EE0150">
        <w:rPr>
          <w:rFonts w:ascii="Arial" w:hAnsi="Arial" w:cs="Arial"/>
          <w:noProof w:val="0"/>
          <w:sz w:val="22"/>
        </w:rPr>
        <w:t>енергетск</w:t>
      </w:r>
      <w:r w:rsidR="000F406C" w:rsidRPr="00EE0150">
        <w:rPr>
          <w:rFonts w:ascii="Arial" w:hAnsi="Arial" w:cs="Arial"/>
          <w:noProof w:val="0"/>
          <w:sz w:val="22"/>
        </w:rPr>
        <w:t>а</w:t>
      </w:r>
      <w:r w:rsidR="00B74C53" w:rsidRPr="00EE0150">
        <w:rPr>
          <w:rFonts w:ascii="Arial" w:hAnsi="Arial" w:cs="Arial"/>
          <w:noProof w:val="0"/>
          <w:sz w:val="22"/>
        </w:rPr>
        <w:t xml:space="preserve"> ефикасн</w:t>
      </w:r>
      <w:r w:rsidR="000F406C" w:rsidRPr="00EE0150">
        <w:rPr>
          <w:rFonts w:ascii="Arial" w:hAnsi="Arial" w:cs="Arial"/>
          <w:noProof w:val="0"/>
          <w:sz w:val="22"/>
        </w:rPr>
        <w:t>ост</w:t>
      </w:r>
      <w:r w:rsidR="00B74C53" w:rsidRPr="00EE0150">
        <w:rPr>
          <w:rFonts w:ascii="Arial" w:hAnsi="Arial" w:cs="Arial"/>
          <w:noProof w:val="0"/>
          <w:sz w:val="22"/>
        </w:rPr>
        <w:t xml:space="preserve"> и стратегија за постигнување на таа цел</w:t>
      </w:r>
      <w:r w:rsidRPr="00EE0150">
        <w:rPr>
          <w:rFonts w:ascii="Arial" w:hAnsi="Arial" w:cs="Arial"/>
          <w:noProof w:val="0"/>
          <w:sz w:val="22"/>
        </w:rPr>
        <w:t xml:space="preserve">; </w:t>
      </w:r>
    </w:p>
    <w:p w:rsidR="00215D53" w:rsidRPr="00EE0150" w:rsidRDefault="00215D53" w:rsidP="0058743E">
      <w:pPr>
        <w:pStyle w:val="KNBody1Memo"/>
        <w:keepNext w:val="0"/>
        <w:keepLines w:val="0"/>
        <w:numPr>
          <w:ilvl w:val="0"/>
          <w:numId w:val="16"/>
        </w:numPr>
        <w:rPr>
          <w:rFonts w:ascii="Arial" w:hAnsi="Arial" w:cs="Arial"/>
          <w:noProof w:val="0"/>
          <w:sz w:val="22"/>
        </w:rPr>
      </w:pPr>
      <w:bookmarkStart w:id="3" w:name="_Hlk6572027"/>
      <w:r w:rsidRPr="00EE0150">
        <w:rPr>
          <w:rFonts w:ascii="Arial" w:hAnsi="Arial" w:cs="Arial"/>
          <w:noProof w:val="0"/>
          <w:sz w:val="22"/>
        </w:rPr>
        <w:t xml:space="preserve">„договор за енергетски </w:t>
      </w:r>
      <w:r w:rsidR="00226937" w:rsidRPr="00EE0150">
        <w:rPr>
          <w:rFonts w:ascii="Arial" w:hAnsi="Arial" w:cs="Arial"/>
          <w:noProof w:val="0"/>
          <w:sz w:val="22"/>
        </w:rPr>
        <w:t>услуги</w:t>
      </w:r>
      <w:r w:rsidRPr="00EE0150">
        <w:rPr>
          <w:rFonts w:ascii="Arial" w:hAnsi="Arial" w:cs="Arial"/>
          <w:noProof w:val="0"/>
          <w:sz w:val="22"/>
        </w:rPr>
        <w:t>“</w:t>
      </w:r>
      <w:r w:rsidR="0048625C" w:rsidRPr="00EE0150">
        <w:rPr>
          <w:rFonts w:ascii="Arial" w:hAnsi="Arial" w:cs="Arial"/>
          <w:noProof w:val="0"/>
          <w:sz w:val="22"/>
        </w:rPr>
        <w:t xml:space="preserve"> </w:t>
      </w:r>
      <w:r w:rsidRPr="00EE0150">
        <w:rPr>
          <w:rFonts w:ascii="Arial" w:hAnsi="Arial" w:cs="Arial"/>
          <w:noProof w:val="0"/>
          <w:sz w:val="22"/>
        </w:rPr>
        <w:t xml:space="preserve">е договорен однос помеѓу корисникот и давателот на енергетски услуги, каде што инвестициите </w:t>
      </w:r>
      <w:r w:rsidR="003C0EBF" w:rsidRPr="00EE0150">
        <w:rPr>
          <w:rFonts w:ascii="Arial" w:hAnsi="Arial" w:cs="Arial"/>
          <w:noProof w:val="0"/>
          <w:sz w:val="22"/>
        </w:rPr>
        <w:t xml:space="preserve">во врска со </w:t>
      </w:r>
      <w:r w:rsidR="00256EA5" w:rsidRPr="00EE0150">
        <w:rPr>
          <w:rFonts w:ascii="Arial" w:hAnsi="Arial" w:cs="Arial"/>
          <w:noProof w:val="0"/>
          <w:sz w:val="22"/>
        </w:rPr>
        <w:t>преземените</w:t>
      </w:r>
      <w:r w:rsidR="003C0EBF" w:rsidRPr="00EE0150">
        <w:rPr>
          <w:rFonts w:ascii="Arial" w:hAnsi="Arial" w:cs="Arial"/>
          <w:noProof w:val="0"/>
          <w:sz w:val="22"/>
        </w:rPr>
        <w:t xml:space="preserve"> </w:t>
      </w:r>
      <w:r w:rsidRPr="00EE0150">
        <w:rPr>
          <w:rFonts w:ascii="Arial" w:hAnsi="Arial" w:cs="Arial"/>
          <w:noProof w:val="0"/>
          <w:sz w:val="22"/>
        </w:rPr>
        <w:t xml:space="preserve">работи, снабдување или </w:t>
      </w:r>
      <w:r w:rsidR="003C0EBF" w:rsidRPr="00EE0150">
        <w:rPr>
          <w:rFonts w:ascii="Arial" w:hAnsi="Arial" w:cs="Arial"/>
          <w:noProof w:val="0"/>
          <w:sz w:val="22"/>
        </w:rPr>
        <w:t>услуги</w:t>
      </w:r>
      <w:r w:rsidR="002C4C1C" w:rsidRPr="00EE0150">
        <w:rPr>
          <w:rFonts w:ascii="Arial" w:hAnsi="Arial" w:cs="Arial"/>
          <w:noProof w:val="0"/>
          <w:sz w:val="22"/>
        </w:rPr>
        <w:t xml:space="preserve"> </w:t>
      </w:r>
      <w:r w:rsidRPr="00EE0150">
        <w:rPr>
          <w:rFonts w:ascii="Arial" w:hAnsi="Arial" w:cs="Arial"/>
          <w:noProof w:val="0"/>
          <w:sz w:val="22"/>
        </w:rPr>
        <w:t xml:space="preserve">се плаќаат </w:t>
      </w:r>
      <w:r w:rsidR="002C4C1C" w:rsidRPr="00EE0150">
        <w:rPr>
          <w:rFonts w:ascii="Arial" w:hAnsi="Arial" w:cs="Arial"/>
          <w:noProof w:val="0"/>
          <w:sz w:val="22"/>
        </w:rPr>
        <w:t>сразмерно</w:t>
      </w:r>
      <w:r w:rsidRPr="00EE0150">
        <w:rPr>
          <w:rFonts w:ascii="Arial" w:hAnsi="Arial" w:cs="Arial"/>
          <w:noProof w:val="0"/>
          <w:sz w:val="22"/>
        </w:rPr>
        <w:t xml:space="preserve"> во однос на договореното ниво на подобрување на енергетската ефикасност или постигнувањето на друг договорен критериум за енергетски карактеристики</w:t>
      </w:r>
      <w:r w:rsidR="00935522" w:rsidRPr="00EE0150">
        <w:rPr>
          <w:rFonts w:ascii="Arial" w:hAnsi="Arial" w:cs="Arial"/>
          <w:noProof w:val="0"/>
          <w:sz w:val="22"/>
        </w:rPr>
        <w:t xml:space="preserve"> кој треба да покаже заштеда (на пример</w:t>
      </w:r>
      <w:r w:rsidRPr="00EE0150">
        <w:rPr>
          <w:rFonts w:ascii="Arial" w:hAnsi="Arial" w:cs="Arial"/>
          <w:noProof w:val="0"/>
          <w:sz w:val="22"/>
        </w:rPr>
        <w:t xml:space="preserve"> финансиски</w:t>
      </w:r>
      <w:r w:rsidR="001F4BA9" w:rsidRPr="00EE0150">
        <w:rPr>
          <w:rFonts w:ascii="Arial" w:hAnsi="Arial" w:cs="Arial"/>
          <w:noProof w:val="0"/>
          <w:sz w:val="22"/>
        </w:rPr>
        <w:t xml:space="preserve"> </w:t>
      </w:r>
      <w:r w:rsidRPr="00EE0150">
        <w:rPr>
          <w:rFonts w:ascii="Arial" w:hAnsi="Arial" w:cs="Arial"/>
          <w:noProof w:val="0"/>
          <w:sz w:val="22"/>
        </w:rPr>
        <w:t>заштеди</w:t>
      </w:r>
      <w:r w:rsidR="001F4BA9" w:rsidRPr="00EE0150">
        <w:rPr>
          <w:rFonts w:ascii="Arial" w:hAnsi="Arial" w:cs="Arial"/>
          <w:noProof w:val="0"/>
          <w:sz w:val="22"/>
        </w:rPr>
        <w:t>)</w:t>
      </w:r>
      <w:r w:rsidR="00530444" w:rsidRPr="00EE0150">
        <w:rPr>
          <w:rFonts w:ascii="Arial" w:hAnsi="Arial" w:cs="Arial"/>
          <w:noProof w:val="0"/>
          <w:sz w:val="22"/>
        </w:rPr>
        <w:t>, што се потврдува и следи за времетраењето на договорот</w:t>
      </w:r>
      <w:r w:rsidRPr="00EE0150">
        <w:rPr>
          <w:rFonts w:ascii="Arial" w:hAnsi="Arial" w:cs="Arial"/>
          <w:noProof w:val="0"/>
          <w:sz w:val="22"/>
        </w:rPr>
        <w:t xml:space="preserve">; </w:t>
      </w:r>
    </w:p>
    <w:bookmarkEnd w:id="3"/>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00860E4A" w:rsidRPr="00EE0150">
        <w:rPr>
          <w:rFonts w:ascii="Arial" w:hAnsi="Arial" w:cs="Arial"/>
          <w:noProof w:val="0"/>
          <w:sz w:val="22"/>
        </w:rPr>
        <w:t>за</w:t>
      </w:r>
      <w:r w:rsidRPr="00EE0150">
        <w:rPr>
          <w:rFonts w:ascii="Arial" w:hAnsi="Arial" w:cs="Arial"/>
          <w:noProof w:val="0"/>
          <w:sz w:val="22"/>
        </w:rPr>
        <w:t>гарантирана заштеда“ е заштедата што ја гарантира давателот на енергетски услуги</w:t>
      </w:r>
      <w:r w:rsidR="00C35247" w:rsidRPr="00EE0150">
        <w:rPr>
          <w:rFonts w:ascii="Arial" w:hAnsi="Arial" w:cs="Arial"/>
          <w:noProof w:val="0"/>
          <w:sz w:val="22"/>
        </w:rPr>
        <w:t xml:space="preserve"> и мерки за подобрување на ефикасноста</w:t>
      </w:r>
      <w:r w:rsidRPr="00EE0150">
        <w:rPr>
          <w:rFonts w:ascii="Arial" w:hAnsi="Arial" w:cs="Arial"/>
          <w:noProof w:val="0"/>
          <w:sz w:val="22"/>
        </w:rPr>
        <w:t xml:space="preserve">, а која се постигнува преку мерките од договорот за енергетски </w:t>
      </w:r>
      <w:r w:rsidR="00412C47" w:rsidRPr="00EE0150">
        <w:rPr>
          <w:rFonts w:ascii="Arial" w:hAnsi="Arial" w:cs="Arial"/>
          <w:noProof w:val="0"/>
          <w:sz w:val="22"/>
        </w:rPr>
        <w:t xml:space="preserve">услуги </w:t>
      </w:r>
      <w:r w:rsidRPr="00EE0150">
        <w:rPr>
          <w:rFonts w:ascii="Arial" w:hAnsi="Arial" w:cs="Arial"/>
          <w:noProof w:val="0"/>
          <w:sz w:val="22"/>
        </w:rPr>
        <w:t xml:space="preserve">кои </w:t>
      </w:r>
      <w:r w:rsidR="00C35247" w:rsidRPr="00EE0150">
        <w:rPr>
          <w:rFonts w:ascii="Arial" w:hAnsi="Arial" w:cs="Arial"/>
          <w:noProof w:val="0"/>
          <w:sz w:val="22"/>
        </w:rPr>
        <w:t>споредено со</w:t>
      </w:r>
      <w:r w:rsidRPr="00EE0150">
        <w:rPr>
          <w:rFonts w:ascii="Arial" w:hAnsi="Arial" w:cs="Arial"/>
          <w:noProof w:val="0"/>
          <w:sz w:val="22"/>
        </w:rPr>
        <w:t xml:space="preserve"> </w:t>
      </w:r>
      <w:r w:rsidR="00FD79FA" w:rsidRPr="00EE0150">
        <w:rPr>
          <w:rFonts w:ascii="Arial" w:hAnsi="Arial" w:cs="Arial"/>
          <w:noProof w:val="0"/>
          <w:sz w:val="22"/>
        </w:rPr>
        <w:t>референтните</w:t>
      </w:r>
      <w:r w:rsidRPr="00EE0150">
        <w:rPr>
          <w:rFonts w:ascii="Arial" w:hAnsi="Arial" w:cs="Arial"/>
          <w:noProof w:val="0"/>
          <w:sz w:val="22"/>
        </w:rPr>
        <w:t xml:space="preserve"> услови резултираат со заштеда на енергија и/или вода</w:t>
      </w:r>
      <w:r w:rsidR="0048625C" w:rsidRPr="00EE0150">
        <w:rPr>
          <w:rFonts w:ascii="Arial" w:hAnsi="Arial" w:cs="Arial"/>
          <w:noProof w:val="0"/>
          <w:sz w:val="22"/>
        </w:rPr>
        <w:t>,</w:t>
      </w:r>
      <w:r w:rsidRPr="00EE0150">
        <w:rPr>
          <w:rFonts w:ascii="Arial" w:hAnsi="Arial" w:cs="Arial"/>
          <w:noProof w:val="0"/>
          <w:sz w:val="22"/>
        </w:rPr>
        <w:t xml:space="preserve"> </w:t>
      </w:r>
      <w:r w:rsidR="0048625C" w:rsidRPr="00EE0150">
        <w:rPr>
          <w:rFonts w:ascii="Arial" w:hAnsi="Arial" w:cs="Arial"/>
          <w:noProof w:val="0"/>
          <w:sz w:val="22"/>
        </w:rPr>
        <w:t xml:space="preserve">при што таквата заштеда </w:t>
      </w:r>
      <w:r w:rsidRPr="00EE0150">
        <w:rPr>
          <w:rFonts w:ascii="Arial" w:hAnsi="Arial" w:cs="Arial"/>
          <w:noProof w:val="0"/>
          <w:sz w:val="22"/>
        </w:rPr>
        <w:t xml:space="preserve"> може да се потврди со мерење или проценка;</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„вредност на </w:t>
      </w:r>
      <w:r w:rsidR="00860E4A" w:rsidRPr="00EE0150">
        <w:rPr>
          <w:rFonts w:ascii="Arial" w:hAnsi="Arial" w:cs="Arial"/>
          <w:noProof w:val="0"/>
          <w:sz w:val="22"/>
        </w:rPr>
        <w:t>за</w:t>
      </w:r>
      <w:r w:rsidRPr="00EE0150">
        <w:rPr>
          <w:rFonts w:ascii="Arial" w:hAnsi="Arial" w:cs="Arial"/>
          <w:noProof w:val="0"/>
          <w:sz w:val="22"/>
        </w:rPr>
        <w:t>гарантирана заштеда“</w:t>
      </w:r>
      <w:r w:rsidR="0048625C" w:rsidRPr="00EE0150">
        <w:rPr>
          <w:rFonts w:ascii="Arial" w:hAnsi="Arial" w:cs="Arial"/>
          <w:noProof w:val="0"/>
          <w:sz w:val="22"/>
        </w:rPr>
        <w:t xml:space="preserve"> </w:t>
      </w:r>
      <w:r w:rsidRPr="00EE0150">
        <w:rPr>
          <w:rFonts w:ascii="Arial" w:hAnsi="Arial" w:cs="Arial"/>
          <w:noProof w:val="0"/>
          <w:sz w:val="22"/>
        </w:rPr>
        <w:t xml:space="preserve">е заштедата на енергија и/или вода дефинирана во договорот за енергетски </w:t>
      </w:r>
      <w:r w:rsidR="00412C47" w:rsidRPr="00EE0150">
        <w:rPr>
          <w:rFonts w:ascii="Arial" w:hAnsi="Arial" w:cs="Arial"/>
          <w:noProof w:val="0"/>
          <w:sz w:val="22"/>
        </w:rPr>
        <w:t xml:space="preserve">услуги </w:t>
      </w:r>
      <w:r w:rsidRPr="00EE0150">
        <w:rPr>
          <w:rFonts w:ascii="Arial" w:hAnsi="Arial" w:cs="Arial"/>
          <w:noProof w:val="0"/>
          <w:sz w:val="22"/>
        </w:rPr>
        <w:t xml:space="preserve">изразена во пари; </w:t>
      </w:r>
    </w:p>
    <w:p w:rsidR="009F1170" w:rsidRPr="00EE0150" w:rsidRDefault="009F1170"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00A45FF8" w:rsidRPr="00EE0150">
        <w:rPr>
          <w:rFonts w:ascii="Arial" w:hAnsi="Arial" w:cs="Arial"/>
          <w:noProof w:val="0"/>
          <w:sz w:val="22"/>
        </w:rPr>
        <w:t>суштинско</w:t>
      </w:r>
      <w:r w:rsidRPr="00EE0150">
        <w:rPr>
          <w:rFonts w:ascii="Arial" w:hAnsi="Arial" w:cs="Arial"/>
          <w:noProof w:val="0"/>
          <w:sz w:val="22"/>
        </w:rPr>
        <w:t xml:space="preserve"> реновирање“ претставува реновирање чиј трошок надминува 50% од инвестицискиот трошок за нова слична единица;</w:t>
      </w:r>
    </w:p>
    <w:p w:rsidR="00A45FF8" w:rsidRPr="00EE0150" w:rsidRDefault="00A45FF8"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„зграда“ е покриена градба што има ѕидови и во која се користи енергија за </w:t>
      </w:r>
      <w:r w:rsidR="00C35247" w:rsidRPr="00EE0150">
        <w:rPr>
          <w:rFonts w:ascii="Arial" w:hAnsi="Arial" w:cs="Arial"/>
          <w:noProof w:val="0"/>
          <w:sz w:val="22"/>
        </w:rPr>
        <w:t xml:space="preserve">греење и климатизација </w:t>
      </w:r>
      <w:r w:rsidRPr="00EE0150">
        <w:rPr>
          <w:rFonts w:ascii="Arial" w:hAnsi="Arial" w:cs="Arial"/>
          <w:noProof w:val="0"/>
          <w:sz w:val="22"/>
        </w:rPr>
        <w:t>на внатрешниот простор и може да се однесува на зграда како целина или на делови од зграда што се наменети или пренаменети за засебно користење;</w:t>
      </w:r>
    </w:p>
    <w:p w:rsidR="00A45FF8" w:rsidRPr="00EE0150" w:rsidRDefault="00A45FF8"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„градежна единица“ е дел од зграда, спрат или стан во зграда кој е наменет или пренаменет за одделна употреба;</w:t>
      </w:r>
    </w:p>
    <w:p w:rsidR="00A45FF8" w:rsidRPr="00EE0150" w:rsidRDefault="00A45FF8"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„технички систем во зграда“ е систем кој вклучува техничка опрема за греење, ладење, вентилација, подготовка на санитарна топла вода, осветлување, производство на електрична енергија или комбинација од сите претходни наведени системи во состав на зградата или градежната единица;</w:t>
      </w:r>
    </w:p>
    <w:p w:rsidR="00A45FF8" w:rsidRPr="00EE0150" w:rsidRDefault="00A45FF8"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bookmarkStart w:id="4" w:name="_Hlk6582945"/>
      <w:r w:rsidRPr="00EE0150">
        <w:rPr>
          <w:rFonts w:ascii="Arial" w:hAnsi="Arial" w:cs="Arial"/>
          <w:noProof w:val="0"/>
          <w:sz w:val="22"/>
        </w:rPr>
        <w:t>обвивка на зграда“ се интегралните елементи на зградата кои го разделуваат внатрешниот простор на зградата од надворешноста</w:t>
      </w:r>
      <w:r w:rsidR="00F44FE6" w:rsidRPr="00EE0150">
        <w:rPr>
          <w:rFonts w:ascii="Arial" w:hAnsi="Arial" w:cs="Arial"/>
          <w:noProof w:val="0"/>
          <w:sz w:val="22"/>
        </w:rPr>
        <w:t>, вклучувајќи ја фасадата</w:t>
      </w:r>
      <w:r w:rsidRPr="00EE0150">
        <w:rPr>
          <w:rFonts w:ascii="Arial" w:hAnsi="Arial" w:cs="Arial"/>
          <w:noProof w:val="0"/>
          <w:sz w:val="22"/>
        </w:rPr>
        <w:t>;</w:t>
      </w:r>
      <w:bookmarkEnd w:id="4"/>
    </w:p>
    <w:p w:rsidR="00A45FF8" w:rsidRPr="00EE0150" w:rsidRDefault="00A45FF8"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„систем за греење“ е комбинација од потребни елементи за обезбедување на третман на воздухот во внатрешниот простор, а со кој се контролира или зголемува температурата; </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„систем за климатизација“ е комбинација од потребни елементи за обезбедување на третман на воздухот во внатрешниот простор, а со кој се контролира или намалува температурата;</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„систем за вентилација“</w:t>
      </w:r>
      <w:r w:rsidR="00BC5911" w:rsidRPr="00EE0150">
        <w:rPr>
          <w:rFonts w:ascii="Arial" w:hAnsi="Arial" w:cs="Arial"/>
          <w:noProof w:val="0"/>
          <w:sz w:val="22"/>
        </w:rPr>
        <w:t xml:space="preserve"> </w:t>
      </w:r>
      <w:r w:rsidRPr="00EE0150">
        <w:rPr>
          <w:rFonts w:ascii="Arial" w:hAnsi="Arial" w:cs="Arial"/>
          <w:noProof w:val="0"/>
          <w:sz w:val="22"/>
        </w:rPr>
        <w:t xml:space="preserve">е комбинација на потребни елементи за обезбедување на третман на воздухот во внатрешниот простор, а со кој се контролира протокот на воздух; </w:t>
      </w:r>
    </w:p>
    <w:p w:rsidR="00215D53" w:rsidRPr="00EE0150" w:rsidRDefault="00996A3B"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„ЕСКО</w:t>
      </w:r>
      <w:r w:rsidR="00215D53" w:rsidRPr="00EE0150">
        <w:rPr>
          <w:rFonts w:ascii="Arial" w:hAnsi="Arial" w:cs="Arial"/>
          <w:noProof w:val="0"/>
          <w:sz w:val="22"/>
        </w:rPr>
        <w:t>“ е трговско друштво, трговец поединец или друго правно лице што обезбедува енергетски услуги или други мерки заради подобрување на енергетската ефикасност кај своите корисници и кое прифаќа извесен степен на финансиски ризик при извршување на работите, а плаќањето за услугите е целосно или делумно засновано на постигнатото подобрување на енергетската ефикасност или постигнување на други договорени критериуми;</w:t>
      </w:r>
    </w:p>
    <w:p w:rsidR="00D13C64" w:rsidRPr="00EE0150" w:rsidRDefault="003A4965"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„енергетска карактеристика на зграда“ е пресметана или измерена количина на енергија која е потребна за задоволување</w:t>
      </w:r>
      <w:r w:rsidR="00021C82" w:rsidRPr="00EE0150">
        <w:rPr>
          <w:rFonts w:ascii="Arial" w:hAnsi="Arial" w:cs="Arial"/>
          <w:noProof w:val="0"/>
          <w:sz w:val="22"/>
        </w:rPr>
        <w:t xml:space="preserve"> на</w:t>
      </w:r>
      <w:r w:rsidRPr="00EE0150">
        <w:rPr>
          <w:rFonts w:ascii="Arial" w:hAnsi="Arial" w:cs="Arial"/>
          <w:noProof w:val="0"/>
          <w:sz w:val="22"/>
        </w:rPr>
        <w:t xml:space="preserve"> потребата што произлегува од стандардното користење на зградата или градежната единица, кое вклучува</w:t>
      </w:r>
      <w:r w:rsidR="002560AC" w:rsidRPr="00EE0150">
        <w:rPr>
          <w:rFonts w:ascii="Arial" w:hAnsi="Arial" w:cs="Arial"/>
          <w:noProof w:val="0"/>
          <w:sz w:val="22"/>
        </w:rPr>
        <w:t xml:space="preserve"> </w:t>
      </w:r>
      <w:r w:rsidRPr="00EE0150">
        <w:rPr>
          <w:rFonts w:ascii="Arial" w:hAnsi="Arial" w:cs="Arial"/>
          <w:noProof w:val="0"/>
          <w:sz w:val="22"/>
        </w:rPr>
        <w:t>меѓу другото, енергија која се користи за загревање на простор и вода, ладење, вентилација и осветление;</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„сертификат за енергетски карактеристики“ е документ кој ги содржи податоците за енергетските карактеристики на зградата или градежната единица, </w:t>
      </w:r>
      <w:r w:rsidR="00DC6B74" w:rsidRPr="00EE0150">
        <w:rPr>
          <w:rFonts w:ascii="Arial" w:hAnsi="Arial" w:cs="Arial"/>
          <w:noProof w:val="0"/>
          <w:sz w:val="22"/>
        </w:rPr>
        <w:t xml:space="preserve">проверени и </w:t>
      </w:r>
      <w:r w:rsidRPr="00EE0150">
        <w:rPr>
          <w:rFonts w:ascii="Arial" w:hAnsi="Arial" w:cs="Arial"/>
          <w:noProof w:val="0"/>
          <w:sz w:val="22"/>
        </w:rPr>
        <w:t>пресметани на пропишан начин</w:t>
      </w:r>
      <w:r w:rsidR="00F843A5" w:rsidRPr="00EE0150">
        <w:rPr>
          <w:rFonts w:ascii="Arial" w:hAnsi="Arial" w:cs="Arial"/>
          <w:noProof w:val="0"/>
          <w:sz w:val="22"/>
        </w:rPr>
        <w:t xml:space="preserve"> согласно овој закон</w:t>
      </w:r>
      <w:r w:rsidR="00530444" w:rsidRPr="00EE0150">
        <w:rPr>
          <w:rFonts w:ascii="Arial" w:hAnsi="Arial" w:cs="Arial"/>
          <w:noProof w:val="0"/>
          <w:sz w:val="22"/>
        </w:rPr>
        <w:t xml:space="preserve"> и прописите донесени </w:t>
      </w:r>
      <w:r w:rsidR="00530444" w:rsidRPr="00EE0150">
        <w:rPr>
          <w:rFonts w:ascii="Arial" w:hAnsi="Arial" w:cs="Arial"/>
          <w:noProof w:val="0"/>
          <w:sz w:val="22"/>
        </w:rPr>
        <w:lastRenderedPageBreak/>
        <w:t>согласно овој закон</w:t>
      </w:r>
      <w:r w:rsidRPr="00EE0150">
        <w:rPr>
          <w:rFonts w:ascii="Arial" w:hAnsi="Arial" w:cs="Arial"/>
          <w:noProof w:val="0"/>
          <w:sz w:val="22"/>
        </w:rPr>
        <w:t xml:space="preserve">, а го издава </w:t>
      </w:r>
      <w:r w:rsidR="00292129" w:rsidRPr="00EE0150">
        <w:rPr>
          <w:rFonts w:ascii="Arial" w:hAnsi="Arial" w:cs="Arial"/>
          <w:noProof w:val="0"/>
          <w:sz w:val="22"/>
        </w:rPr>
        <w:t>н</w:t>
      </w:r>
      <w:r w:rsidR="0005032E" w:rsidRPr="00EE0150">
        <w:rPr>
          <w:rFonts w:ascii="Arial" w:hAnsi="Arial" w:cs="Arial"/>
          <w:noProof w:val="0"/>
          <w:sz w:val="22"/>
        </w:rPr>
        <w:t>осител на лиценца</w:t>
      </w:r>
      <w:r w:rsidR="00B034B8" w:rsidRPr="00EE0150">
        <w:rPr>
          <w:rFonts w:ascii="Arial" w:hAnsi="Arial" w:cs="Arial"/>
          <w:noProof w:val="0"/>
          <w:sz w:val="22"/>
        </w:rPr>
        <w:t xml:space="preserve"> </w:t>
      </w:r>
      <w:r w:rsidRPr="00EE0150">
        <w:rPr>
          <w:rFonts w:ascii="Arial" w:hAnsi="Arial" w:cs="Arial"/>
          <w:noProof w:val="0"/>
          <w:sz w:val="22"/>
        </w:rPr>
        <w:t>за вршење на енергетска контрола</w:t>
      </w:r>
      <w:r w:rsidR="006F181F" w:rsidRPr="00EE0150">
        <w:rPr>
          <w:rFonts w:ascii="Arial" w:hAnsi="Arial" w:cs="Arial"/>
          <w:noProof w:val="0"/>
          <w:sz w:val="22"/>
        </w:rPr>
        <w:t xml:space="preserve"> на згради</w:t>
      </w:r>
      <w:r w:rsidRPr="00EE0150">
        <w:rPr>
          <w:rFonts w:ascii="Arial" w:hAnsi="Arial" w:cs="Arial"/>
          <w:noProof w:val="0"/>
          <w:sz w:val="22"/>
        </w:rPr>
        <w:t>;</w:t>
      </w:r>
    </w:p>
    <w:p w:rsidR="00B11704" w:rsidRPr="00EE0150" w:rsidRDefault="00B11704"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„потврда за усогласеност“ е потврда издадена од носител на лиценца за енергетски контроли на згради со која се потврдува дека минималните барања за енергетска ефикасност кои се содржани во основниот проект се во согласност со минималните барања за енергетска ефикасност пропишани со Правилникот за енергетски карактеристики на згради;</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„извештај за </w:t>
      </w:r>
      <w:r w:rsidR="004A1BA4" w:rsidRPr="00EE0150">
        <w:rPr>
          <w:rFonts w:ascii="Arial" w:hAnsi="Arial" w:cs="Arial"/>
          <w:noProof w:val="0"/>
          <w:sz w:val="22"/>
        </w:rPr>
        <w:t>проверка</w:t>
      </w:r>
      <w:r w:rsidR="001B3A1B" w:rsidRPr="00EE0150">
        <w:rPr>
          <w:rFonts w:ascii="Arial" w:hAnsi="Arial" w:cs="Arial"/>
          <w:noProof w:val="0"/>
          <w:sz w:val="22"/>
        </w:rPr>
        <w:t xml:space="preserve"> </w:t>
      </w:r>
      <w:r w:rsidRPr="00EE0150">
        <w:rPr>
          <w:rFonts w:ascii="Arial" w:hAnsi="Arial" w:cs="Arial"/>
          <w:noProof w:val="0"/>
          <w:sz w:val="22"/>
        </w:rPr>
        <w:t xml:space="preserve">на системите за греење или климатизација“ е извештај изработен како резултат на </w:t>
      </w:r>
      <w:r w:rsidR="00230391" w:rsidRPr="00EE0150">
        <w:rPr>
          <w:rFonts w:ascii="Arial" w:hAnsi="Arial" w:cs="Arial"/>
          <w:noProof w:val="0"/>
          <w:sz w:val="22"/>
        </w:rPr>
        <w:t xml:space="preserve">проверката </w:t>
      </w:r>
      <w:r w:rsidRPr="00EE0150">
        <w:rPr>
          <w:rFonts w:ascii="Arial" w:hAnsi="Arial" w:cs="Arial"/>
          <w:noProof w:val="0"/>
          <w:sz w:val="22"/>
        </w:rPr>
        <w:t>на</w:t>
      </w:r>
      <w:r w:rsidR="00DC6B74" w:rsidRPr="00EE0150">
        <w:rPr>
          <w:rFonts w:ascii="Arial" w:hAnsi="Arial" w:cs="Arial"/>
          <w:noProof w:val="0"/>
          <w:sz w:val="22"/>
        </w:rPr>
        <w:t xml:space="preserve"> системот за </w:t>
      </w:r>
      <w:r w:rsidRPr="00EE0150">
        <w:rPr>
          <w:rFonts w:ascii="Arial" w:hAnsi="Arial" w:cs="Arial"/>
          <w:noProof w:val="0"/>
          <w:sz w:val="22"/>
        </w:rPr>
        <w:t xml:space="preserve">греење или климатизација, кој вклучува препораки за трошковно-ефективно подобрување на енергетските карактеристики на системот; </w:t>
      </w:r>
    </w:p>
    <w:p w:rsidR="00215D53" w:rsidRPr="00EE0150" w:rsidRDefault="00215D53"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„производ што користи енергија“ е секое добро </w:t>
      </w:r>
      <w:r w:rsidR="0048034F" w:rsidRPr="00EE0150">
        <w:rPr>
          <w:rFonts w:ascii="Arial" w:hAnsi="Arial" w:cs="Arial"/>
          <w:noProof w:val="0"/>
          <w:sz w:val="22"/>
        </w:rPr>
        <w:t xml:space="preserve">или систем </w:t>
      </w:r>
      <w:r w:rsidR="00BD4A3A" w:rsidRPr="00EE0150">
        <w:rPr>
          <w:rFonts w:ascii="Arial" w:hAnsi="Arial" w:cs="Arial"/>
          <w:noProof w:val="0"/>
          <w:sz w:val="22"/>
        </w:rPr>
        <w:t>кое се пласира на пазарот и/или се пушта во употреба и кое</w:t>
      </w:r>
      <w:r w:rsidRPr="00EE0150">
        <w:rPr>
          <w:rFonts w:ascii="Arial" w:hAnsi="Arial" w:cs="Arial"/>
          <w:noProof w:val="0"/>
          <w:sz w:val="22"/>
        </w:rPr>
        <w:t xml:space="preserve"> за време на </w:t>
      </w:r>
      <w:r w:rsidR="00BD4A3A" w:rsidRPr="00EE0150">
        <w:rPr>
          <w:rFonts w:ascii="Arial" w:hAnsi="Arial" w:cs="Arial"/>
          <w:noProof w:val="0"/>
          <w:sz w:val="22"/>
        </w:rPr>
        <w:t xml:space="preserve">неговата </w:t>
      </w:r>
      <w:r w:rsidRPr="00EE0150">
        <w:rPr>
          <w:rFonts w:ascii="Arial" w:hAnsi="Arial" w:cs="Arial"/>
          <w:noProof w:val="0"/>
          <w:sz w:val="22"/>
        </w:rPr>
        <w:t xml:space="preserve">употреба влијае </w:t>
      </w:r>
      <w:r w:rsidR="00BD4A3A" w:rsidRPr="00EE0150">
        <w:rPr>
          <w:rFonts w:ascii="Arial" w:hAnsi="Arial" w:cs="Arial"/>
          <w:noProof w:val="0"/>
          <w:sz w:val="22"/>
        </w:rPr>
        <w:t>врз</w:t>
      </w:r>
      <w:r w:rsidRPr="00EE0150">
        <w:rPr>
          <w:rFonts w:ascii="Arial" w:hAnsi="Arial" w:cs="Arial"/>
          <w:noProof w:val="0"/>
          <w:sz w:val="22"/>
        </w:rPr>
        <w:t xml:space="preserve"> потрошувачката на енергија</w:t>
      </w:r>
      <w:r w:rsidR="0013258E" w:rsidRPr="00EE0150">
        <w:rPr>
          <w:rFonts w:ascii="Arial" w:hAnsi="Arial" w:cs="Arial"/>
          <w:noProof w:val="0"/>
          <w:sz w:val="22"/>
        </w:rPr>
        <w:t xml:space="preserve"> </w:t>
      </w:r>
      <w:r w:rsidRPr="00EE0150">
        <w:rPr>
          <w:rFonts w:ascii="Arial" w:hAnsi="Arial" w:cs="Arial"/>
          <w:noProof w:val="0"/>
          <w:sz w:val="22"/>
        </w:rPr>
        <w:t xml:space="preserve">вклучувајќи </w:t>
      </w:r>
      <w:r w:rsidR="00BD4A3A" w:rsidRPr="00EE0150">
        <w:rPr>
          <w:rFonts w:ascii="Arial" w:hAnsi="Arial" w:cs="Arial"/>
          <w:noProof w:val="0"/>
          <w:sz w:val="22"/>
        </w:rPr>
        <w:t xml:space="preserve">ги и </w:t>
      </w:r>
      <w:r w:rsidRPr="00EE0150">
        <w:rPr>
          <w:rFonts w:ascii="Arial" w:hAnsi="Arial" w:cs="Arial"/>
          <w:noProof w:val="0"/>
          <w:sz w:val="22"/>
        </w:rPr>
        <w:t>делови</w:t>
      </w:r>
      <w:r w:rsidR="00BD4A3A" w:rsidRPr="00EE0150">
        <w:rPr>
          <w:rFonts w:ascii="Arial" w:hAnsi="Arial" w:cs="Arial"/>
          <w:noProof w:val="0"/>
          <w:sz w:val="22"/>
        </w:rPr>
        <w:t>те кои</w:t>
      </w:r>
      <w:r w:rsidRPr="00EE0150">
        <w:rPr>
          <w:rFonts w:ascii="Arial" w:hAnsi="Arial" w:cs="Arial"/>
          <w:noProof w:val="0"/>
          <w:sz w:val="22"/>
        </w:rPr>
        <w:t xml:space="preserve"> се наменети да бидат вградени во производи</w:t>
      </w:r>
      <w:r w:rsidR="00BD4A3A" w:rsidRPr="00EE0150">
        <w:rPr>
          <w:rFonts w:ascii="Arial" w:hAnsi="Arial" w:cs="Arial"/>
          <w:noProof w:val="0"/>
          <w:sz w:val="22"/>
        </w:rPr>
        <w:t>те</w:t>
      </w:r>
      <w:r w:rsidRPr="00EE0150">
        <w:rPr>
          <w:rFonts w:ascii="Arial" w:hAnsi="Arial" w:cs="Arial"/>
          <w:noProof w:val="0"/>
          <w:sz w:val="22"/>
        </w:rPr>
        <w:t xml:space="preserve"> што користат енергија кои се пласираат на пазарот и/или се пуштаат во употреба како </w:t>
      </w:r>
      <w:r w:rsidR="00BD4A3A" w:rsidRPr="00EE0150">
        <w:rPr>
          <w:rFonts w:ascii="Arial" w:hAnsi="Arial" w:cs="Arial"/>
          <w:noProof w:val="0"/>
          <w:sz w:val="22"/>
        </w:rPr>
        <w:t xml:space="preserve">посебни </w:t>
      </w:r>
      <w:r w:rsidRPr="00EE0150">
        <w:rPr>
          <w:rFonts w:ascii="Arial" w:hAnsi="Arial" w:cs="Arial"/>
          <w:noProof w:val="0"/>
          <w:sz w:val="22"/>
        </w:rPr>
        <w:t xml:space="preserve">делови за крајните корисници и </w:t>
      </w:r>
      <w:r w:rsidR="00BD4A3A" w:rsidRPr="00EE0150">
        <w:rPr>
          <w:rFonts w:ascii="Arial" w:hAnsi="Arial" w:cs="Arial"/>
          <w:noProof w:val="0"/>
          <w:sz w:val="22"/>
        </w:rPr>
        <w:t xml:space="preserve">чии </w:t>
      </w:r>
      <w:r w:rsidRPr="00EE0150">
        <w:rPr>
          <w:rFonts w:ascii="Arial" w:hAnsi="Arial" w:cs="Arial"/>
          <w:noProof w:val="0"/>
          <w:sz w:val="22"/>
        </w:rPr>
        <w:t>еколошки каракте</w:t>
      </w:r>
      <w:r w:rsidR="008E3C4E" w:rsidRPr="00EE0150">
        <w:rPr>
          <w:rFonts w:ascii="Arial" w:hAnsi="Arial" w:cs="Arial"/>
          <w:noProof w:val="0"/>
          <w:sz w:val="22"/>
        </w:rPr>
        <w:t xml:space="preserve">ристики можат да се проценат </w:t>
      </w:r>
      <w:r w:rsidR="00BD4A3A" w:rsidRPr="00EE0150">
        <w:rPr>
          <w:rFonts w:ascii="Arial" w:hAnsi="Arial" w:cs="Arial"/>
          <w:noProof w:val="0"/>
          <w:sz w:val="22"/>
        </w:rPr>
        <w:t>независно</w:t>
      </w:r>
      <w:r w:rsidRPr="00EE0150">
        <w:rPr>
          <w:rFonts w:ascii="Arial" w:hAnsi="Arial" w:cs="Arial"/>
          <w:noProof w:val="0"/>
          <w:sz w:val="22"/>
        </w:rPr>
        <w:t>;</w:t>
      </w:r>
    </w:p>
    <w:p w:rsidR="00936204" w:rsidRPr="00EE0150" w:rsidRDefault="00E53225"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00BD4A3A" w:rsidRPr="00EE0150">
        <w:rPr>
          <w:rFonts w:ascii="Arial" w:hAnsi="Arial" w:cs="Arial"/>
          <w:noProof w:val="0"/>
          <w:sz w:val="22"/>
        </w:rPr>
        <w:t>трговец</w:t>
      </w:r>
      <w:r w:rsidR="006020A9" w:rsidRPr="00EE0150">
        <w:rPr>
          <w:rFonts w:ascii="Arial" w:hAnsi="Arial" w:cs="Arial"/>
          <w:noProof w:val="0"/>
          <w:sz w:val="22"/>
        </w:rPr>
        <w:t xml:space="preserve"> со производ</w:t>
      </w:r>
      <w:r w:rsidR="00F843A5" w:rsidRPr="00EE0150">
        <w:rPr>
          <w:rFonts w:ascii="Arial" w:hAnsi="Arial" w:cs="Arial"/>
          <w:noProof w:val="0"/>
          <w:sz w:val="22"/>
        </w:rPr>
        <w:t xml:space="preserve"> што користи енергија</w:t>
      </w:r>
      <w:r w:rsidRPr="00EE0150">
        <w:rPr>
          <w:rFonts w:ascii="Arial" w:hAnsi="Arial" w:cs="Arial"/>
          <w:noProof w:val="0"/>
          <w:sz w:val="22"/>
        </w:rPr>
        <w:t>“ е продавач на мало или друго лице кое нуди за продажба</w:t>
      </w:r>
      <w:r w:rsidR="00BD4A3A" w:rsidRPr="00EE0150">
        <w:rPr>
          <w:rFonts w:ascii="Arial" w:hAnsi="Arial" w:cs="Arial"/>
          <w:noProof w:val="0"/>
          <w:sz w:val="22"/>
        </w:rPr>
        <w:t>, изнајмување</w:t>
      </w:r>
      <w:r w:rsidRPr="00EE0150">
        <w:rPr>
          <w:rFonts w:ascii="Arial" w:hAnsi="Arial" w:cs="Arial"/>
          <w:noProof w:val="0"/>
          <w:sz w:val="22"/>
        </w:rPr>
        <w:t xml:space="preserve"> или користење, или </w:t>
      </w:r>
      <w:r w:rsidR="00BD4A3A" w:rsidRPr="00EE0150">
        <w:rPr>
          <w:rFonts w:ascii="Arial" w:hAnsi="Arial" w:cs="Arial"/>
          <w:noProof w:val="0"/>
          <w:sz w:val="22"/>
        </w:rPr>
        <w:t xml:space="preserve">изложува </w:t>
      </w:r>
      <w:r w:rsidRPr="00EE0150">
        <w:rPr>
          <w:rFonts w:ascii="Arial" w:hAnsi="Arial" w:cs="Arial"/>
          <w:noProof w:val="0"/>
          <w:sz w:val="22"/>
        </w:rPr>
        <w:t>производи спрема потрошувачи или инсталатери, во рамките на својата деловна активност, за надомест или бесплатно;</w:t>
      </w:r>
    </w:p>
    <w:p w:rsidR="00936204" w:rsidRPr="00EE0150" w:rsidRDefault="00F11F0E"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„снабдувач</w:t>
      </w:r>
      <w:r w:rsidR="006020A9" w:rsidRPr="00EE0150">
        <w:rPr>
          <w:rFonts w:ascii="Arial" w:hAnsi="Arial" w:cs="Arial"/>
          <w:noProof w:val="0"/>
          <w:sz w:val="22"/>
        </w:rPr>
        <w:t xml:space="preserve"> на производ</w:t>
      </w:r>
      <w:r w:rsidR="00F843A5" w:rsidRPr="00EE0150">
        <w:rPr>
          <w:rFonts w:ascii="Arial" w:hAnsi="Arial" w:cs="Arial"/>
          <w:noProof w:val="0"/>
          <w:sz w:val="22"/>
        </w:rPr>
        <w:t xml:space="preserve"> што користи енергија</w:t>
      </w:r>
      <w:r w:rsidRPr="00EE0150">
        <w:rPr>
          <w:rFonts w:ascii="Arial" w:hAnsi="Arial" w:cs="Arial"/>
          <w:noProof w:val="0"/>
          <w:sz w:val="22"/>
        </w:rPr>
        <w:t>“ е производител</w:t>
      </w:r>
      <w:r w:rsidR="00E53225" w:rsidRPr="00EE0150">
        <w:rPr>
          <w:rFonts w:ascii="Arial" w:hAnsi="Arial" w:cs="Arial"/>
          <w:noProof w:val="0"/>
          <w:sz w:val="22"/>
        </w:rPr>
        <w:t xml:space="preserve"> со седиште во </w:t>
      </w:r>
      <w:r w:rsidR="00830DB1" w:rsidRPr="00EE0150">
        <w:rPr>
          <w:rFonts w:ascii="Arial" w:hAnsi="Arial" w:cs="Arial"/>
          <w:noProof w:val="0"/>
          <w:sz w:val="22"/>
        </w:rPr>
        <w:t xml:space="preserve">Република </w:t>
      </w:r>
      <w:r w:rsidR="006204F7" w:rsidRPr="00EE0150">
        <w:rPr>
          <w:rFonts w:ascii="Arial" w:hAnsi="Arial" w:cs="Arial"/>
          <w:noProof w:val="0"/>
          <w:sz w:val="22"/>
        </w:rPr>
        <w:t xml:space="preserve">Северна </w:t>
      </w:r>
      <w:r w:rsidR="00830DB1" w:rsidRPr="00EE0150">
        <w:rPr>
          <w:rFonts w:ascii="Arial" w:hAnsi="Arial" w:cs="Arial"/>
          <w:noProof w:val="0"/>
          <w:sz w:val="22"/>
        </w:rPr>
        <w:t>Македонија</w:t>
      </w:r>
      <w:r w:rsidR="00E53225" w:rsidRPr="00EE0150">
        <w:rPr>
          <w:rFonts w:ascii="Arial" w:hAnsi="Arial" w:cs="Arial"/>
          <w:noProof w:val="0"/>
          <w:sz w:val="22"/>
        </w:rPr>
        <w:t xml:space="preserve">, или овластен претставник на производителот кој нема седиште во </w:t>
      </w:r>
      <w:r w:rsidR="00830DB1" w:rsidRPr="00EE0150">
        <w:rPr>
          <w:rFonts w:ascii="Arial" w:hAnsi="Arial" w:cs="Arial"/>
          <w:noProof w:val="0"/>
          <w:sz w:val="22"/>
        </w:rPr>
        <w:t xml:space="preserve">Република </w:t>
      </w:r>
      <w:r w:rsidR="006204F7" w:rsidRPr="00EE0150">
        <w:rPr>
          <w:rFonts w:ascii="Arial" w:hAnsi="Arial" w:cs="Arial"/>
          <w:noProof w:val="0"/>
          <w:sz w:val="22"/>
        </w:rPr>
        <w:t xml:space="preserve">Северна </w:t>
      </w:r>
      <w:r w:rsidR="00830DB1" w:rsidRPr="00EE0150">
        <w:rPr>
          <w:rFonts w:ascii="Arial" w:hAnsi="Arial" w:cs="Arial"/>
          <w:noProof w:val="0"/>
          <w:sz w:val="22"/>
        </w:rPr>
        <w:t>Македонија</w:t>
      </w:r>
      <w:r w:rsidR="00E53225" w:rsidRPr="00EE0150">
        <w:rPr>
          <w:rFonts w:ascii="Arial" w:hAnsi="Arial" w:cs="Arial"/>
          <w:noProof w:val="0"/>
          <w:sz w:val="22"/>
        </w:rPr>
        <w:t xml:space="preserve">, или увозник кој </w:t>
      </w:r>
      <w:r w:rsidRPr="00EE0150">
        <w:rPr>
          <w:rFonts w:ascii="Arial" w:hAnsi="Arial" w:cs="Arial"/>
          <w:noProof w:val="0"/>
          <w:sz w:val="22"/>
        </w:rPr>
        <w:t>го става во промет производот на пазар</w:t>
      </w:r>
      <w:r w:rsidR="00830DB1" w:rsidRPr="00EE0150">
        <w:rPr>
          <w:rFonts w:ascii="Arial" w:hAnsi="Arial" w:cs="Arial"/>
          <w:noProof w:val="0"/>
          <w:sz w:val="22"/>
        </w:rPr>
        <w:t>от во Република</w:t>
      </w:r>
      <w:r w:rsidR="006204F7" w:rsidRPr="00EE0150">
        <w:rPr>
          <w:rFonts w:ascii="Arial" w:hAnsi="Arial" w:cs="Arial"/>
          <w:noProof w:val="0"/>
          <w:sz w:val="22"/>
        </w:rPr>
        <w:t xml:space="preserve"> Северна</w:t>
      </w:r>
      <w:r w:rsidR="00830DB1" w:rsidRPr="00EE0150">
        <w:rPr>
          <w:rFonts w:ascii="Arial" w:hAnsi="Arial" w:cs="Arial"/>
          <w:noProof w:val="0"/>
          <w:sz w:val="22"/>
        </w:rPr>
        <w:t xml:space="preserve"> Македонија</w:t>
      </w:r>
      <w:r w:rsidRPr="00EE0150">
        <w:rPr>
          <w:rFonts w:ascii="Arial" w:hAnsi="Arial" w:cs="Arial"/>
          <w:noProof w:val="0"/>
          <w:sz w:val="22"/>
        </w:rPr>
        <w:t>.</w:t>
      </w:r>
    </w:p>
    <w:p w:rsidR="00830DB1" w:rsidRPr="00EE0150" w:rsidRDefault="00F11F0E"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„информативен лист“ е стандардна табела со информации кои се однесуваат на производот</w:t>
      </w:r>
      <w:r w:rsidR="00F843A5" w:rsidRPr="00EE0150">
        <w:rPr>
          <w:rFonts w:ascii="Arial" w:hAnsi="Arial" w:cs="Arial"/>
          <w:noProof w:val="0"/>
          <w:sz w:val="22"/>
        </w:rPr>
        <w:t xml:space="preserve"> што користи енергија</w:t>
      </w:r>
      <w:r w:rsidR="00830DB1" w:rsidRPr="00EE0150">
        <w:rPr>
          <w:rFonts w:ascii="Arial" w:hAnsi="Arial" w:cs="Arial"/>
          <w:noProof w:val="0"/>
          <w:sz w:val="22"/>
        </w:rPr>
        <w:t>, во хартиена или електронска форма</w:t>
      </w:r>
      <w:r w:rsidRPr="00EE0150">
        <w:rPr>
          <w:rFonts w:ascii="Arial" w:hAnsi="Arial" w:cs="Arial"/>
          <w:noProof w:val="0"/>
          <w:sz w:val="22"/>
        </w:rPr>
        <w:t>;</w:t>
      </w:r>
    </w:p>
    <w:p w:rsidR="00830DB1" w:rsidRPr="00EE0150" w:rsidRDefault="00830DB1"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„етикета“ е графички </w:t>
      </w:r>
      <w:r w:rsidR="001E7234" w:rsidRPr="00EE0150">
        <w:rPr>
          <w:rFonts w:ascii="Arial" w:hAnsi="Arial" w:cs="Arial"/>
          <w:noProof w:val="0"/>
          <w:sz w:val="22"/>
        </w:rPr>
        <w:t>дијаграм</w:t>
      </w:r>
      <w:r w:rsidRPr="00EE0150">
        <w:rPr>
          <w:rFonts w:ascii="Arial" w:hAnsi="Arial" w:cs="Arial"/>
          <w:noProof w:val="0"/>
          <w:sz w:val="22"/>
        </w:rPr>
        <w:t>, во хартиена или електронска форма, кој вклучува скала</w:t>
      </w:r>
      <w:r w:rsidR="00257EF1" w:rsidRPr="00EE0150">
        <w:rPr>
          <w:rFonts w:ascii="Arial" w:hAnsi="Arial" w:cs="Arial"/>
          <w:noProof w:val="0"/>
          <w:sz w:val="22"/>
        </w:rPr>
        <w:t xml:space="preserve"> која ги користи буквите од А до G, при што секоја буква претставува посебна класа и секоја класа соодветствува со ниво на </w:t>
      </w:r>
      <w:r w:rsidR="00A71A14" w:rsidRPr="00EE0150">
        <w:rPr>
          <w:rFonts w:ascii="Arial" w:hAnsi="Arial" w:cs="Arial"/>
          <w:noProof w:val="0"/>
          <w:sz w:val="22"/>
        </w:rPr>
        <w:t>заштеда</w:t>
      </w:r>
      <w:r w:rsidR="00257EF1" w:rsidRPr="00EE0150">
        <w:rPr>
          <w:rFonts w:ascii="Arial" w:hAnsi="Arial" w:cs="Arial"/>
          <w:noProof w:val="0"/>
          <w:sz w:val="22"/>
        </w:rPr>
        <w:t xml:space="preserve"> на енергија, во седум различни бои од темно зелена до црвена, а со цел да ги информира потрошувачите во врска со енергетската ефикасност и потрошувачката на енергија;</w:t>
      </w:r>
    </w:p>
    <w:p w:rsidR="001E7234" w:rsidRPr="00EE0150" w:rsidRDefault="001E7234"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 xml:space="preserve">„еко дизајн“ е интеграција на барањата за заштита на животната средина </w:t>
      </w:r>
      <w:r w:rsidR="00D3118E" w:rsidRPr="00EE0150">
        <w:rPr>
          <w:rFonts w:ascii="Arial" w:hAnsi="Arial" w:cs="Arial"/>
          <w:noProof w:val="0"/>
          <w:sz w:val="22"/>
        </w:rPr>
        <w:t>во</w:t>
      </w:r>
      <w:r w:rsidRPr="00EE0150">
        <w:rPr>
          <w:rFonts w:ascii="Arial" w:hAnsi="Arial" w:cs="Arial"/>
          <w:noProof w:val="0"/>
          <w:sz w:val="22"/>
        </w:rPr>
        <w:t xml:space="preserve"> дизајнот на производите</w:t>
      </w:r>
      <w:r w:rsidR="00F843A5" w:rsidRPr="00EE0150">
        <w:rPr>
          <w:rFonts w:ascii="Arial" w:hAnsi="Arial" w:cs="Arial"/>
          <w:noProof w:val="0"/>
          <w:sz w:val="22"/>
        </w:rPr>
        <w:t xml:space="preserve"> што користат енергија</w:t>
      </w:r>
      <w:r w:rsidRPr="00EE0150">
        <w:rPr>
          <w:rFonts w:ascii="Arial" w:hAnsi="Arial" w:cs="Arial"/>
          <w:noProof w:val="0"/>
          <w:sz w:val="22"/>
        </w:rPr>
        <w:t>, со цел подобрување на</w:t>
      </w:r>
      <w:r w:rsidR="00D3118E" w:rsidRPr="00EE0150">
        <w:rPr>
          <w:rFonts w:ascii="Arial" w:hAnsi="Arial" w:cs="Arial"/>
          <w:noProof w:val="0"/>
          <w:sz w:val="22"/>
        </w:rPr>
        <w:t xml:space="preserve"> перформансите</w:t>
      </w:r>
      <w:r w:rsidRPr="00EE0150">
        <w:rPr>
          <w:rFonts w:ascii="Arial" w:hAnsi="Arial" w:cs="Arial"/>
          <w:noProof w:val="0"/>
          <w:sz w:val="22"/>
        </w:rPr>
        <w:t xml:space="preserve"> </w:t>
      </w:r>
      <w:r w:rsidR="00D3118E" w:rsidRPr="00EE0150">
        <w:rPr>
          <w:rFonts w:ascii="Arial" w:hAnsi="Arial" w:cs="Arial"/>
          <w:noProof w:val="0"/>
          <w:sz w:val="22"/>
        </w:rPr>
        <w:t>кои влијаат на</w:t>
      </w:r>
      <w:r w:rsidRPr="00EE0150">
        <w:rPr>
          <w:rFonts w:ascii="Arial" w:hAnsi="Arial" w:cs="Arial"/>
          <w:noProof w:val="0"/>
          <w:sz w:val="22"/>
        </w:rPr>
        <w:t xml:space="preserve"> животната средина, во текот на целиот</w:t>
      </w:r>
      <w:r w:rsidR="00D3118E" w:rsidRPr="00EE0150">
        <w:rPr>
          <w:rFonts w:ascii="Arial" w:hAnsi="Arial" w:cs="Arial"/>
          <w:noProof w:val="0"/>
          <w:sz w:val="22"/>
        </w:rPr>
        <w:t xml:space="preserve"> негов</w:t>
      </w:r>
      <w:r w:rsidRPr="00EE0150">
        <w:rPr>
          <w:rFonts w:ascii="Arial" w:hAnsi="Arial" w:cs="Arial"/>
          <w:noProof w:val="0"/>
          <w:sz w:val="22"/>
        </w:rPr>
        <w:t xml:space="preserve"> животен </w:t>
      </w:r>
      <w:r w:rsidR="00D3118E" w:rsidRPr="00EE0150">
        <w:rPr>
          <w:rFonts w:ascii="Arial" w:hAnsi="Arial" w:cs="Arial"/>
          <w:noProof w:val="0"/>
          <w:sz w:val="22"/>
        </w:rPr>
        <w:t>век</w:t>
      </w:r>
      <w:r w:rsidRPr="00EE0150">
        <w:rPr>
          <w:rFonts w:ascii="Arial" w:hAnsi="Arial" w:cs="Arial"/>
          <w:noProof w:val="0"/>
          <w:sz w:val="22"/>
        </w:rPr>
        <w:t>;</w:t>
      </w:r>
    </w:p>
    <w:p w:rsidR="00FB4A7F" w:rsidRPr="00EE0150" w:rsidRDefault="0068295A" w:rsidP="0058743E">
      <w:pPr>
        <w:pStyle w:val="KNBody1Memo"/>
        <w:keepNext w:val="0"/>
        <w:keepLines w:val="0"/>
        <w:numPr>
          <w:ilvl w:val="0"/>
          <w:numId w:val="16"/>
        </w:numPr>
        <w:rPr>
          <w:rFonts w:ascii="Arial" w:hAnsi="Arial" w:cs="Arial"/>
          <w:noProof w:val="0"/>
          <w:sz w:val="22"/>
        </w:rPr>
      </w:pPr>
      <w:r w:rsidRPr="00EE0150">
        <w:rPr>
          <w:rFonts w:ascii="Arial" w:hAnsi="Arial" w:cs="Arial"/>
          <w:noProof w:val="0"/>
          <w:sz w:val="22"/>
        </w:rPr>
        <w:t>„</w:t>
      </w:r>
      <w:r w:rsidR="00FB4A7F" w:rsidRPr="00EE0150">
        <w:rPr>
          <w:rFonts w:ascii="Arial" w:hAnsi="Arial" w:cs="Arial"/>
          <w:noProof w:val="0"/>
          <w:sz w:val="22"/>
        </w:rPr>
        <w:t>агрегатор“ е давател на услуги на потрошувачите кој врши комбинирање на повеќе краткотрајни</w:t>
      </w:r>
      <w:r w:rsidRPr="00EE0150">
        <w:rPr>
          <w:rFonts w:ascii="Arial" w:hAnsi="Arial" w:cs="Arial"/>
          <w:noProof w:val="0"/>
          <w:sz w:val="22"/>
        </w:rPr>
        <w:t xml:space="preserve"> криви на оптоварување на различни потрошувачи со цел продажба или аукција на организираните пазари на енергија, вклучувајќи намалување на врвните оптоварувања, балансирање на енергијата од обновливите извори, обезбедување на услуги за балансирање и зголемување на сигурноста во снабдувањето.</w:t>
      </w:r>
    </w:p>
    <w:p w:rsidR="00D11AF4" w:rsidRPr="00EE0150" w:rsidRDefault="00D11AF4" w:rsidP="0058743E">
      <w:pPr>
        <w:pStyle w:val="KNBody1Memo"/>
        <w:keepNext w:val="0"/>
        <w:keepLines w:val="0"/>
        <w:ind w:left="502"/>
        <w:rPr>
          <w:rFonts w:ascii="Arial" w:hAnsi="Arial" w:cs="Arial"/>
          <w:noProof w:val="0"/>
          <w:sz w:val="22"/>
        </w:rPr>
      </w:pPr>
    </w:p>
    <w:p w:rsidR="00627A3D" w:rsidRPr="00EE0150" w:rsidRDefault="00627A3D" w:rsidP="0058743E">
      <w:pPr>
        <w:pStyle w:val="KNBody1Memo"/>
        <w:keepNext w:val="0"/>
        <w:keepLines w:val="0"/>
        <w:ind w:left="426" w:hanging="360"/>
        <w:rPr>
          <w:rFonts w:ascii="Arial" w:hAnsi="Arial" w:cs="Arial"/>
          <w:noProof w:val="0"/>
          <w:sz w:val="22"/>
        </w:rPr>
      </w:pPr>
      <w:r w:rsidRPr="00EE0150">
        <w:rPr>
          <w:rFonts w:ascii="Arial" w:hAnsi="Arial" w:cs="Arial"/>
          <w:noProof w:val="0"/>
          <w:sz w:val="22"/>
        </w:rPr>
        <w:t xml:space="preserve">(2) </w:t>
      </w:r>
      <w:r w:rsidR="00257EF1" w:rsidRPr="00EE0150">
        <w:rPr>
          <w:rFonts w:ascii="Arial" w:hAnsi="Arial" w:cs="Arial"/>
          <w:noProof w:val="0"/>
          <w:sz w:val="22"/>
        </w:rPr>
        <w:t>Изразите и термините употребени во овој закон кои се дефинирани согласно</w:t>
      </w:r>
      <w:r w:rsidRPr="00EE0150">
        <w:rPr>
          <w:rFonts w:ascii="Arial" w:hAnsi="Arial" w:cs="Arial"/>
          <w:noProof w:val="0"/>
          <w:sz w:val="22"/>
        </w:rPr>
        <w:t xml:space="preserve"> </w:t>
      </w:r>
      <w:r w:rsidR="00931753" w:rsidRPr="00EE0150">
        <w:rPr>
          <w:rFonts w:ascii="Arial" w:hAnsi="Arial" w:cs="Arial"/>
          <w:noProof w:val="0"/>
          <w:sz w:val="22"/>
        </w:rPr>
        <w:t>З</w:t>
      </w:r>
      <w:r w:rsidRPr="00EE0150">
        <w:rPr>
          <w:rFonts w:ascii="Arial" w:hAnsi="Arial" w:cs="Arial"/>
          <w:noProof w:val="0"/>
          <w:sz w:val="22"/>
        </w:rPr>
        <w:t>аконот за енергетика</w:t>
      </w:r>
      <w:r w:rsidR="00257EF1" w:rsidRPr="00EE0150">
        <w:rPr>
          <w:rFonts w:ascii="Arial" w:hAnsi="Arial" w:cs="Arial"/>
          <w:noProof w:val="0"/>
          <w:sz w:val="22"/>
        </w:rPr>
        <w:t xml:space="preserve"> се толкуваат согласно тој закон</w:t>
      </w:r>
      <w:r w:rsidRPr="00EE0150">
        <w:rPr>
          <w:rFonts w:ascii="Arial" w:hAnsi="Arial" w:cs="Arial"/>
          <w:noProof w:val="0"/>
          <w:sz w:val="22"/>
        </w:rPr>
        <w:t>.</w:t>
      </w:r>
    </w:p>
    <w:p w:rsidR="00D11AF4" w:rsidRPr="00EE0150" w:rsidRDefault="00D11AF4" w:rsidP="0058743E">
      <w:pPr>
        <w:pStyle w:val="KNBody1Memo"/>
        <w:keepNext w:val="0"/>
        <w:keepLines w:val="0"/>
        <w:ind w:left="720"/>
        <w:rPr>
          <w:rFonts w:ascii="Arial" w:hAnsi="Arial" w:cs="Arial"/>
          <w:noProof w:val="0"/>
          <w:sz w:val="22"/>
        </w:rPr>
      </w:pPr>
    </w:p>
    <w:p w:rsidR="00D11AF4" w:rsidRPr="00EE0150" w:rsidRDefault="0028566F" w:rsidP="0058743E">
      <w:pPr>
        <w:keepNext w:val="0"/>
        <w:jc w:val="center"/>
        <w:rPr>
          <w:rFonts w:ascii="Arial" w:hAnsi="Arial" w:cs="Arial"/>
          <w:lang w:val="mk-MK"/>
        </w:rPr>
      </w:pPr>
      <w:r w:rsidRPr="00EE0150">
        <w:rPr>
          <w:rFonts w:ascii="Arial" w:hAnsi="Arial" w:cs="Arial"/>
          <w:lang w:val="mk-MK"/>
        </w:rPr>
        <w:t>II. ПОЛИТИКА НА ЕНЕРГЕТСКА ЕФИКАСНОСТ И НАДЛЕЖНИ ОРГАНИ</w:t>
      </w:r>
    </w:p>
    <w:p w:rsidR="00FF1839" w:rsidRPr="00EE0150" w:rsidRDefault="00FF1839" w:rsidP="0058743E">
      <w:pPr>
        <w:keepNext w:val="0"/>
        <w:jc w:val="center"/>
        <w:rPr>
          <w:rFonts w:ascii="Arial" w:hAnsi="Arial" w:cs="Arial"/>
          <w:lang w:val="mk-MK"/>
        </w:rPr>
      </w:pPr>
    </w:p>
    <w:p w:rsidR="00215D53" w:rsidRPr="00EE0150" w:rsidRDefault="00215D53" w:rsidP="0058743E">
      <w:pPr>
        <w:keepNext w:val="0"/>
        <w:jc w:val="center"/>
        <w:rPr>
          <w:rFonts w:ascii="Arial" w:eastAsia="Times New Roman" w:hAnsi="Arial" w:cs="Arial"/>
          <w:iCs/>
          <w:color w:val="000000"/>
          <w:lang w:val="mk-MK"/>
        </w:rPr>
      </w:pPr>
      <w:r w:rsidRPr="00EE0150">
        <w:rPr>
          <w:rFonts w:ascii="Arial" w:eastAsia="Times New Roman" w:hAnsi="Arial" w:cs="Arial"/>
          <w:iCs/>
          <w:color w:val="000000"/>
          <w:lang w:val="mk-MK"/>
        </w:rPr>
        <w:t>Политика на енергетската ефикасност</w:t>
      </w:r>
    </w:p>
    <w:p w:rsidR="00215D53" w:rsidRPr="00EE0150" w:rsidRDefault="00215D53" w:rsidP="0058743E">
      <w:pPr>
        <w:keepNext w:val="0"/>
        <w:jc w:val="center"/>
        <w:rPr>
          <w:rFonts w:ascii="Arial" w:eastAsia="Times New Roman" w:hAnsi="Arial" w:cs="Arial"/>
          <w:iCs/>
          <w:color w:val="000000"/>
          <w:lang w:val="mk-MK"/>
        </w:rPr>
      </w:pPr>
      <w:r w:rsidRPr="00EE0150">
        <w:rPr>
          <w:rFonts w:ascii="Arial" w:eastAsia="Times New Roman" w:hAnsi="Arial" w:cs="Arial"/>
          <w:iCs/>
          <w:color w:val="000000"/>
          <w:lang w:val="mk-MK"/>
        </w:rPr>
        <w:t>Член  4</w:t>
      </w:r>
    </w:p>
    <w:p w:rsidR="00CB476A" w:rsidRPr="00EE0150" w:rsidRDefault="00CB476A" w:rsidP="0058743E">
      <w:pPr>
        <w:pStyle w:val="Heading1"/>
        <w:keepNext w:val="0"/>
        <w:keepLines w:val="0"/>
        <w:numPr>
          <w:ilvl w:val="0"/>
          <w:numId w:val="3"/>
        </w:numPr>
        <w:ind w:left="357" w:hanging="357"/>
        <w:rPr>
          <w:rFonts w:ascii="Arial" w:hAnsi="Arial" w:cs="Arial"/>
          <w:sz w:val="22"/>
          <w:szCs w:val="22"/>
        </w:rPr>
      </w:pPr>
      <w:r w:rsidRPr="00EE0150">
        <w:rPr>
          <w:rFonts w:ascii="Arial" w:hAnsi="Arial" w:cs="Arial"/>
          <w:sz w:val="22"/>
          <w:szCs w:val="22"/>
        </w:rPr>
        <w:lastRenderedPageBreak/>
        <w:t>Политиката на енергетската ефикасност претставува составен дел од политиките од областа на енергетиката, економијата, одржливиот развој и заштитата на животната средина и се спроведува преку мерки и активности за ефикасно користење на енергијата.</w:t>
      </w:r>
    </w:p>
    <w:p w:rsidR="00215D53" w:rsidRPr="00EE0150" w:rsidRDefault="00215D53" w:rsidP="0058743E">
      <w:pPr>
        <w:pStyle w:val="Heading1"/>
        <w:keepNext w:val="0"/>
        <w:keepLines w:val="0"/>
        <w:numPr>
          <w:ilvl w:val="0"/>
          <w:numId w:val="3"/>
        </w:numPr>
        <w:ind w:left="357" w:hanging="357"/>
        <w:rPr>
          <w:rFonts w:ascii="Arial" w:hAnsi="Arial" w:cs="Arial"/>
          <w:sz w:val="22"/>
          <w:szCs w:val="22"/>
        </w:rPr>
      </w:pPr>
      <w:r w:rsidRPr="00EE0150">
        <w:rPr>
          <w:rFonts w:ascii="Arial" w:hAnsi="Arial" w:cs="Arial"/>
          <w:sz w:val="22"/>
          <w:szCs w:val="22"/>
        </w:rPr>
        <w:t>Главните цели на политиката за енергетската ефикасност се:</w:t>
      </w:r>
    </w:p>
    <w:p w:rsidR="00215D53" w:rsidRPr="00EE0150" w:rsidRDefault="00215D53" w:rsidP="0058743E">
      <w:pPr>
        <w:pStyle w:val="KNBody1Memo"/>
        <w:keepNext w:val="0"/>
        <w:keepLines w:val="0"/>
        <w:numPr>
          <w:ilvl w:val="0"/>
          <w:numId w:val="134"/>
        </w:numPr>
        <w:rPr>
          <w:rFonts w:ascii="Arial" w:hAnsi="Arial" w:cs="Arial"/>
          <w:noProof w:val="0"/>
          <w:sz w:val="22"/>
        </w:rPr>
      </w:pPr>
      <w:r w:rsidRPr="00EE0150">
        <w:rPr>
          <w:rFonts w:ascii="Arial" w:hAnsi="Arial" w:cs="Arial"/>
          <w:noProof w:val="0"/>
          <w:sz w:val="22"/>
        </w:rPr>
        <w:t>отстранување на регулаторните и нерегулаторните бариери кои го отежнуваат спроведувањето на мерките</w:t>
      </w:r>
      <w:r w:rsidR="00971E67" w:rsidRPr="00EE0150">
        <w:rPr>
          <w:rFonts w:ascii="Arial" w:hAnsi="Arial" w:cs="Arial"/>
          <w:noProof w:val="0"/>
          <w:sz w:val="22"/>
        </w:rPr>
        <w:t xml:space="preserve"> и проектите</w:t>
      </w:r>
      <w:r w:rsidRPr="00EE0150">
        <w:rPr>
          <w:rFonts w:ascii="Arial" w:hAnsi="Arial" w:cs="Arial"/>
          <w:noProof w:val="0"/>
          <w:sz w:val="22"/>
        </w:rPr>
        <w:t xml:space="preserve"> за енергетска ефикасност;</w:t>
      </w:r>
    </w:p>
    <w:p w:rsidR="00215D53" w:rsidRPr="00EE0150" w:rsidRDefault="00215D53" w:rsidP="0058743E">
      <w:pPr>
        <w:pStyle w:val="KNBody1Memo"/>
        <w:keepNext w:val="0"/>
        <w:keepLines w:val="0"/>
        <w:numPr>
          <w:ilvl w:val="0"/>
          <w:numId w:val="134"/>
        </w:numPr>
        <w:rPr>
          <w:rFonts w:ascii="Arial" w:hAnsi="Arial" w:cs="Arial"/>
          <w:noProof w:val="0"/>
          <w:sz w:val="22"/>
        </w:rPr>
      </w:pPr>
      <w:r w:rsidRPr="00EE0150">
        <w:rPr>
          <w:rFonts w:ascii="Arial" w:hAnsi="Arial" w:cs="Arial"/>
          <w:noProof w:val="0"/>
          <w:sz w:val="22"/>
        </w:rPr>
        <w:t>зајакнување на соработката помеѓу потрошувачите, производителите, снабдувачите</w:t>
      </w:r>
      <w:r w:rsidR="00413FEA" w:rsidRPr="00EE0150">
        <w:rPr>
          <w:rFonts w:ascii="Arial" w:hAnsi="Arial" w:cs="Arial"/>
          <w:noProof w:val="0"/>
          <w:sz w:val="22"/>
        </w:rPr>
        <w:t>,</w:t>
      </w:r>
      <w:r w:rsidRPr="00EE0150">
        <w:rPr>
          <w:rFonts w:ascii="Arial" w:hAnsi="Arial" w:cs="Arial"/>
          <w:noProof w:val="0"/>
          <w:sz w:val="22"/>
        </w:rPr>
        <w:t xml:space="preserve"> </w:t>
      </w:r>
      <w:r w:rsidR="0066773A" w:rsidRPr="00EE0150">
        <w:rPr>
          <w:rFonts w:ascii="Arial" w:hAnsi="Arial" w:cs="Arial"/>
          <w:noProof w:val="0"/>
          <w:sz w:val="22"/>
        </w:rPr>
        <w:t xml:space="preserve">трговците </w:t>
      </w:r>
      <w:r w:rsidR="00BE0591" w:rsidRPr="00EE0150">
        <w:rPr>
          <w:rFonts w:ascii="Arial" w:hAnsi="Arial" w:cs="Arial"/>
          <w:noProof w:val="0"/>
          <w:sz w:val="22"/>
        </w:rPr>
        <w:t xml:space="preserve">и </w:t>
      </w:r>
      <w:r w:rsidR="0031127C" w:rsidRPr="00EE0150">
        <w:rPr>
          <w:rFonts w:ascii="Arial" w:hAnsi="Arial" w:cs="Arial"/>
          <w:noProof w:val="0"/>
          <w:sz w:val="22"/>
        </w:rPr>
        <w:t xml:space="preserve">операторите на </w:t>
      </w:r>
      <w:r w:rsidR="00D3118E" w:rsidRPr="00EE0150">
        <w:rPr>
          <w:rFonts w:ascii="Arial" w:hAnsi="Arial" w:cs="Arial"/>
          <w:noProof w:val="0"/>
          <w:sz w:val="22"/>
        </w:rPr>
        <w:t xml:space="preserve">системите за пренос и </w:t>
      </w:r>
      <w:r w:rsidR="00BE0591" w:rsidRPr="00EE0150">
        <w:rPr>
          <w:rFonts w:ascii="Arial" w:hAnsi="Arial" w:cs="Arial"/>
          <w:noProof w:val="0"/>
          <w:sz w:val="22"/>
        </w:rPr>
        <w:t>дистрибу</w:t>
      </w:r>
      <w:r w:rsidR="00D3118E" w:rsidRPr="00EE0150">
        <w:rPr>
          <w:rFonts w:ascii="Arial" w:hAnsi="Arial" w:cs="Arial"/>
          <w:noProof w:val="0"/>
          <w:sz w:val="22"/>
        </w:rPr>
        <w:t xml:space="preserve">ција </w:t>
      </w:r>
      <w:r w:rsidR="00CC6038" w:rsidRPr="00EE0150">
        <w:rPr>
          <w:rFonts w:ascii="Arial" w:hAnsi="Arial" w:cs="Arial"/>
          <w:noProof w:val="0"/>
          <w:sz w:val="22"/>
        </w:rPr>
        <w:t xml:space="preserve">на </w:t>
      </w:r>
      <w:r w:rsidRPr="00EE0150">
        <w:rPr>
          <w:rFonts w:ascii="Arial" w:hAnsi="Arial" w:cs="Arial"/>
          <w:noProof w:val="0"/>
          <w:sz w:val="22"/>
        </w:rPr>
        <w:t xml:space="preserve">енергија, давателите на енергетски услуги, органите на државната </w:t>
      </w:r>
      <w:r w:rsidR="00CC6038" w:rsidRPr="00EE0150">
        <w:rPr>
          <w:rFonts w:ascii="Arial" w:hAnsi="Arial" w:cs="Arial"/>
          <w:noProof w:val="0"/>
          <w:sz w:val="22"/>
        </w:rPr>
        <w:t xml:space="preserve">управа и единиците на </w:t>
      </w:r>
      <w:r w:rsidRPr="00EE0150">
        <w:rPr>
          <w:rFonts w:ascii="Arial" w:hAnsi="Arial" w:cs="Arial"/>
          <w:noProof w:val="0"/>
          <w:sz w:val="22"/>
        </w:rPr>
        <w:t xml:space="preserve">локалната </w:t>
      </w:r>
      <w:r w:rsidR="00CC6038" w:rsidRPr="00EE0150">
        <w:rPr>
          <w:rFonts w:ascii="Arial" w:hAnsi="Arial" w:cs="Arial"/>
          <w:noProof w:val="0"/>
          <w:sz w:val="22"/>
        </w:rPr>
        <w:t xml:space="preserve">самоуправа, </w:t>
      </w:r>
      <w:r w:rsidRPr="00EE0150">
        <w:rPr>
          <w:rFonts w:ascii="Arial" w:hAnsi="Arial" w:cs="Arial"/>
          <w:noProof w:val="0"/>
          <w:sz w:val="22"/>
        </w:rPr>
        <w:t>со цел постигнување на целите од областа на енергетската ефикасност пропишани со овој закон</w:t>
      </w:r>
      <w:r w:rsidR="00971E67" w:rsidRPr="00EE0150">
        <w:rPr>
          <w:rFonts w:ascii="Arial" w:hAnsi="Arial" w:cs="Arial"/>
          <w:noProof w:val="0"/>
          <w:sz w:val="22"/>
        </w:rPr>
        <w:t>, како и</w:t>
      </w:r>
      <w:r w:rsidR="0016081E" w:rsidRPr="00EE0150">
        <w:rPr>
          <w:rFonts w:ascii="Arial" w:hAnsi="Arial" w:cs="Arial"/>
          <w:noProof w:val="0"/>
          <w:sz w:val="22"/>
        </w:rPr>
        <w:t xml:space="preserve"> прописите и правилата донесени </w:t>
      </w:r>
      <w:r w:rsidR="00971E67" w:rsidRPr="00EE0150">
        <w:rPr>
          <w:rFonts w:ascii="Arial" w:hAnsi="Arial" w:cs="Arial"/>
          <w:noProof w:val="0"/>
          <w:sz w:val="22"/>
        </w:rPr>
        <w:t xml:space="preserve">врз основа на </w:t>
      </w:r>
      <w:r w:rsidR="0016081E" w:rsidRPr="00EE0150">
        <w:rPr>
          <w:rFonts w:ascii="Arial" w:hAnsi="Arial" w:cs="Arial"/>
          <w:noProof w:val="0"/>
          <w:sz w:val="22"/>
        </w:rPr>
        <w:t>овој закон</w:t>
      </w:r>
      <w:r w:rsidRPr="00EE0150">
        <w:rPr>
          <w:rFonts w:ascii="Arial" w:hAnsi="Arial" w:cs="Arial"/>
          <w:noProof w:val="0"/>
          <w:sz w:val="22"/>
        </w:rPr>
        <w:t>;</w:t>
      </w:r>
    </w:p>
    <w:p w:rsidR="00215D53" w:rsidRPr="00EE0150" w:rsidRDefault="00215D53" w:rsidP="0058743E">
      <w:pPr>
        <w:pStyle w:val="KNBody1Memo"/>
        <w:keepNext w:val="0"/>
        <w:keepLines w:val="0"/>
        <w:numPr>
          <w:ilvl w:val="0"/>
          <w:numId w:val="134"/>
        </w:numPr>
        <w:rPr>
          <w:rFonts w:ascii="Arial" w:hAnsi="Arial" w:cs="Arial"/>
          <w:noProof w:val="0"/>
          <w:sz w:val="22"/>
        </w:rPr>
      </w:pPr>
      <w:r w:rsidRPr="00EE0150">
        <w:rPr>
          <w:rFonts w:ascii="Arial" w:hAnsi="Arial" w:cs="Arial"/>
          <w:noProof w:val="0"/>
          <w:sz w:val="22"/>
        </w:rPr>
        <w:t>промовирање и употреба на високоефикасни технологии, системи за управување со енергијата и системи за следење на енергетските заштеди;</w:t>
      </w:r>
    </w:p>
    <w:p w:rsidR="00DC6B74" w:rsidRPr="00EE0150" w:rsidRDefault="00DC6B74" w:rsidP="0058743E">
      <w:pPr>
        <w:pStyle w:val="KNBody1Memo"/>
        <w:keepNext w:val="0"/>
        <w:keepLines w:val="0"/>
        <w:numPr>
          <w:ilvl w:val="0"/>
          <w:numId w:val="134"/>
        </w:numPr>
        <w:rPr>
          <w:rFonts w:ascii="Arial" w:hAnsi="Arial" w:cs="Arial"/>
          <w:noProof w:val="0"/>
          <w:sz w:val="22"/>
        </w:rPr>
      </w:pPr>
      <w:r w:rsidRPr="00EE0150">
        <w:rPr>
          <w:rFonts w:ascii="Arial" w:hAnsi="Arial" w:cs="Arial"/>
          <w:noProof w:val="0"/>
          <w:sz w:val="22"/>
        </w:rPr>
        <w:t>подобрување на стандардот на населението преку намалување на трошоците за енергија и зголемен комфор во домувањето;</w:t>
      </w:r>
    </w:p>
    <w:p w:rsidR="00215D53" w:rsidRPr="00EE0150" w:rsidRDefault="00215D53" w:rsidP="0058743E">
      <w:pPr>
        <w:pStyle w:val="KNBody1Memo"/>
        <w:keepNext w:val="0"/>
        <w:keepLines w:val="0"/>
        <w:numPr>
          <w:ilvl w:val="0"/>
          <w:numId w:val="134"/>
        </w:numPr>
        <w:rPr>
          <w:rFonts w:ascii="Arial" w:hAnsi="Arial" w:cs="Arial"/>
          <w:noProof w:val="0"/>
          <w:sz w:val="22"/>
        </w:rPr>
      </w:pPr>
      <w:r w:rsidRPr="00EE0150">
        <w:rPr>
          <w:rFonts w:ascii="Arial" w:hAnsi="Arial" w:cs="Arial"/>
          <w:noProof w:val="0"/>
          <w:sz w:val="22"/>
        </w:rPr>
        <w:t>зголемување на употребата на енергија од обновливи извори;</w:t>
      </w:r>
    </w:p>
    <w:p w:rsidR="00DC6B74" w:rsidRPr="00EE0150" w:rsidRDefault="00BE0591" w:rsidP="0058743E">
      <w:pPr>
        <w:pStyle w:val="KNBody1Memo"/>
        <w:keepNext w:val="0"/>
        <w:keepLines w:val="0"/>
        <w:numPr>
          <w:ilvl w:val="0"/>
          <w:numId w:val="134"/>
        </w:numPr>
        <w:rPr>
          <w:rFonts w:ascii="Arial" w:hAnsi="Arial" w:cs="Arial"/>
          <w:noProof w:val="0"/>
          <w:sz w:val="22"/>
        </w:rPr>
      </w:pPr>
      <w:r w:rsidRPr="00EE0150">
        <w:rPr>
          <w:rFonts w:ascii="Arial" w:hAnsi="Arial" w:cs="Arial"/>
          <w:noProof w:val="0"/>
          <w:sz w:val="22"/>
        </w:rPr>
        <w:t xml:space="preserve">достапност и </w:t>
      </w:r>
      <w:r w:rsidR="00215D53" w:rsidRPr="00EE0150">
        <w:rPr>
          <w:rFonts w:ascii="Arial" w:hAnsi="Arial" w:cs="Arial"/>
          <w:noProof w:val="0"/>
          <w:sz w:val="22"/>
        </w:rPr>
        <w:t xml:space="preserve">користење на финансиски механизми и стимулативни мерки за спроведување на мерките за енергетска ефикасност; </w:t>
      </w:r>
      <w:r w:rsidR="00DC6B74" w:rsidRPr="00EE0150">
        <w:rPr>
          <w:rFonts w:ascii="Arial" w:hAnsi="Arial" w:cs="Arial"/>
          <w:noProof w:val="0"/>
          <w:sz w:val="22"/>
        </w:rPr>
        <w:t>и</w:t>
      </w:r>
    </w:p>
    <w:p w:rsidR="00215D53" w:rsidRPr="00EE0150" w:rsidRDefault="00215D53" w:rsidP="0058743E">
      <w:pPr>
        <w:pStyle w:val="KNBody1Memo"/>
        <w:keepNext w:val="0"/>
        <w:keepLines w:val="0"/>
        <w:numPr>
          <w:ilvl w:val="0"/>
          <w:numId w:val="134"/>
        </w:numPr>
        <w:rPr>
          <w:rFonts w:ascii="Arial" w:hAnsi="Arial" w:cs="Arial"/>
          <w:noProof w:val="0"/>
          <w:sz w:val="22"/>
        </w:rPr>
      </w:pPr>
      <w:r w:rsidRPr="00EE0150">
        <w:rPr>
          <w:rFonts w:ascii="Arial" w:hAnsi="Arial" w:cs="Arial"/>
          <w:noProof w:val="0"/>
          <w:sz w:val="22"/>
        </w:rPr>
        <w:t xml:space="preserve">развивање на пазарот </w:t>
      </w:r>
      <w:r w:rsidR="0064356E" w:rsidRPr="00EE0150">
        <w:rPr>
          <w:rFonts w:ascii="Arial" w:hAnsi="Arial" w:cs="Arial"/>
          <w:noProof w:val="0"/>
          <w:sz w:val="22"/>
        </w:rPr>
        <w:t>н</w:t>
      </w:r>
      <w:r w:rsidRPr="00EE0150">
        <w:rPr>
          <w:rFonts w:ascii="Arial" w:hAnsi="Arial" w:cs="Arial"/>
          <w:noProof w:val="0"/>
          <w:sz w:val="22"/>
        </w:rPr>
        <w:t>а енергетски услуги.</w:t>
      </w:r>
    </w:p>
    <w:p w:rsidR="00215D53" w:rsidRPr="00EE0150" w:rsidRDefault="00215D53" w:rsidP="0058743E">
      <w:pPr>
        <w:pStyle w:val="Heading1"/>
        <w:keepNext w:val="0"/>
        <w:keepLines w:val="0"/>
        <w:numPr>
          <w:ilvl w:val="0"/>
          <w:numId w:val="3"/>
        </w:numPr>
        <w:ind w:left="357" w:hanging="357"/>
        <w:rPr>
          <w:rFonts w:ascii="Arial" w:hAnsi="Arial" w:cs="Arial"/>
          <w:sz w:val="22"/>
          <w:szCs w:val="22"/>
        </w:rPr>
      </w:pPr>
      <w:r w:rsidRPr="00EE0150">
        <w:rPr>
          <w:rFonts w:ascii="Arial" w:hAnsi="Arial" w:cs="Arial"/>
          <w:sz w:val="22"/>
          <w:szCs w:val="22"/>
        </w:rPr>
        <w:t xml:space="preserve">Заради остварување на целите на политиката на енергетската ефикасност, надлежните државни органи и </w:t>
      </w:r>
      <w:r w:rsidR="004648D1" w:rsidRPr="00EE0150">
        <w:rPr>
          <w:rFonts w:ascii="Arial" w:hAnsi="Arial" w:cs="Arial"/>
          <w:sz w:val="22"/>
          <w:szCs w:val="22"/>
        </w:rPr>
        <w:t>лица</w:t>
      </w:r>
      <w:r w:rsidR="0066773A" w:rsidRPr="00EE0150">
        <w:rPr>
          <w:rFonts w:ascii="Arial" w:hAnsi="Arial" w:cs="Arial"/>
          <w:sz w:val="22"/>
          <w:szCs w:val="22"/>
        </w:rPr>
        <w:t>та</w:t>
      </w:r>
      <w:r w:rsidRPr="00EE0150">
        <w:rPr>
          <w:rFonts w:ascii="Arial" w:hAnsi="Arial" w:cs="Arial"/>
          <w:sz w:val="22"/>
          <w:szCs w:val="22"/>
        </w:rPr>
        <w:t xml:space="preserve"> </w:t>
      </w:r>
      <w:r w:rsidR="004648D1" w:rsidRPr="00EE0150">
        <w:rPr>
          <w:rFonts w:ascii="Arial" w:hAnsi="Arial" w:cs="Arial"/>
          <w:sz w:val="22"/>
          <w:szCs w:val="22"/>
        </w:rPr>
        <w:t xml:space="preserve">од </w:t>
      </w:r>
      <w:r w:rsidRPr="00EE0150">
        <w:rPr>
          <w:rFonts w:ascii="Arial" w:hAnsi="Arial" w:cs="Arial"/>
          <w:sz w:val="22"/>
          <w:szCs w:val="22"/>
        </w:rPr>
        <w:t xml:space="preserve">областа на енергетската ефикасност остваруваат соработка со научни, образовни и стручни институции и организации, надлежните органи и тела </w:t>
      </w:r>
      <w:r w:rsidR="00EB0F3B" w:rsidRPr="00EE0150">
        <w:rPr>
          <w:rFonts w:ascii="Arial" w:hAnsi="Arial" w:cs="Arial"/>
          <w:sz w:val="22"/>
          <w:szCs w:val="22"/>
        </w:rPr>
        <w:t xml:space="preserve">во Република </w:t>
      </w:r>
      <w:r w:rsidR="00117FF2" w:rsidRPr="00EE0150">
        <w:rPr>
          <w:rFonts w:ascii="Arial" w:hAnsi="Arial" w:cs="Arial"/>
          <w:sz w:val="22"/>
          <w:szCs w:val="22"/>
        </w:rPr>
        <w:t xml:space="preserve">Северна </w:t>
      </w:r>
      <w:r w:rsidR="00EB0F3B" w:rsidRPr="00EE0150">
        <w:rPr>
          <w:rFonts w:ascii="Arial" w:hAnsi="Arial" w:cs="Arial"/>
          <w:sz w:val="22"/>
          <w:szCs w:val="22"/>
        </w:rPr>
        <w:t xml:space="preserve">Македонија, во </w:t>
      </w:r>
      <w:r w:rsidRPr="00EE0150">
        <w:rPr>
          <w:rFonts w:ascii="Arial" w:hAnsi="Arial" w:cs="Arial"/>
          <w:sz w:val="22"/>
          <w:szCs w:val="22"/>
        </w:rPr>
        <w:t xml:space="preserve">други држави, како и со органите и телата на регионално и меѓународно ниво основани со </w:t>
      </w:r>
      <w:r w:rsidR="00525788" w:rsidRPr="00EE0150">
        <w:rPr>
          <w:rFonts w:ascii="Arial" w:hAnsi="Arial" w:cs="Arial"/>
          <w:sz w:val="22"/>
          <w:szCs w:val="22"/>
        </w:rPr>
        <w:t xml:space="preserve">ратификуваните </w:t>
      </w:r>
      <w:r w:rsidRPr="00EE0150">
        <w:rPr>
          <w:rFonts w:ascii="Arial" w:hAnsi="Arial" w:cs="Arial"/>
          <w:sz w:val="22"/>
          <w:szCs w:val="22"/>
        </w:rPr>
        <w:t>меѓународните договори.</w:t>
      </w:r>
    </w:p>
    <w:p w:rsidR="00815D6F" w:rsidRPr="00EE0150" w:rsidRDefault="00815D6F" w:rsidP="0058743E">
      <w:pPr>
        <w:pStyle w:val="Heading1"/>
        <w:keepNext w:val="0"/>
        <w:keepLines w:val="0"/>
        <w:numPr>
          <w:ilvl w:val="0"/>
          <w:numId w:val="3"/>
        </w:numPr>
        <w:ind w:left="357" w:hanging="357"/>
        <w:rPr>
          <w:rFonts w:ascii="Arial" w:hAnsi="Arial" w:cs="Arial"/>
          <w:sz w:val="22"/>
          <w:szCs w:val="22"/>
        </w:rPr>
      </w:pPr>
      <w:r w:rsidRPr="00EE0150">
        <w:rPr>
          <w:rFonts w:ascii="Arial" w:hAnsi="Arial" w:cs="Arial"/>
          <w:sz w:val="22"/>
          <w:szCs w:val="22"/>
        </w:rPr>
        <w:t xml:space="preserve">Политиката на енергетската ефикасност се утврдува во Стратегијата за развој на енергетиката која ја донесува Владата </w:t>
      </w:r>
      <w:r w:rsidR="004F2CEA" w:rsidRPr="00EE0150">
        <w:rPr>
          <w:rFonts w:ascii="Arial" w:hAnsi="Arial" w:cs="Arial"/>
          <w:sz w:val="22"/>
          <w:szCs w:val="22"/>
        </w:rPr>
        <w:t>на Р</w:t>
      </w:r>
      <w:r w:rsidR="00E17862" w:rsidRPr="00EE0150">
        <w:rPr>
          <w:rFonts w:ascii="Arial" w:hAnsi="Arial" w:cs="Arial"/>
          <w:sz w:val="22"/>
          <w:szCs w:val="22"/>
        </w:rPr>
        <w:t xml:space="preserve">епублика </w:t>
      </w:r>
      <w:r w:rsidR="00117FF2" w:rsidRPr="00EE0150">
        <w:rPr>
          <w:rFonts w:ascii="Arial" w:hAnsi="Arial" w:cs="Arial"/>
          <w:sz w:val="22"/>
          <w:szCs w:val="22"/>
        </w:rPr>
        <w:t xml:space="preserve">Северна </w:t>
      </w:r>
      <w:r w:rsidR="00E17862" w:rsidRPr="00EE0150">
        <w:rPr>
          <w:rFonts w:ascii="Arial" w:hAnsi="Arial" w:cs="Arial"/>
          <w:sz w:val="22"/>
          <w:szCs w:val="22"/>
        </w:rPr>
        <w:t>Македонија (во понатамо</w:t>
      </w:r>
      <w:r w:rsidR="00A76C3D" w:rsidRPr="00EE0150">
        <w:rPr>
          <w:rFonts w:ascii="Arial" w:hAnsi="Arial" w:cs="Arial"/>
          <w:sz w:val="22"/>
          <w:szCs w:val="22"/>
        </w:rPr>
        <w:t>ш</w:t>
      </w:r>
      <w:r w:rsidR="00E17862" w:rsidRPr="00EE0150">
        <w:rPr>
          <w:rFonts w:ascii="Arial" w:hAnsi="Arial" w:cs="Arial"/>
          <w:sz w:val="22"/>
          <w:szCs w:val="22"/>
        </w:rPr>
        <w:t xml:space="preserve">ниот текст: „Владата”) </w:t>
      </w:r>
      <w:r w:rsidRPr="00EE0150">
        <w:rPr>
          <w:rFonts w:ascii="Arial" w:hAnsi="Arial" w:cs="Arial"/>
          <w:sz w:val="22"/>
          <w:szCs w:val="22"/>
        </w:rPr>
        <w:t xml:space="preserve">согласно </w:t>
      </w:r>
      <w:r w:rsidR="00931753" w:rsidRPr="00EE0150">
        <w:rPr>
          <w:rFonts w:ascii="Arial" w:hAnsi="Arial" w:cs="Arial"/>
          <w:sz w:val="22"/>
          <w:szCs w:val="22"/>
        </w:rPr>
        <w:t>З</w:t>
      </w:r>
      <w:r w:rsidR="00587425" w:rsidRPr="00EE0150">
        <w:rPr>
          <w:rFonts w:ascii="Arial" w:hAnsi="Arial" w:cs="Arial"/>
          <w:sz w:val="22"/>
          <w:szCs w:val="22"/>
        </w:rPr>
        <w:t xml:space="preserve">аконот </w:t>
      </w:r>
      <w:r w:rsidRPr="00EE0150">
        <w:rPr>
          <w:rFonts w:ascii="Arial" w:hAnsi="Arial" w:cs="Arial"/>
          <w:sz w:val="22"/>
          <w:szCs w:val="22"/>
        </w:rPr>
        <w:t>за енергетика, особено земајќи ги предвид:</w:t>
      </w:r>
    </w:p>
    <w:p w:rsidR="00815D6F" w:rsidRPr="00EE0150" w:rsidRDefault="00815D6F" w:rsidP="0058743E">
      <w:pPr>
        <w:pStyle w:val="KNBody1Memo"/>
        <w:keepNext w:val="0"/>
        <w:keepLines w:val="0"/>
        <w:numPr>
          <w:ilvl w:val="0"/>
          <w:numId w:val="135"/>
        </w:numPr>
        <w:rPr>
          <w:rFonts w:ascii="Arial" w:hAnsi="Arial" w:cs="Arial"/>
          <w:noProof w:val="0"/>
          <w:sz w:val="22"/>
        </w:rPr>
      </w:pPr>
      <w:r w:rsidRPr="00EE0150">
        <w:rPr>
          <w:rFonts w:ascii="Arial" w:hAnsi="Arial" w:cs="Arial"/>
          <w:noProof w:val="0"/>
          <w:sz w:val="22"/>
        </w:rPr>
        <w:t>целите и приоритетите на политиката на енергетска ефикасност;</w:t>
      </w:r>
    </w:p>
    <w:p w:rsidR="00815D6F" w:rsidRPr="00EE0150" w:rsidRDefault="00815D6F" w:rsidP="0058743E">
      <w:pPr>
        <w:pStyle w:val="KNBody1Memo"/>
        <w:keepNext w:val="0"/>
        <w:keepLines w:val="0"/>
        <w:numPr>
          <w:ilvl w:val="0"/>
          <w:numId w:val="135"/>
        </w:numPr>
        <w:rPr>
          <w:rFonts w:ascii="Arial" w:hAnsi="Arial" w:cs="Arial"/>
          <w:noProof w:val="0"/>
          <w:sz w:val="22"/>
        </w:rPr>
      </w:pPr>
      <w:r w:rsidRPr="00EE0150">
        <w:rPr>
          <w:rFonts w:ascii="Arial" w:hAnsi="Arial" w:cs="Arial"/>
          <w:noProof w:val="0"/>
          <w:sz w:val="22"/>
        </w:rPr>
        <w:t>процен</w:t>
      </w:r>
      <w:r w:rsidR="008532A5" w:rsidRPr="00EE0150">
        <w:rPr>
          <w:rFonts w:ascii="Arial" w:hAnsi="Arial" w:cs="Arial"/>
          <w:noProof w:val="0"/>
          <w:sz w:val="22"/>
        </w:rPr>
        <w:t>ка</w:t>
      </w:r>
      <w:r w:rsidRPr="00EE0150">
        <w:rPr>
          <w:rFonts w:ascii="Arial" w:hAnsi="Arial" w:cs="Arial"/>
          <w:noProof w:val="0"/>
          <w:sz w:val="22"/>
        </w:rPr>
        <w:t xml:space="preserve"> на </w:t>
      </w:r>
      <w:r w:rsidR="008532A5" w:rsidRPr="00EE0150">
        <w:rPr>
          <w:rFonts w:ascii="Arial" w:hAnsi="Arial" w:cs="Arial"/>
          <w:noProof w:val="0"/>
          <w:sz w:val="22"/>
        </w:rPr>
        <w:t xml:space="preserve">можниот </w:t>
      </w:r>
      <w:r w:rsidRPr="00EE0150">
        <w:rPr>
          <w:rFonts w:ascii="Arial" w:hAnsi="Arial" w:cs="Arial"/>
          <w:noProof w:val="0"/>
          <w:sz w:val="22"/>
        </w:rPr>
        <w:t>потенцијал за комбинирано производство на енергија во високоефикасни комбинирани постројки и системите за централно греење и ладење;</w:t>
      </w:r>
    </w:p>
    <w:p w:rsidR="00815D6F" w:rsidRPr="00EE0150" w:rsidRDefault="00815D6F" w:rsidP="0058743E">
      <w:pPr>
        <w:pStyle w:val="KNBody1Memo"/>
        <w:keepNext w:val="0"/>
        <w:keepLines w:val="0"/>
        <w:numPr>
          <w:ilvl w:val="0"/>
          <w:numId w:val="135"/>
        </w:numPr>
        <w:rPr>
          <w:rFonts w:ascii="Arial" w:hAnsi="Arial" w:cs="Arial"/>
          <w:noProof w:val="0"/>
          <w:sz w:val="22"/>
        </w:rPr>
      </w:pPr>
      <w:r w:rsidRPr="00EE0150">
        <w:rPr>
          <w:rFonts w:ascii="Arial" w:hAnsi="Arial" w:cs="Arial"/>
          <w:noProof w:val="0"/>
          <w:sz w:val="22"/>
        </w:rPr>
        <w:t xml:space="preserve">стимулативни мерки за </w:t>
      </w:r>
      <w:r w:rsidR="00075ABA" w:rsidRPr="00EE0150">
        <w:rPr>
          <w:rFonts w:ascii="Arial" w:hAnsi="Arial" w:cs="Arial"/>
          <w:noProof w:val="0"/>
          <w:sz w:val="22"/>
        </w:rPr>
        <w:t>подобрување</w:t>
      </w:r>
      <w:r w:rsidRPr="00EE0150">
        <w:rPr>
          <w:rFonts w:ascii="Arial" w:hAnsi="Arial" w:cs="Arial"/>
          <w:noProof w:val="0"/>
          <w:sz w:val="22"/>
        </w:rPr>
        <w:t xml:space="preserve"> на енергетската ефикасност; </w:t>
      </w:r>
    </w:p>
    <w:p w:rsidR="00075ABA" w:rsidRPr="00EE0150" w:rsidRDefault="00075ABA" w:rsidP="0058743E">
      <w:pPr>
        <w:pStyle w:val="KNBody1Memo"/>
        <w:keepNext w:val="0"/>
        <w:keepLines w:val="0"/>
        <w:numPr>
          <w:ilvl w:val="0"/>
          <w:numId w:val="135"/>
        </w:numPr>
        <w:rPr>
          <w:rFonts w:ascii="Arial" w:hAnsi="Arial" w:cs="Arial"/>
          <w:noProof w:val="0"/>
          <w:sz w:val="22"/>
        </w:rPr>
      </w:pPr>
      <w:r w:rsidRPr="00EE0150">
        <w:rPr>
          <w:rFonts w:ascii="Arial" w:hAnsi="Arial" w:cs="Arial"/>
          <w:noProof w:val="0"/>
          <w:sz w:val="22"/>
        </w:rPr>
        <w:t xml:space="preserve">долгорочните цели што треба да се постигнат </w:t>
      </w:r>
      <w:r w:rsidR="0036548C" w:rsidRPr="00EE0150">
        <w:rPr>
          <w:rFonts w:ascii="Arial" w:hAnsi="Arial" w:cs="Arial"/>
          <w:noProof w:val="0"/>
          <w:sz w:val="22"/>
        </w:rPr>
        <w:t xml:space="preserve">со </w:t>
      </w:r>
      <w:r w:rsidR="00166BDB" w:rsidRPr="00EE0150">
        <w:rPr>
          <w:rFonts w:ascii="Arial" w:hAnsi="Arial" w:cs="Arial"/>
          <w:noProof w:val="0"/>
          <w:sz w:val="22"/>
        </w:rPr>
        <w:t>стимулативните</w:t>
      </w:r>
      <w:r w:rsidRPr="00EE0150">
        <w:rPr>
          <w:rFonts w:ascii="Arial" w:hAnsi="Arial" w:cs="Arial"/>
          <w:noProof w:val="0"/>
          <w:sz w:val="22"/>
        </w:rPr>
        <w:t xml:space="preserve"> мерки;</w:t>
      </w:r>
    </w:p>
    <w:p w:rsidR="00815D6F" w:rsidRPr="00EE0150" w:rsidRDefault="00166BDB" w:rsidP="0058743E">
      <w:pPr>
        <w:pStyle w:val="KNBody1Memo"/>
        <w:keepNext w:val="0"/>
        <w:keepLines w:val="0"/>
        <w:numPr>
          <w:ilvl w:val="0"/>
          <w:numId w:val="135"/>
        </w:numPr>
        <w:rPr>
          <w:rFonts w:ascii="Arial" w:hAnsi="Arial" w:cs="Arial"/>
          <w:noProof w:val="0"/>
          <w:sz w:val="22"/>
        </w:rPr>
      </w:pPr>
      <w:r w:rsidRPr="00EE0150">
        <w:rPr>
          <w:rFonts w:ascii="Arial" w:hAnsi="Arial" w:cs="Arial"/>
          <w:noProof w:val="0"/>
          <w:sz w:val="22"/>
        </w:rPr>
        <w:t xml:space="preserve">можноста </w:t>
      </w:r>
      <w:r w:rsidR="00815D6F" w:rsidRPr="00EE0150">
        <w:rPr>
          <w:rFonts w:ascii="Arial" w:hAnsi="Arial" w:cs="Arial"/>
          <w:noProof w:val="0"/>
          <w:sz w:val="22"/>
        </w:rPr>
        <w:t>на обезбедување на потребните финансиски средства за реализација на предвидените инвестиции и мерки; </w:t>
      </w:r>
    </w:p>
    <w:p w:rsidR="00815D6F" w:rsidRPr="00EE0150" w:rsidRDefault="00815D6F" w:rsidP="0058743E">
      <w:pPr>
        <w:pStyle w:val="KNBody1Memo"/>
        <w:keepNext w:val="0"/>
        <w:keepLines w:val="0"/>
        <w:numPr>
          <w:ilvl w:val="0"/>
          <w:numId w:val="135"/>
        </w:numPr>
        <w:rPr>
          <w:rFonts w:ascii="Arial" w:hAnsi="Arial" w:cs="Arial"/>
          <w:noProof w:val="0"/>
          <w:sz w:val="22"/>
        </w:rPr>
      </w:pPr>
      <w:r w:rsidRPr="00EE0150">
        <w:rPr>
          <w:rFonts w:ascii="Arial" w:hAnsi="Arial" w:cs="Arial"/>
          <w:noProof w:val="0"/>
          <w:sz w:val="22"/>
        </w:rPr>
        <w:t>исполнувањето на обврските преземени со ратификувани меѓународни договори; и</w:t>
      </w:r>
    </w:p>
    <w:p w:rsidR="00815D6F" w:rsidRPr="00EE0150" w:rsidRDefault="00815D6F" w:rsidP="0058743E">
      <w:pPr>
        <w:pStyle w:val="KNBody1Memo"/>
        <w:keepNext w:val="0"/>
        <w:keepLines w:val="0"/>
        <w:numPr>
          <w:ilvl w:val="0"/>
          <w:numId w:val="135"/>
        </w:numPr>
        <w:rPr>
          <w:rFonts w:ascii="Arial" w:hAnsi="Arial" w:cs="Arial"/>
          <w:noProof w:val="0"/>
          <w:sz w:val="22"/>
        </w:rPr>
      </w:pPr>
      <w:r w:rsidRPr="00EE0150">
        <w:rPr>
          <w:rFonts w:ascii="Arial" w:hAnsi="Arial" w:cs="Arial"/>
          <w:noProof w:val="0"/>
          <w:sz w:val="22"/>
        </w:rPr>
        <w:t xml:space="preserve">други елементи од значење за </w:t>
      </w:r>
      <w:r w:rsidR="00075ABA" w:rsidRPr="00EE0150">
        <w:rPr>
          <w:rFonts w:ascii="Arial" w:hAnsi="Arial" w:cs="Arial"/>
          <w:noProof w:val="0"/>
          <w:sz w:val="22"/>
        </w:rPr>
        <w:t>подобрувањето</w:t>
      </w:r>
      <w:r w:rsidRPr="00EE0150">
        <w:rPr>
          <w:rFonts w:ascii="Arial" w:hAnsi="Arial" w:cs="Arial"/>
          <w:noProof w:val="0"/>
          <w:sz w:val="22"/>
        </w:rPr>
        <w:t xml:space="preserve"> на енергетската ефикасност.</w:t>
      </w:r>
    </w:p>
    <w:p w:rsidR="00215D53" w:rsidRPr="00EE0150" w:rsidRDefault="00215D53" w:rsidP="0058743E">
      <w:pPr>
        <w:pStyle w:val="KNBody1Memo"/>
        <w:keepNext w:val="0"/>
        <w:keepLines w:val="0"/>
        <w:rPr>
          <w:rFonts w:ascii="Arial" w:hAnsi="Arial" w:cs="Arial"/>
          <w:noProof w:val="0"/>
          <w:sz w:val="22"/>
        </w:rPr>
      </w:pPr>
    </w:p>
    <w:p w:rsidR="00215D53" w:rsidRPr="00EE0150" w:rsidRDefault="006F181F" w:rsidP="0058743E">
      <w:pPr>
        <w:keepNext w:val="0"/>
        <w:jc w:val="center"/>
        <w:rPr>
          <w:rFonts w:ascii="Arial" w:eastAsia="Times New Roman" w:hAnsi="Arial" w:cs="Arial"/>
          <w:iCs/>
          <w:color w:val="000000"/>
          <w:lang w:val="mk-MK"/>
        </w:rPr>
      </w:pPr>
      <w:r w:rsidRPr="00EE0150">
        <w:rPr>
          <w:rFonts w:ascii="Arial" w:eastAsia="Times New Roman" w:hAnsi="Arial" w:cs="Arial"/>
          <w:iCs/>
          <w:color w:val="000000"/>
          <w:lang w:val="mk-MK"/>
        </w:rPr>
        <w:t>Ц</w:t>
      </w:r>
      <w:r w:rsidR="00215D53" w:rsidRPr="00EE0150">
        <w:rPr>
          <w:rFonts w:ascii="Arial" w:eastAsia="Times New Roman" w:hAnsi="Arial" w:cs="Arial"/>
          <w:iCs/>
          <w:color w:val="000000"/>
          <w:lang w:val="mk-MK"/>
        </w:rPr>
        <w:t xml:space="preserve">ели </w:t>
      </w:r>
      <w:r w:rsidR="001E1D9A" w:rsidRPr="00EE0150">
        <w:rPr>
          <w:rFonts w:ascii="Arial" w:eastAsia="Times New Roman" w:hAnsi="Arial" w:cs="Arial"/>
          <w:iCs/>
          <w:color w:val="000000"/>
          <w:lang w:val="mk-MK"/>
        </w:rPr>
        <w:t xml:space="preserve">за </w:t>
      </w:r>
      <w:r w:rsidR="00136B6C" w:rsidRPr="00EE0150">
        <w:rPr>
          <w:rFonts w:ascii="Arial" w:eastAsia="Times New Roman" w:hAnsi="Arial" w:cs="Arial"/>
          <w:iCs/>
          <w:color w:val="000000"/>
          <w:lang w:val="mk-MK"/>
        </w:rPr>
        <w:t>енергетска ефикасност</w:t>
      </w:r>
    </w:p>
    <w:p w:rsidR="00215D53" w:rsidRPr="00EE0150" w:rsidRDefault="00215D53" w:rsidP="0058743E">
      <w:pPr>
        <w:keepNext w:val="0"/>
        <w:jc w:val="center"/>
        <w:rPr>
          <w:rFonts w:ascii="Arial" w:eastAsia="Times New Roman" w:hAnsi="Arial" w:cs="Arial"/>
          <w:iCs/>
          <w:color w:val="000000"/>
          <w:lang w:val="mk-MK"/>
        </w:rPr>
      </w:pPr>
      <w:r w:rsidRPr="00EE0150">
        <w:rPr>
          <w:rFonts w:ascii="Arial" w:eastAsia="Times New Roman" w:hAnsi="Arial" w:cs="Arial"/>
          <w:iCs/>
          <w:color w:val="000000"/>
          <w:lang w:val="mk-MK"/>
        </w:rPr>
        <w:t xml:space="preserve">Член </w:t>
      </w:r>
      <w:r w:rsidR="00767499" w:rsidRPr="00EE0150">
        <w:rPr>
          <w:rFonts w:ascii="Arial" w:eastAsia="Times New Roman" w:hAnsi="Arial" w:cs="Arial"/>
          <w:iCs/>
          <w:color w:val="000000"/>
          <w:lang w:val="mk-MK"/>
        </w:rPr>
        <w:t>5</w:t>
      </w:r>
    </w:p>
    <w:p w:rsidR="00114627" w:rsidRPr="00EE0150" w:rsidRDefault="00114627" w:rsidP="0058743E">
      <w:pPr>
        <w:pStyle w:val="Heading1"/>
        <w:keepNext w:val="0"/>
        <w:keepLines w:val="0"/>
        <w:numPr>
          <w:ilvl w:val="0"/>
          <w:numId w:val="114"/>
        </w:numPr>
        <w:rPr>
          <w:rFonts w:ascii="Arial" w:hAnsi="Arial" w:cs="Arial"/>
          <w:sz w:val="22"/>
          <w:szCs w:val="22"/>
        </w:rPr>
      </w:pPr>
      <w:r w:rsidRPr="00EE0150">
        <w:rPr>
          <w:rFonts w:ascii="Arial" w:hAnsi="Arial" w:cs="Arial"/>
          <w:sz w:val="22"/>
          <w:szCs w:val="22"/>
        </w:rPr>
        <w:t xml:space="preserve">Целите за енергетска ефикасност на ниво на Република Северна Македонија се утврдуваат </w:t>
      </w:r>
      <w:r w:rsidR="00800F6D" w:rsidRPr="00EE0150">
        <w:rPr>
          <w:rFonts w:ascii="Arial" w:hAnsi="Arial" w:cs="Arial"/>
          <w:sz w:val="22"/>
          <w:szCs w:val="22"/>
        </w:rPr>
        <w:t>с</w:t>
      </w:r>
      <w:r w:rsidRPr="00EE0150">
        <w:rPr>
          <w:rFonts w:ascii="Arial" w:hAnsi="Arial" w:cs="Arial"/>
          <w:sz w:val="22"/>
          <w:szCs w:val="22"/>
        </w:rPr>
        <w:t xml:space="preserve">о уредба која што Владата ја донесува на предлог на Министерството. </w:t>
      </w:r>
    </w:p>
    <w:p w:rsidR="00114627" w:rsidRPr="00EE0150" w:rsidRDefault="00114627" w:rsidP="0058743E">
      <w:pPr>
        <w:pStyle w:val="Heading1"/>
        <w:keepNext w:val="0"/>
        <w:keepLines w:val="0"/>
        <w:rPr>
          <w:rFonts w:ascii="Arial" w:hAnsi="Arial" w:cs="Arial"/>
          <w:sz w:val="22"/>
          <w:szCs w:val="22"/>
        </w:rPr>
      </w:pPr>
      <w:r w:rsidRPr="00EE0150">
        <w:rPr>
          <w:rFonts w:ascii="Arial" w:hAnsi="Arial" w:cs="Arial"/>
          <w:sz w:val="22"/>
          <w:szCs w:val="22"/>
        </w:rPr>
        <w:lastRenderedPageBreak/>
        <w:t xml:space="preserve">Уредбата од став (1) на овој член е во согласност со мерките и политиката за енергетска ефикасност утврдени со овој закон и Стратегијата за развој на енергетиката. </w:t>
      </w:r>
    </w:p>
    <w:p w:rsidR="00700323" w:rsidRPr="00EE0150" w:rsidRDefault="00215D53" w:rsidP="0058743E">
      <w:pPr>
        <w:pStyle w:val="Heading1"/>
        <w:keepNext w:val="0"/>
        <w:keepLines w:val="0"/>
        <w:rPr>
          <w:rFonts w:ascii="Arial" w:hAnsi="Arial" w:cs="Arial"/>
          <w:sz w:val="22"/>
          <w:szCs w:val="22"/>
        </w:rPr>
      </w:pPr>
      <w:r w:rsidRPr="00EE0150">
        <w:rPr>
          <w:rFonts w:ascii="Arial" w:hAnsi="Arial" w:cs="Arial"/>
          <w:sz w:val="22"/>
          <w:szCs w:val="22"/>
        </w:rPr>
        <w:t xml:space="preserve">Целите за </w:t>
      </w:r>
      <w:r w:rsidR="00C206D3" w:rsidRPr="00EE0150">
        <w:rPr>
          <w:rFonts w:ascii="Arial" w:hAnsi="Arial" w:cs="Arial"/>
          <w:sz w:val="22"/>
          <w:szCs w:val="22"/>
        </w:rPr>
        <w:t xml:space="preserve">енергетска ефикасност </w:t>
      </w:r>
      <w:r w:rsidRPr="00EE0150">
        <w:rPr>
          <w:rFonts w:ascii="Arial" w:hAnsi="Arial" w:cs="Arial"/>
          <w:sz w:val="22"/>
          <w:szCs w:val="22"/>
        </w:rPr>
        <w:t xml:space="preserve">утврдени со </w:t>
      </w:r>
      <w:r w:rsidR="00114627" w:rsidRPr="00EE0150">
        <w:rPr>
          <w:rFonts w:ascii="Arial" w:hAnsi="Arial" w:cs="Arial"/>
          <w:sz w:val="22"/>
          <w:szCs w:val="22"/>
        </w:rPr>
        <w:t xml:space="preserve">уредбата </w:t>
      </w:r>
      <w:r w:rsidRPr="00EE0150">
        <w:rPr>
          <w:rFonts w:ascii="Arial" w:hAnsi="Arial" w:cs="Arial"/>
          <w:sz w:val="22"/>
          <w:szCs w:val="22"/>
        </w:rPr>
        <w:t xml:space="preserve">од ставот (1) на овој член се </w:t>
      </w:r>
      <w:r w:rsidR="00CB476A" w:rsidRPr="00EE0150">
        <w:rPr>
          <w:rFonts w:ascii="Arial" w:hAnsi="Arial" w:cs="Arial"/>
          <w:sz w:val="22"/>
          <w:szCs w:val="22"/>
        </w:rPr>
        <w:t xml:space="preserve">однесуваат </w:t>
      </w:r>
      <w:r w:rsidRPr="00EE0150">
        <w:rPr>
          <w:rFonts w:ascii="Arial" w:hAnsi="Arial" w:cs="Arial"/>
          <w:sz w:val="22"/>
          <w:szCs w:val="22"/>
        </w:rPr>
        <w:t>на енергетска заштеда во</w:t>
      </w:r>
      <w:r w:rsidR="00414BAB" w:rsidRPr="00EE0150">
        <w:rPr>
          <w:rFonts w:ascii="Arial" w:hAnsi="Arial" w:cs="Arial"/>
          <w:sz w:val="22"/>
          <w:szCs w:val="22"/>
        </w:rPr>
        <w:t xml:space="preserve"> </w:t>
      </w:r>
      <w:r w:rsidR="008F758C" w:rsidRPr="00EE0150">
        <w:rPr>
          <w:rFonts w:ascii="Arial" w:hAnsi="Arial" w:cs="Arial"/>
          <w:sz w:val="22"/>
          <w:szCs w:val="22"/>
        </w:rPr>
        <w:t xml:space="preserve">потрошувачката на </w:t>
      </w:r>
      <w:r w:rsidR="00414BAB" w:rsidRPr="00EE0150">
        <w:rPr>
          <w:rFonts w:ascii="Arial" w:hAnsi="Arial" w:cs="Arial"/>
          <w:sz w:val="22"/>
          <w:szCs w:val="22"/>
        </w:rPr>
        <w:t>примарна или</w:t>
      </w:r>
      <w:r w:rsidR="001A50C2" w:rsidRPr="00EE0150">
        <w:rPr>
          <w:rFonts w:ascii="Arial" w:hAnsi="Arial" w:cs="Arial"/>
          <w:sz w:val="22"/>
          <w:szCs w:val="22"/>
        </w:rPr>
        <w:t xml:space="preserve"> </w:t>
      </w:r>
      <w:r w:rsidR="00CB476A" w:rsidRPr="00EE0150">
        <w:rPr>
          <w:rFonts w:ascii="Arial" w:hAnsi="Arial" w:cs="Arial"/>
          <w:sz w:val="22"/>
          <w:szCs w:val="22"/>
        </w:rPr>
        <w:t>финална</w:t>
      </w:r>
      <w:r w:rsidR="008F758C" w:rsidRPr="00EE0150">
        <w:rPr>
          <w:rFonts w:ascii="Arial" w:hAnsi="Arial" w:cs="Arial"/>
          <w:sz w:val="22"/>
          <w:szCs w:val="22"/>
        </w:rPr>
        <w:t xml:space="preserve"> енергија</w:t>
      </w:r>
      <w:r w:rsidRPr="00EE0150">
        <w:rPr>
          <w:rFonts w:ascii="Arial" w:hAnsi="Arial" w:cs="Arial"/>
          <w:sz w:val="22"/>
          <w:szCs w:val="22"/>
        </w:rPr>
        <w:t xml:space="preserve">, </w:t>
      </w:r>
      <w:r w:rsidR="00414BAB" w:rsidRPr="00EE0150">
        <w:rPr>
          <w:rFonts w:ascii="Arial" w:hAnsi="Arial" w:cs="Arial"/>
          <w:sz w:val="22"/>
          <w:szCs w:val="22"/>
        </w:rPr>
        <w:t xml:space="preserve">или </w:t>
      </w:r>
      <w:r w:rsidR="00B23CAC" w:rsidRPr="00EE0150">
        <w:rPr>
          <w:rFonts w:ascii="Arial" w:hAnsi="Arial" w:cs="Arial"/>
          <w:sz w:val="22"/>
          <w:szCs w:val="22"/>
        </w:rPr>
        <w:t>енергетскиот</w:t>
      </w:r>
      <w:r w:rsidR="00414BAB" w:rsidRPr="00EE0150">
        <w:rPr>
          <w:rFonts w:ascii="Arial" w:hAnsi="Arial" w:cs="Arial"/>
          <w:sz w:val="22"/>
          <w:szCs w:val="22"/>
        </w:rPr>
        <w:t xml:space="preserve"> интензитет</w:t>
      </w:r>
      <w:r w:rsidR="00700323" w:rsidRPr="00EE0150">
        <w:rPr>
          <w:rFonts w:ascii="Arial" w:hAnsi="Arial" w:cs="Arial"/>
          <w:sz w:val="22"/>
          <w:szCs w:val="22"/>
        </w:rPr>
        <w:t xml:space="preserve"> и се утврдуваат за</w:t>
      </w:r>
      <w:r w:rsidR="003806E6" w:rsidRPr="00EE0150">
        <w:rPr>
          <w:rFonts w:ascii="Arial" w:hAnsi="Arial" w:cs="Arial"/>
          <w:sz w:val="22"/>
          <w:szCs w:val="22"/>
        </w:rPr>
        <w:t xml:space="preserve"> период од најмалку десет</w:t>
      </w:r>
      <w:r w:rsidR="00700323" w:rsidRPr="00EE0150">
        <w:rPr>
          <w:rFonts w:ascii="Arial" w:hAnsi="Arial" w:cs="Arial"/>
          <w:sz w:val="22"/>
          <w:szCs w:val="22"/>
        </w:rPr>
        <w:t xml:space="preserve"> години.</w:t>
      </w:r>
    </w:p>
    <w:p w:rsidR="00215D53" w:rsidRPr="00EE0150" w:rsidRDefault="003F100E" w:rsidP="0058743E">
      <w:pPr>
        <w:pStyle w:val="Heading1"/>
        <w:keepNext w:val="0"/>
        <w:keepLines w:val="0"/>
        <w:numPr>
          <w:ilvl w:val="0"/>
          <w:numId w:val="114"/>
        </w:numPr>
        <w:rPr>
          <w:rFonts w:ascii="Arial" w:hAnsi="Arial" w:cs="Arial"/>
          <w:sz w:val="22"/>
          <w:szCs w:val="22"/>
        </w:rPr>
      </w:pPr>
      <w:r w:rsidRPr="00EE0150">
        <w:rPr>
          <w:rFonts w:ascii="Arial" w:hAnsi="Arial" w:cs="Arial"/>
          <w:sz w:val="22"/>
          <w:szCs w:val="22"/>
        </w:rPr>
        <w:t>При одредување на целите</w:t>
      </w:r>
      <w:r w:rsidR="003E497A" w:rsidRPr="00EE0150">
        <w:rPr>
          <w:rFonts w:ascii="Arial" w:hAnsi="Arial" w:cs="Arial"/>
          <w:sz w:val="22"/>
          <w:szCs w:val="22"/>
        </w:rPr>
        <w:t xml:space="preserve"> од ставот (1) на овој член,</w:t>
      </w:r>
      <w:r w:rsidRPr="00EE0150">
        <w:rPr>
          <w:rFonts w:ascii="Arial" w:hAnsi="Arial" w:cs="Arial"/>
          <w:sz w:val="22"/>
          <w:szCs w:val="22"/>
        </w:rPr>
        <w:t xml:space="preserve"> се земаат</w:t>
      </w:r>
      <w:r w:rsidR="003E497A" w:rsidRPr="00EE0150">
        <w:rPr>
          <w:rFonts w:ascii="Arial" w:hAnsi="Arial" w:cs="Arial"/>
          <w:sz w:val="22"/>
          <w:szCs w:val="22"/>
        </w:rPr>
        <w:t xml:space="preserve"> во предвид</w:t>
      </w:r>
      <w:r w:rsidR="006D6D6B" w:rsidRPr="00EE0150">
        <w:rPr>
          <w:rFonts w:ascii="Arial" w:hAnsi="Arial" w:cs="Arial"/>
          <w:sz w:val="22"/>
          <w:szCs w:val="22"/>
        </w:rPr>
        <w:t xml:space="preserve"> </w:t>
      </w:r>
      <w:r w:rsidR="00E61626" w:rsidRPr="00EE0150">
        <w:rPr>
          <w:rFonts w:ascii="Arial" w:hAnsi="Arial" w:cs="Arial"/>
          <w:sz w:val="22"/>
          <w:szCs w:val="22"/>
        </w:rPr>
        <w:t>целите</w:t>
      </w:r>
      <w:r w:rsidRPr="00EE0150">
        <w:rPr>
          <w:rFonts w:ascii="Arial" w:hAnsi="Arial" w:cs="Arial"/>
          <w:sz w:val="22"/>
          <w:szCs w:val="22"/>
        </w:rPr>
        <w:t xml:space="preserve"> за енергетска </w:t>
      </w:r>
      <w:r w:rsidR="00A76C3D" w:rsidRPr="00EE0150">
        <w:rPr>
          <w:rFonts w:ascii="Arial" w:hAnsi="Arial" w:cs="Arial"/>
          <w:sz w:val="22"/>
          <w:szCs w:val="22"/>
        </w:rPr>
        <w:t>ефикасност</w:t>
      </w:r>
      <w:r w:rsidR="00E61626" w:rsidRPr="00EE0150">
        <w:rPr>
          <w:rFonts w:ascii="Arial" w:hAnsi="Arial" w:cs="Arial"/>
          <w:sz w:val="22"/>
          <w:szCs w:val="22"/>
        </w:rPr>
        <w:t xml:space="preserve"> </w:t>
      </w:r>
      <w:r w:rsidRPr="00EE0150">
        <w:rPr>
          <w:rFonts w:ascii="Arial" w:hAnsi="Arial" w:cs="Arial"/>
          <w:sz w:val="22"/>
          <w:szCs w:val="22"/>
        </w:rPr>
        <w:t xml:space="preserve">утврдени од страна </w:t>
      </w:r>
      <w:r w:rsidR="00E61626" w:rsidRPr="00EE0150">
        <w:rPr>
          <w:rFonts w:ascii="Arial" w:hAnsi="Arial" w:cs="Arial"/>
          <w:sz w:val="22"/>
          <w:szCs w:val="22"/>
        </w:rPr>
        <w:t>на Енергетската заедница.</w:t>
      </w:r>
    </w:p>
    <w:p w:rsidR="00215D53" w:rsidRPr="00EE0150" w:rsidRDefault="00215D53" w:rsidP="0058743E">
      <w:pPr>
        <w:pStyle w:val="Heading1"/>
        <w:keepNext w:val="0"/>
        <w:keepLines w:val="0"/>
        <w:numPr>
          <w:ilvl w:val="0"/>
          <w:numId w:val="114"/>
        </w:numPr>
        <w:rPr>
          <w:rFonts w:ascii="Arial" w:hAnsi="Arial" w:cs="Arial"/>
          <w:sz w:val="22"/>
          <w:szCs w:val="22"/>
        </w:rPr>
      </w:pPr>
      <w:r w:rsidRPr="00EE0150">
        <w:rPr>
          <w:rFonts w:ascii="Arial" w:hAnsi="Arial" w:cs="Arial"/>
          <w:sz w:val="22"/>
          <w:szCs w:val="22"/>
        </w:rPr>
        <w:t xml:space="preserve">Составен дел на </w:t>
      </w:r>
      <w:r w:rsidR="00114627" w:rsidRPr="00EE0150">
        <w:rPr>
          <w:rFonts w:ascii="Arial" w:hAnsi="Arial" w:cs="Arial"/>
          <w:sz w:val="22"/>
          <w:szCs w:val="22"/>
        </w:rPr>
        <w:t xml:space="preserve">уредбата </w:t>
      </w:r>
      <w:r w:rsidRPr="00EE0150">
        <w:rPr>
          <w:rFonts w:ascii="Arial" w:hAnsi="Arial" w:cs="Arial"/>
          <w:sz w:val="22"/>
          <w:szCs w:val="22"/>
        </w:rPr>
        <w:t xml:space="preserve">од ставот (1) на овој член </w:t>
      </w:r>
      <w:r w:rsidR="00047D7B" w:rsidRPr="00EE0150">
        <w:rPr>
          <w:rFonts w:ascii="Arial" w:hAnsi="Arial" w:cs="Arial"/>
          <w:sz w:val="22"/>
          <w:szCs w:val="22"/>
        </w:rPr>
        <w:t xml:space="preserve">е </w:t>
      </w:r>
      <w:r w:rsidRPr="00EE0150">
        <w:rPr>
          <w:rFonts w:ascii="Arial" w:hAnsi="Arial" w:cs="Arial"/>
          <w:sz w:val="22"/>
          <w:szCs w:val="22"/>
        </w:rPr>
        <w:t>методологија за утврдување и пресметка на цели</w:t>
      </w:r>
      <w:r w:rsidR="00047D7B" w:rsidRPr="00EE0150">
        <w:rPr>
          <w:rFonts w:ascii="Arial" w:hAnsi="Arial" w:cs="Arial"/>
          <w:sz w:val="22"/>
          <w:szCs w:val="22"/>
        </w:rPr>
        <w:t>те</w:t>
      </w:r>
      <w:r w:rsidRPr="00EE0150">
        <w:rPr>
          <w:rFonts w:ascii="Arial" w:hAnsi="Arial" w:cs="Arial"/>
          <w:sz w:val="22"/>
          <w:szCs w:val="22"/>
        </w:rPr>
        <w:t xml:space="preserve"> за </w:t>
      </w:r>
      <w:r w:rsidR="001D0BAA" w:rsidRPr="00EE0150">
        <w:rPr>
          <w:rFonts w:ascii="Arial" w:hAnsi="Arial" w:cs="Arial"/>
          <w:sz w:val="22"/>
          <w:szCs w:val="22"/>
        </w:rPr>
        <w:t>енергетска ефикасност</w:t>
      </w:r>
      <w:r w:rsidR="00021A39" w:rsidRPr="00EE0150">
        <w:rPr>
          <w:rFonts w:ascii="Arial" w:hAnsi="Arial" w:cs="Arial"/>
          <w:sz w:val="22"/>
          <w:szCs w:val="22"/>
        </w:rPr>
        <w:t>.</w:t>
      </w:r>
    </w:p>
    <w:p w:rsidR="00215D53" w:rsidRPr="00EE0150" w:rsidRDefault="002674C8" w:rsidP="0058743E">
      <w:pPr>
        <w:pStyle w:val="Heading1"/>
        <w:keepNext w:val="0"/>
        <w:keepLines w:val="0"/>
        <w:numPr>
          <w:ilvl w:val="0"/>
          <w:numId w:val="114"/>
        </w:numPr>
        <w:rPr>
          <w:rFonts w:ascii="Arial" w:hAnsi="Arial" w:cs="Arial"/>
          <w:sz w:val="22"/>
          <w:szCs w:val="22"/>
        </w:rPr>
      </w:pPr>
      <w:r w:rsidRPr="00EE0150">
        <w:rPr>
          <w:rFonts w:ascii="Arial" w:hAnsi="Arial" w:cs="Arial"/>
          <w:sz w:val="22"/>
          <w:szCs w:val="22"/>
        </w:rPr>
        <w:t>Министерството</w:t>
      </w:r>
      <w:r w:rsidR="003F100E" w:rsidRPr="00EE0150">
        <w:rPr>
          <w:rFonts w:ascii="Arial" w:hAnsi="Arial" w:cs="Arial"/>
          <w:sz w:val="22"/>
          <w:szCs w:val="22"/>
        </w:rPr>
        <w:t xml:space="preserve">, најдоцна </w:t>
      </w:r>
      <w:r w:rsidR="005C1DB4" w:rsidRPr="00EE0150">
        <w:rPr>
          <w:rFonts w:ascii="Arial" w:hAnsi="Arial" w:cs="Arial"/>
          <w:sz w:val="22"/>
          <w:szCs w:val="22"/>
        </w:rPr>
        <w:t xml:space="preserve">во рок од </w:t>
      </w:r>
      <w:r w:rsidR="003F100E" w:rsidRPr="00EE0150">
        <w:rPr>
          <w:rFonts w:ascii="Arial" w:hAnsi="Arial" w:cs="Arial"/>
          <w:sz w:val="22"/>
          <w:szCs w:val="22"/>
        </w:rPr>
        <w:t xml:space="preserve">15 дена по </w:t>
      </w:r>
      <w:r w:rsidR="0080727C" w:rsidRPr="00EE0150">
        <w:rPr>
          <w:rFonts w:ascii="Arial" w:hAnsi="Arial" w:cs="Arial"/>
          <w:sz w:val="22"/>
          <w:szCs w:val="22"/>
        </w:rPr>
        <w:t>донесувањето</w:t>
      </w:r>
      <w:r w:rsidR="003F100E" w:rsidRPr="00EE0150">
        <w:rPr>
          <w:rFonts w:ascii="Arial" w:hAnsi="Arial" w:cs="Arial"/>
          <w:sz w:val="22"/>
          <w:szCs w:val="22"/>
        </w:rPr>
        <w:t xml:space="preserve"> на уредб</w:t>
      </w:r>
      <w:r w:rsidR="00114627" w:rsidRPr="00EE0150">
        <w:rPr>
          <w:rFonts w:ascii="Arial" w:hAnsi="Arial" w:cs="Arial"/>
          <w:sz w:val="22"/>
          <w:szCs w:val="22"/>
        </w:rPr>
        <w:t>а</w:t>
      </w:r>
      <w:r w:rsidR="003F100E" w:rsidRPr="00EE0150">
        <w:rPr>
          <w:rFonts w:ascii="Arial" w:hAnsi="Arial" w:cs="Arial"/>
          <w:sz w:val="22"/>
          <w:szCs w:val="22"/>
        </w:rPr>
        <w:t>т</w:t>
      </w:r>
      <w:r w:rsidR="00114627" w:rsidRPr="00EE0150">
        <w:rPr>
          <w:rFonts w:ascii="Arial" w:hAnsi="Arial" w:cs="Arial"/>
          <w:sz w:val="22"/>
          <w:szCs w:val="22"/>
        </w:rPr>
        <w:t>а</w:t>
      </w:r>
      <w:r w:rsidR="003F100E" w:rsidRPr="00EE0150">
        <w:rPr>
          <w:rFonts w:ascii="Arial" w:hAnsi="Arial" w:cs="Arial"/>
          <w:sz w:val="22"/>
          <w:szCs w:val="22"/>
        </w:rPr>
        <w:t xml:space="preserve"> од став (1) на овој член, ги доставува </w:t>
      </w:r>
      <w:r w:rsidR="00CE1A79" w:rsidRPr="00EE0150">
        <w:rPr>
          <w:rFonts w:ascii="Arial" w:hAnsi="Arial" w:cs="Arial"/>
          <w:sz w:val="22"/>
          <w:szCs w:val="22"/>
        </w:rPr>
        <w:t xml:space="preserve">утврдените </w:t>
      </w:r>
      <w:r w:rsidR="003F100E" w:rsidRPr="00EE0150">
        <w:rPr>
          <w:rFonts w:ascii="Arial" w:hAnsi="Arial" w:cs="Arial"/>
          <w:sz w:val="22"/>
          <w:szCs w:val="22"/>
        </w:rPr>
        <w:t>ц</w:t>
      </w:r>
      <w:r w:rsidR="00215D53" w:rsidRPr="00EE0150">
        <w:rPr>
          <w:rFonts w:ascii="Arial" w:hAnsi="Arial" w:cs="Arial"/>
          <w:sz w:val="22"/>
          <w:szCs w:val="22"/>
        </w:rPr>
        <w:t xml:space="preserve">ели за </w:t>
      </w:r>
      <w:r w:rsidR="003F100E" w:rsidRPr="00EE0150">
        <w:rPr>
          <w:rFonts w:ascii="Arial" w:hAnsi="Arial" w:cs="Arial"/>
          <w:sz w:val="22"/>
          <w:szCs w:val="22"/>
        </w:rPr>
        <w:t xml:space="preserve">енергетска ефикасност </w:t>
      </w:r>
      <w:r w:rsidR="00215D53" w:rsidRPr="00EE0150">
        <w:rPr>
          <w:rFonts w:ascii="Arial" w:hAnsi="Arial" w:cs="Arial"/>
          <w:sz w:val="22"/>
          <w:szCs w:val="22"/>
        </w:rPr>
        <w:t xml:space="preserve">до </w:t>
      </w:r>
      <w:r w:rsidR="00341607" w:rsidRPr="00EE0150">
        <w:rPr>
          <w:rFonts w:ascii="Arial" w:hAnsi="Arial" w:cs="Arial"/>
          <w:sz w:val="22"/>
          <w:szCs w:val="22"/>
        </w:rPr>
        <w:t>Секретаријатот на Енергетската з</w:t>
      </w:r>
      <w:r w:rsidR="00215D53" w:rsidRPr="00EE0150">
        <w:rPr>
          <w:rFonts w:ascii="Arial" w:hAnsi="Arial" w:cs="Arial"/>
          <w:sz w:val="22"/>
          <w:szCs w:val="22"/>
        </w:rPr>
        <w:t>аедница.</w:t>
      </w:r>
    </w:p>
    <w:p w:rsidR="00215D53" w:rsidRPr="00EE0150" w:rsidRDefault="00215D53" w:rsidP="0058743E">
      <w:pPr>
        <w:pStyle w:val="KNBody1Memo"/>
        <w:keepNext w:val="0"/>
        <w:keepLines w:val="0"/>
        <w:ind w:left="720" w:hanging="360"/>
        <w:rPr>
          <w:rFonts w:ascii="Arial" w:hAnsi="Arial" w:cs="Arial"/>
          <w:noProof w:val="0"/>
          <w:sz w:val="22"/>
        </w:rPr>
      </w:pPr>
    </w:p>
    <w:p w:rsidR="00215D53" w:rsidRPr="00EE0150" w:rsidRDefault="008F758C"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Национален </w:t>
      </w:r>
      <w:r w:rsidR="00F82828" w:rsidRPr="00EE0150">
        <w:rPr>
          <w:rFonts w:ascii="Arial" w:eastAsia="Calibri" w:hAnsi="Arial" w:cs="Arial"/>
          <w:lang w:val="mk-MK"/>
        </w:rPr>
        <w:t>Акци</w:t>
      </w:r>
      <w:r w:rsidR="00033451" w:rsidRPr="00EE0150">
        <w:rPr>
          <w:rFonts w:ascii="Arial" w:eastAsia="Calibri" w:hAnsi="Arial" w:cs="Arial"/>
          <w:lang w:val="mk-MK"/>
        </w:rPr>
        <w:t xml:space="preserve">ски </w:t>
      </w:r>
      <w:r w:rsidR="00215D53" w:rsidRPr="00EE0150">
        <w:rPr>
          <w:rFonts w:ascii="Arial" w:eastAsia="Calibri" w:hAnsi="Arial" w:cs="Arial"/>
          <w:lang w:val="mk-MK"/>
        </w:rPr>
        <w:t xml:space="preserve">план за енергетска ефикасност </w:t>
      </w:r>
    </w:p>
    <w:p w:rsidR="00215D53" w:rsidRPr="00EE0150" w:rsidRDefault="00215D53" w:rsidP="0058743E">
      <w:pPr>
        <w:keepNext w:val="0"/>
        <w:shd w:val="clear" w:color="auto" w:fill="FFFFFF"/>
        <w:spacing w:after="240"/>
        <w:jc w:val="center"/>
        <w:rPr>
          <w:rFonts w:ascii="Arial" w:eastAsia="Calibri" w:hAnsi="Arial" w:cs="Arial"/>
          <w:lang w:val="mk-MK"/>
        </w:rPr>
      </w:pPr>
      <w:r w:rsidRPr="00EE0150">
        <w:rPr>
          <w:rFonts w:ascii="Arial" w:eastAsia="Calibri" w:hAnsi="Arial" w:cs="Arial"/>
          <w:lang w:val="mk-MK"/>
        </w:rPr>
        <w:t xml:space="preserve">Член </w:t>
      </w:r>
      <w:r w:rsidR="00767499" w:rsidRPr="00EE0150">
        <w:rPr>
          <w:rFonts w:ascii="Arial" w:eastAsia="Calibri" w:hAnsi="Arial" w:cs="Arial"/>
          <w:lang w:val="mk-MK"/>
        </w:rPr>
        <w:t>6</w:t>
      </w:r>
    </w:p>
    <w:p w:rsidR="00215D53" w:rsidRPr="00EE0150" w:rsidRDefault="00324255" w:rsidP="0058743E">
      <w:pPr>
        <w:pStyle w:val="Heading1"/>
        <w:keepNext w:val="0"/>
        <w:keepLines w:val="0"/>
        <w:numPr>
          <w:ilvl w:val="0"/>
          <w:numId w:val="5"/>
        </w:numPr>
        <w:rPr>
          <w:rFonts w:ascii="Arial" w:eastAsia="Times New Roman" w:hAnsi="Arial" w:cs="Arial"/>
          <w:sz w:val="22"/>
          <w:szCs w:val="22"/>
        </w:rPr>
      </w:pPr>
      <w:r w:rsidRPr="00EE0150">
        <w:rPr>
          <w:rFonts w:ascii="Arial" w:eastAsia="Times New Roman" w:hAnsi="Arial" w:cs="Arial"/>
          <w:sz w:val="22"/>
          <w:szCs w:val="22"/>
        </w:rPr>
        <w:t>За</w:t>
      </w:r>
      <w:r w:rsidR="001D5751" w:rsidRPr="00EE0150">
        <w:rPr>
          <w:rFonts w:ascii="Arial" w:eastAsia="Times New Roman" w:hAnsi="Arial" w:cs="Arial"/>
          <w:sz w:val="22"/>
          <w:szCs w:val="22"/>
        </w:rPr>
        <w:t>ради</w:t>
      </w:r>
      <w:r w:rsidR="001A50C2" w:rsidRPr="00EE0150">
        <w:rPr>
          <w:rFonts w:ascii="Arial" w:eastAsia="Times New Roman" w:hAnsi="Arial" w:cs="Arial"/>
          <w:sz w:val="22"/>
          <w:szCs w:val="22"/>
        </w:rPr>
        <w:t xml:space="preserve"> </w:t>
      </w:r>
      <w:r w:rsidR="00215D53" w:rsidRPr="00EE0150">
        <w:rPr>
          <w:rFonts w:ascii="Arial" w:eastAsia="Times New Roman" w:hAnsi="Arial" w:cs="Arial"/>
          <w:sz w:val="22"/>
          <w:szCs w:val="22"/>
        </w:rPr>
        <w:t xml:space="preserve">постигнување на целите </w:t>
      </w:r>
      <w:r w:rsidR="001D5751" w:rsidRPr="00EE0150">
        <w:rPr>
          <w:rFonts w:ascii="Arial" w:eastAsia="Times New Roman" w:hAnsi="Arial" w:cs="Arial"/>
          <w:sz w:val="22"/>
          <w:szCs w:val="22"/>
        </w:rPr>
        <w:t xml:space="preserve">утврдени </w:t>
      </w:r>
      <w:r w:rsidR="00215D53" w:rsidRPr="00EE0150">
        <w:rPr>
          <w:rFonts w:ascii="Arial" w:eastAsia="Times New Roman" w:hAnsi="Arial" w:cs="Arial"/>
          <w:sz w:val="22"/>
          <w:szCs w:val="22"/>
        </w:rPr>
        <w:t xml:space="preserve">во </w:t>
      </w:r>
      <w:r w:rsidRPr="00EE0150">
        <w:rPr>
          <w:rFonts w:ascii="Arial" w:eastAsia="Times New Roman" w:hAnsi="Arial" w:cs="Arial"/>
          <w:sz w:val="22"/>
          <w:szCs w:val="22"/>
        </w:rPr>
        <w:t>уредб</w:t>
      </w:r>
      <w:r w:rsidR="005103F3" w:rsidRPr="00EE0150">
        <w:rPr>
          <w:rFonts w:ascii="Arial" w:eastAsia="Times New Roman" w:hAnsi="Arial" w:cs="Arial"/>
          <w:sz w:val="22"/>
          <w:szCs w:val="22"/>
        </w:rPr>
        <w:t>a</w:t>
      </w:r>
      <w:r w:rsidRPr="00EE0150">
        <w:rPr>
          <w:rFonts w:ascii="Arial" w:eastAsia="Times New Roman" w:hAnsi="Arial" w:cs="Arial"/>
          <w:sz w:val="22"/>
          <w:szCs w:val="22"/>
        </w:rPr>
        <w:t>т</w:t>
      </w:r>
      <w:r w:rsidR="005103F3" w:rsidRPr="00EE0150">
        <w:rPr>
          <w:rFonts w:ascii="Arial" w:eastAsia="Times New Roman" w:hAnsi="Arial" w:cs="Arial"/>
          <w:sz w:val="22"/>
          <w:szCs w:val="22"/>
        </w:rPr>
        <w:t>a</w:t>
      </w:r>
      <w:r w:rsidRPr="00EE0150">
        <w:rPr>
          <w:rFonts w:ascii="Arial" w:eastAsia="Times New Roman" w:hAnsi="Arial" w:cs="Arial"/>
          <w:sz w:val="22"/>
          <w:szCs w:val="22"/>
        </w:rPr>
        <w:t xml:space="preserve"> од ч</w:t>
      </w:r>
      <w:r w:rsidR="00215D53" w:rsidRPr="00EE0150">
        <w:rPr>
          <w:rFonts w:ascii="Arial" w:eastAsia="Times New Roman" w:hAnsi="Arial" w:cs="Arial"/>
          <w:sz w:val="22"/>
          <w:szCs w:val="22"/>
        </w:rPr>
        <w:t xml:space="preserve">лен </w:t>
      </w:r>
      <w:r w:rsidR="00F82828" w:rsidRPr="00EE0150">
        <w:rPr>
          <w:rFonts w:ascii="Arial" w:eastAsia="Times New Roman" w:hAnsi="Arial" w:cs="Arial"/>
          <w:sz w:val="22"/>
          <w:szCs w:val="22"/>
        </w:rPr>
        <w:t xml:space="preserve">5 </w:t>
      </w:r>
      <w:r w:rsidRPr="00EE0150">
        <w:rPr>
          <w:rFonts w:ascii="Arial" w:eastAsia="Times New Roman" w:hAnsi="Arial" w:cs="Arial"/>
          <w:sz w:val="22"/>
          <w:szCs w:val="22"/>
        </w:rPr>
        <w:t xml:space="preserve">став (1) </w:t>
      </w:r>
      <w:r w:rsidR="00215D53" w:rsidRPr="00EE0150">
        <w:rPr>
          <w:rFonts w:ascii="Arial" w:eastAsia="Times New Roman" w:hAnsi="Arial" w:cs="Arial"/>
          <w:sz w:val="22"/>
          <w:szCs w:val="22"/>
        </w:rPr>
        <w:t xml:space="preserve">од овој закон, </w:t>
      </w:r>
      <w:r w:rsidR="00FE0178" w:rsidRPr="00EE0150">
        <w:rPr>
          <w:rFonts w:ascii="Arial" w:eastAsia="Times New Roman" w:hAnsi="Arial" w:cs="Arial"/>
          <w:sz w:val="22"/>
          <w:szCs w:val="22"/>
        </w:rPr>
        <w:t xml:space="preserve">на предлог на Министерството, </w:t>
      </w:r>
      <w:r w:rsidRPr="00EE0150">
        <w:rPr>
          <w:rFonts w:ascii="Arial" w:eastAsia="Times New Roman" w:hAnsi="Arial" w:cs="Arial"/>
          <w:sz w:val="22"/>
          <w:szCs w:val="22"/>
        </w:rPr>
        <w:t xml:space="preserve">Владата </w:t>
      </w:r>
      <w:r w:rsidR="000341B8" w:rsidRPr="00EE0150">
        <w:rPr>
          <w:rFonts w:ascii="Arial" w:eastAsia="Times New Roman" w:hAnsi="Arial" w:cs="Arial"/>
          <w:sz w:val="22"/>
          <w:szCs w:val="22"/>
        </w:rPr>
        <w:t xml:space="preserve">донесува </w:t>
      </w:r>
      <w:r w:rsidR="008F758C" w:rsidRPr="00EE0150">
        <w:rPr>
          <w:rFonts w:ascii="Arial" w:eastAsia="Times New Roman" w:hAnsi="Arial" w:cs="Arial"/>
          <w:sz w:val="22"/>
          <w:szCs w:val="22"/>
        </w:rPr>
        <w:t xml:space="preserve">Национален </w:t>
      </w:r>
      <w:r w:rsidR="00033451" w:rsidRPr="00EE0150">
        <w:rPr>
          <w:rFonts w:ascii="Arial" w:eastAsia="Times New Roman" w:hAnsi="Arial" w:cs="Arial"/>
          <w:sz w:val="22"/>
          <w:szCs w:val="22"/>
        </w:rPr>
        <w:t xml:space="preserve">акциски </w:t>
      </w:r>
      <w:r w:rsidR="00215D53" w:rsidRPr="00EE0150">
        <w:rPr>
          <w:rFonts w:ascii="Arial" w:eastAsia="Times New Roman" w:hAnsi="Arial" w:cs="Arial"/>
          <w:sz w:val="22"/>
          <w:szCs w:val="22"/>
        </w:rPr>
        <w:t>план за енергетска ефикасност</w:t>
      </w:r>
      <w:r w:rsidR="008F758C" w:rsidRPr="00EE0150">
        <w:rPr>
          <w:rFonts w:ascii="Arial" w:eastAsia="Times New Roman" w:hAnsi="Arial" w:cs="Arial"/>
          <w:sz w:val="22"/>
          <w:szCs w:val="22"/>
        </w:rPr>
        <w:t xml:space="preserve"> (во понатамошниот текст „НА</w:t>
      </w:r>
      <w:r w:rsidR="003E497A" w:rsidRPr="00EE0150">
        <w:rPr>
          <w:rFonts w:ascii="Arial" w:eastAsia="Times New Roman" w:hAnsi="Arial" w:cs="Arial"/>
          <w:sz w:val="22"/>
          <w:szCs w:val="22"/>
        </w:rPr>
        <w:t>ПЕЕ</w:t>
      </w:r>
      <w:r w:rsidR="008F758C" w:rsidRPr="00EE0150">
        <w:rPr>
          <w:rFonts w:ascii="Arial" w:eastAsia="Times New Roman" w:hAnsi="Arial" w:cs="Arial"/>
          <w:sz w:val="22"/>
          <w:szCs w:val="22"/>
        </w:rPr>
        <w:t>“)</w:t>
      </w:r>
      <w:r w:rsidR="003E497A" w:rsidRPr="00EE0150">
        <w:rPr>
          <w:rFonts w:ascii="Arial" w:eastAsia="Times New Roman" w:hAnsi="Arial" w:cs="Arial"/>
          <w:sz w:val="22"/>
          <w:szCs w:val="22"/>
        </w:rPr>
        <w:t>.</w:t>
      </w:r>
    </w:p>
    <w:p w:rsidR="002D36EA" w:rsidRPr="00EE0150" w:rsidRDefault="00EE448E" w:rsidP="0058743E">
      <w:pPr>
        <w:pStyle w:val="Heading1"/>
        <w:keepNext w:val="0"/>
        <w:keepLines w:val="0"/>
        <w:numPr>
          <w:ilvl w:val="0"/>
          <w:numId w:val="5"/>
        </w:numPr>
        <w:rPr>
          <w:rFonts w:ascii="Arial" w:eastAsia="Times New Roman" w:hAnsi="Arial" w:cs="Arial"/>
          <w:sz w:val="22"/>
          <w:szCs w:val="22"/>
        </w:rPr>
      </w:pPr>
      <w:r w:rsidRPr="00EE0150">
        <w:rPr>
          <w:rFonts w:ascii="Arial" w:eastAsia="Times New Roman" w:hAnsi="Arial" w:cs="Arial"/>
          <w:sz w:val="22"/>
          <w:szCs w:val="22"/>
        </w:rPr>
        <w:t>В</w:t>
      </w:r>
      <w:r w:rsidR="00B61646" w:rsidRPr="00EE0150">
        <w:rPr>
          <w:rFonts w:ascii="Arial" w:eastAsia="Times New Roman" w:hAnsi="Arial" w:cs="Arial"/>
          <w:sz w:val="22"/>
          <w:szCs w:val="22"/>
        </w:rPr>
        <w:t xml:space="preserve">о рок од 15 дена од денот на </w:t>
      </w:r>
      <w:r w:rsidR="00407964" w:rsidRPr="00EE0150">
        <w:rPr>
          <w:rFonts w:ascii="Arial" w:eastAsia="Times New Roman" w:hAnsi="Arial" w:cs="Arial"/>
          <w:sz w:val="22"/>
          <w:szCs w:val="22"/>
        </w:rPr>
        <w:t xml:space="preserve">донесувањето </w:t>
      </w:r>
      <w:r w:rsidRPr="00EE0150">
        <w:rPr>
          <w:rFonts w:ascii="Arial" w:eastAsia="Times New Roman" w:hAnsi="Arial" w:cs="Arial"/>
          <w:sz w:val="22"/>
          <w:szCs w:val="22"/>
        </w:rPr>
        <w:t>на НАПЕЕ</w:t>
      </w:r>
      <w:r w:rsidR="00B61646" w:rsidRPr="00EE0150">
        <w:rPr>
          <w:rFonts w:ascii="Arial" w:eastAsia="Times New Roman" w:hAnsi="Arial" w:cs="Arial"/>
          <w:sz w:val="22"/>
          <w:szCs w:val="22"/>
        </w:rPr>
        <w:t xml:space="preserve"> од страна на Владата</w:t>
      </w:r>
      <w:r w:rsidRPr="00EE0150">
        <w:rPr>
          <w:rFonts w:ascii="Arial" w:eastAsia="Times New Roman" w:hAnsi="Arial" w:cs="Arial"/>
          <w:sz w:val="22"/>
          <w:szCs w:val="22"/>
        </w:rPr>
        <w:t>,</w:t>
      </w:r>
      <w:r w:rsidR="00B61646" w:rsidRPr="00EE0150">
        <w:rPr>
          <w:rFonts w:ascii="Arial" w:eastAsia="Times New Roman" w:hAnsi="Arial" w:cs="Arial"/>
          <w:sz w:val="22"/>
          <w:szCs w:val="22"/>
        </w:rPr>
        <w:t xml:space="preserve"> </w:t>
      </w:r>
      <w:r w:rsidRPr="00EE0150">
        <w:rPr>
          <w:rFonts w:ascii="Arial" w:eastAsia="Times New Roman" w:hAnsi="Arial" w:cs="Arial"/>
          <w:sz w:val="22"/>
          <w:szCs w:val="22"/>
        </w:rPr>
        <w:t xml:space="preserve">Министерството </w:t>
      </w:r>
      <w:r w:rsidR="002D36EA" w:rsidRPr="00EE0150">
        <w:rPr>
          <w:rFonts w:ascii="Arial" w:eastAsia="Times New Roman" w:hAnsi="Arial" w:cs="Arial"/>
          <w:sz w:val="22"/>
          <w:szCs w:val="22"/>
        </w:rPr>
        <w:t xml:space="preserve">го доставува </w:t>
      </w:r>
      <w:r w:rsidR="003E497A" w:rsidRPr="00EE0150">
        <w:rPr>
          <w:rFonts w:ascii="Arial" w:eastAsia="Times New Roman" w:hAnsi="Arial" w:cs="Arial"/>
          <w:sz w:val="22"/>
          <w:szCs w:val="22"/>
        </w:rPr>
        <w:t xml:space="preserve">НАПЕЕ </w:t>
      </w:r>
      <w:r w:rsidR="000F6362" w:rsidRPr="00EE0150">
        <w:rPr>
          <w:rFonts w:ascii="Arial" w:eastAsia="Times New Roman" w:hAnsi="Arial" w:cs="Arial"/>
          <w:sz w:val="22"/>
          <w:szCs w:val="22"/>
        </w:rPr>
        <w:t>до Секретаријатот на Е</w:t>
      </w:r>
      <w:r w:rsidR="002D36EA" w:rsidRPr="00EE0150">
        <w:rPr>
          <w:rFonts w:ascii="Arial" w:eastAsia="Times New Roman" w:hAnsi="Arial" w:cs="Arial"/>
          <w:sz w:val="22"/>
          <w:szCs w:val="22"/>
        </w:rPr>
        <w:t xml:space="preserve">нергетската заедница и го објавува на својата веб страница.  </w:t>
      </w:r>
    </w:p>
    <w:p w:rsidR="00215D53" w:rsidRPr="00EE0150" w:rsidRDefault="008F758C" w:rsidP="0058743E">
      <w:pPr>
        <w:pStyle w:val="Heading1"/>
        <w:keepNext w:val="0"/>
        <w:keepLines w:val="0"/>
        <w:numPr>
          <w:ilvl w:val="0"/>
          <w:numId w:val="5"/>
        </w:numPr>
        <w:rPr>
          <w:rFonts w:ascii="Arial" w:eastAsia="Times New Roman" w:hAnsi="Arial" w:cs="Arial"/>
          <w:sz w:val="22"/>
          <w:szCs w:val="22"/>
        </w:rPr>
      </w:pPr>
      <w:r w:rsidRPr="00EE0150">
        <w:rPr>
          <w:rFonts w:ascii="Arial" w:eastAsia="Times New Roman" w:hAnsi="Arial" w:cs="Arial"/>
          <w:sz w:val="22"/>
          <w:szCs w:val="22"/>
        </w:rPr>
        <w:t>Н</w:t>
      </w:r>
      <w:r w:rsidR="003E497A" w:rsidRPr="00EE0150">
        <w:rPr>
          <w:rFonts w:ascii="Arial" w:eastAsia="Times New Roman" w:hAnsi="Arial" w:cs="Arial"/>
          <w:sz w:val="22"/>
          <w:szCs w:val="22"/>
        </w:rPr>
        <w:t>АПЕЕ</w:t>
      </w:r>
      <w:r w:rsidR="00E70944" w:rsidRPr="00EE0150">
        <w:rPr>
          <w:rFonts w:ascii="Arial" w:eastAsia="Times New Roman" w:hAnsi="Arial" w:cs="Arial"/>
          <w:sz w:val="22"/>
          <w:szCs w:val="22"/>
        </w:rPr>
        <w:t xml:space="preserve"> </w:t>
      </w:r>
      <w:r w:rsidR="00215D53" w:rsidRPr="00EE0150">
        <w:rPr>
          <w:rFonts w:ascii="Arial" w:eastAsia="Times New Roman" w:hAnsi="Arial" w:cs="Arial"/>
          <w:sz w:val="22"/>
          <w:szCs w:val="22"/>
        </w:rPr>
        <w:t xml:space="preserve">се донесува </w:t>
      </w:r>
      <w:r w:rsidR="00021A39" w:rsidRPr="00EE0150">
        <w:rPr>
          <w:rFonts w:ascii="Arial" w:eastAsia="Times New Roman" w:hAnsi="Arial" w:cs="Arial"/>
          <w:sz w:val="22"/>
          <w:szCs w:val="22"/>
        </w:rPr>
        <w:t>на секои</w:t>
      </w:r>
      <w:r w:rsidR="00215D53" w:rsidRPr="00EE0150">
        <w:rPr>
          <w:rFonts w:ascii="Arial" w:eastAsia="Times New Roman" w:hAnsi="Arial" w:cs="Arial"/>
          <w:sz w:val="22"/>
          <w:szCs w:val="22"/>
        </w:rPr>
        <w:t xml:space="preserve"> три години.</w:t>
      </w:r>
    </w:p>
    <w:p w:rsidR="00215D53" w:rsidRPr="00EE0150" w:rsidRDefault="003E497A" w:rsidP="0058743E">
      <w:pPr>
        <w:pStyle w:val="Heading1"/>
        <w:keepNext w:val="0"/>
        <w:keepLines w:val="0"/>
        <w:numPr>
          <w:ilvl w:val="0"/>
          <w:numId w:val="5"/>
        </w:numPr>
        <w:rPr>
          <w:rFonts w:ascii="Arial" w:eastAsia="Times New Roman" w:hAnsi="Arial" w:cs="Arial"/>
          <w:sz w:val="22"/>
          <w:szCs w:val="22"/>
        </w:rPr>
      </w:pPr>
      <w:r w:rsidRPr="00EE0150">
        <w:rPr>
          <w:rFonts w:ascii="Arial" w:eastAsia="Times New Roman" w:hAnsi="Arial" w:cs="Arial"/>
          <w:sz w:val="22"/>
          <w:szCs w:val="22"/>
        </w:rPr>
        <w:t xml:space="preserve">НАПЕЕ </w:t>
      </w:r>
      <w:r w:rsidR="00215D53" w:rsidRPr="00EE0150">
        <w:rPr>
          <w:rFonts w:ascii="Arial" w:eastAsia="Times New Roman" w:hAnsi="Arial" w:cs="Arial"/>
          <w:sz w:val="22"/>
          <w:szCs w:val="22"/>
        </w:rPr>
        <w:t>особено содржи:</w:t>
      </w:r>
    </w:p>
    <w:p w:rsidR="00215D53" w:rsidRPr="00EE0150" w:rsidRDefault="00215D53" w:rsidP="0058743E">
      <w:pPr>
        <w:pStyle w:val="KNBody1Memo"/>
        <w:keepNext w:val="0"/>
        <w:keepLines w:val="0"/>
        <w:numPr>
          <w:ilvl w:val="0"/>
          <w:numId w:val="6"/>
        </w:numPr>
        <w:rPr>
          <w:rFonts w:ascii="Arial" w:hAnsi="Arial" w:cs="Arial"/>
          <w:noProof w:val="0"/>
          <w:sz w:val="22"/>
        </w:rPr>
      </w:pPr>
      <w:r w:rsidRPr="00EE0150">
        <w:rPr>
          <w:rFonts w:ascii="Arial" w:hAnsi="Arial" w:cs="Arial"/>
          <w:noProof w:val="0"/>
          <w:sz w:val="22"/>
        </w:rPr>
        <w:t xml:space="preserve">анализа </w:t>
      </w:r>
      <w:r w:rsidR="00613997" w:rsidRPr="00EE0150">
        <w:rPr>
          <w:rFonts w:ascii="Arial" w:hAnsi="Arial" w:cs="Arial"/>
          <w:noProof w:val="0"/>
          <w:sz w:val="22"/>
        </w:rPr>
        <w:t xml:space="preserve"> на </w:t>
      </w:r>
      <w:r w:rsidR="006B0B20" w:rsidRPr="00EE0150">
        <w:rPr>
          <w:rFonts w:ascii="Arial" w:hAnsi="Arial" w:cs="Arial"/>
          <w:noProof w:val="0"/>
          <w:sz w:val="22"/>
        </w:rPr>
        <w:t>спроведените</w:t>
      </w:r>
      <w:r w:rsidRPr="00EE0150">
        <w:rPr>
          <w:rFonts w:ascii="Arial" w:hAnsi="Arial" w:cs="Arial"/>
          <w:noProof w:val="0"/>
          <w:sz w:val="22"/>
        </w:rPr>
        <w:t xml:space="preserve"> мерки и активности од претходниот </w:t>
      </w:r>
      <w:r w:rsidR="00544B00" w:rsidRPr="00EE0150">
        <w:rPr>
          <w:rFonts w:ascii="Arial" w:hAnsi="Arial" w:cs="Arial"/>
          <w:noProof w:val="0"/>
          <w:sz w:val="22"/>
        </w:rPr>
        <w:t xml:space="preserve">НАПЕЕ </w:t>
      </w:r>
      <w:r w:rsidR="006B0B20" w:rsidRPr="00EE0150">
        <w:rPr>
          <w:rFonts w:ascii="Arial" w:hAnsi="Arial" w:cs="Arial"/>
          <w:noProof w:val="0"/>
          <w:sz w:val="22"/>
        </w:rPr>
        <w:t>и извештај за постигнатите заштеди</w:t>
      </w:r>
      <w:r w:rsidR="00324255" w:rsidRPr="00EE0150">
        <w:rPr>
          <w:rFonts w:ascii="Arial" w:hAnsi="Arial" w:cs="Arial"/>
          <w:noProof w:val="0"/>
          <w:sz w:val="22"/>
        </w:rPr>
        <w:t>;</w:t>
      </w:r>
    </w:p>
    <w:p w:rsidR="00324255" w:rsidRPr="00EE0150" w:rsidRDefault="00324255" w:rsidP="0058743E">
      <w:pPr>
        <w:pStyle w:val="KNBody1Memo"/>
        <w:keepNext w:val="0"/>
        <w:keepLines w:val="0"/>
        <w:numPr>
          <w:ilvl w:val="0"/>
          <w:numId w:val="6"/>
        </w:numPr>
        <w:rPr>
          <w:rFonts w:ascii="Arial" w:hAnsi="Arial" w:cs="Arial"/>
          <w:noProof w:val="0"/>
          <w:sz w:val="22"/>
        </w:rPr>
      </w:pPr>
      <w:r w:rsidRPr="00EE0150">
        <w:rPr>
          <w:rFonts w:ascii="Arial" w:hAnsi="Arial" w:cs="Arial"/>
          <w:noProof w:val="0"/>
          <w:sz w:val="22"/>
        </w:rPr>
        <w:t>мерки и активности за подобрување на енергетската ефикасност во следниот тригодишен период</w:t>
      </w:r>
      <w:r w:rsidR="003E497A" w:rsidRPr="00EE0150">
        <w:rPr>
          <w:rFonts w:ascii="Arial" w:hAnsi="Arial" w:cs="Arial"/>
          <w:noProof w:val="0"/>
          <w:sz w:val="22"/>
        </w:rPr>
        <w:t>;</w:t>
      </w:r>
    </w:p>
    <w:p w:rsidR="00215D53" w:rsidRPr="00EE0150" w:rsidRDefault="00324255" w:rsidP="0058743E">
      <w:pPr>
        <w:pStyle w:val="KNBody1Memo"/>
        <w:keepNext w:val="0"/>
        <w:keepLines w:val="0"/>
        <w:numPr>
          <w:ilvl w:val="0"/>
          <w:numId w:val="6"/>
        </w:numPr>
        <w:rPr>
          <w:rFonts w:ascii="Arial" w:hAnsi="Arial" w:cs="Arial"/>
          <w:noProof w:val="0"/>
          <w:sz w:val="22"/>
        </w:rPr>
      </w:pPr>
      <w:r w:rsidRPr="00EE0150">
        <w:rPr>
          <w:rFonts w:ascii="Arial" w:hAnsi="Arial" w:cs="Arial"/>
          <w:noProof w:val="0"/>
          <w:sz w:val="22"/>
        </w:rPr>
        <w:t xml:space="preserve">едукативни </w:t>
      </w:r>
      <w:r w:rsidR="00215D53" w:rsidRPr="00EE0150">
        <w:rPr>
          <w:rFonts w:ascii="Arial" w:hAnsi="Arial" w:cs="Arial"/>
          <w:noProof w:val="0"/>
          <w:sz w:val="22"/>
        </w:rPr>
        <w:t>и промотивни активности насочени кон по</w:t>
      </w:r>
      <w:r w:rsidRPr="00EE0150">
        <w:rPr>
          <w:rFonts w:ascii="Arial" w:hAnsi="Arial" w:cs="Arial"/>
          <w:noProof w:val="0"/>
          <w:sz w:val="22"/>
        </w:rPr>
        <w:t>ттик</w:t>
      </w:r>
      <w:r w:rsidR="00215D53" w:rsidRPr="00EE0150">
        <w:rPr>
          <w:rFonts w:ascii="Arial" w:hAnsi="Arial" w:cs="Arial"/>
          <w:noProof w:val="0"/>
          <w:sz w:val="22"/>
        </w:rPr>
        <w:t xml:space="preserve">нување на рационално користење на енергијата;  </w:t>
      </w:r>
    </w:p>
    <w:p w:rsidR="00324255" w:rsidRPr="00EE0150" w:rsidRDefault="00324255" w:rsidP="0058743E">
      <w:pPr>
        <w:pStyle w:val="KNBody1Memo"/>
        <w:keepNext w:val="0"/>
        <w:keepLines w:val="0"/>
        <w:numPr>
          <w:ilvl w:val="0"/>
          <w:numId w:val="6"/>
        </w:numPr>
        <w:rPr>
          <w:rFonts w:ascii="Arial" w:hAnsi="Arial" w:cs="Arial"/>
          <w:noProof w:val="0"/>
          <w:sz w:val="22"/>
        </w:rPr>
      </w:pPr>
      <w:r w:rsidRPr="00EE0150">
        <w:rPr>
          <w:rFonts w:ascii="Arial" w:hAnsi="Arial" w:cs="Arial"/>
          <w:noProof w:val="0"/>
          <w:sz w:val="22"/>
        </w:rPr>
        <w:t xml:space="preserve">рокови во кои треба да се спроведат </w:t>
      </w:r>
      <w:r w:rsidR="00AF7AD4" w:rsidRPr="00EE0150">
        <w:rPr>
          <w:rFonts w:ascii="Arial" w:hAnsi="Arial" w:cs="Arial"/>
          <w:noProof w:val="0"/>
          <w:sz w:val="22"/>
        </w:rPr>
        <w:t xml:space="preserve">мерките и </w:t>
      </w:r>
      <w:r w:rsidRPr="00EE0150">
        <w:rPr>
          <w:rFonts w:ascii="Arial" w:hAnsi="Arial" w:cs="Arial"/>
          <w:noProof w:val="0"/>
          <w:sz w:val="22"/>
        </w:rPr>
        <w:t>активности</w:t>
      </w:r>
      <w:r w:rsidR="00AF7AD4" w:rsidRPr="00EE0150">
        <w:rPr>
          <w:rFonts w:ascii="Arial" w:hAnsi="Arial" w:cs="Arial"/>
          <w:noProof w:val="0"/>
          <w:sz w:val="22"/>
        </w:rPr>
        <w:t>те</w:t>
      </w:r>
      <w:r w:rsidRPr="00EE0150">
        <w:rPr>
          <w:rFonts w:ascii="Arial" w:hAnsi="Arial" w:cs="Arial"/>
          <w:noProof w:val="0"/>
          <w:sz w:val="22"/>
        </w:rPr>
        <w:t xml:space="preserve">; </w:t>
      </w:r>
    </w:p>
    <w:p w:rsidR="00324255" w:rsidRPr="00EE0150" w:rsidRDefault="00324255" w:rsidP="0058743E">
      <w:pPr>
        <w:pStyle w:val="KNBody1Memo"/>
        <w:keepNext w:val="0"/>
        <w:keepLines w:val="0"/>
        <w:numPr>
          <w:ilvl w:val="0"/>
          <w:numId w:val="6"/>
        </w:numPr>
        <w:rPr>
          <w:rFonts w:ascii="Arial" w:hAnsi="Arial" w:cs="Arial"/>
          <w:noProof w:val="0"/>
          <w:sz w:val="22"/>
        </w:rPr>
      </w:pPr>
      <w:r w:rsidRPr="00EE0150">
        <w:rPr>
          <w:rFonts w:ascii="Arial" w:hAnsi="Arial" w:cs="Arial"/>
          <w:noProof w:val="0"/>
          <w:sz w:val="22"/>
        </w:rPr>
        <w:t>потребни средства за спроведување на предвидените мерки и активности, и начин на нивно обезбедување;</w:t>
      </w:r>
      <w:r w:rsidR="00866888" w:rsidRPr="00EE0150">
        <w:rPr>
          <w:rFonts w:ascii="Arial" w:hAnsi="Arial" w:cs="Arial"/>
          <w:noProof w:val="0"/>
          <w:sz w:val="22"/>
        </w:rPr>
        <w:t xml:space="preserve"> и</w:t>
      </w:r>
      <w:r w:rsidRPr="00EE0150">
        <w:rPr>
          <w:rFonts w:ascii="Arial" w:hAnsi="Arial" w:cs="Arial"/>
          <w:noProof w:val="0"/>
          <w:sz w:val="22"/>
        </w:rPr>
        <w:t xml:space="preserve">  </w:t>
      </w:r>
    </w:p>
    <w:p w:rsidR="00215D53" w:rsidRPr="00EE0150" w:rsidRDefault="00324255" w:rsidP="0058743E">
      <w:pPr>
        <w:pStyle w:val="KNBody1Memo"/>
        <w:keepNext w:val="0"/>
        <w:keepLines w:val="0"/>
        <w:numPr>
          <w:ilvl w:val="0"/>
          <w:numId w:val="6"/>
        </w:numPr>
        <w:rPr>
          <w:rFonts w:ascii="Arial" w:hAnsi="Arial" w:cs="Arial"/>
          <w:sz w:val="22"/>
        </w:rPr>
      </w:pPr>
      <w:r w:rsidRPr="00EE0150">
        <w:rPr>
          <w:rFonts w:ascii="Arial" w:hAnsi="Arial" w:cs="Arial"/>
          <w:sz w:val="22"/>
        </w:rPr>
        <w:t>носители на одделни активности</w:t>
      </w:r>
      <w:r w:rsidR="00866888" w:rsidRPr="00EE0150">
        <w:rPr>
          <w:rFonts w:ascii="Arial" w:hAnsi="Arial" w:cs="Arial"/>
          <w:sz w:val="22"/>
        </w:rPr>
        <w:t>.</w:t>
      </w:r>
      <w:r w:rsidRPr="00EE0150">
        <w:rPr>
          <w:rFonts w:ascii="Arial" w:hAnsi="Arial" w:cs="Arial"/>
          <w:sz w:val="22"/>
        </w:rPr>
        <w:t xml:space="preserve"> </w:t>
      </w:r>
    </w:p>
    <w:p w:rsidR="00215D53" w:rsidRPr="00EE0150" w:rsidRDefault="00215D53" w:rsidP="0058743E">
      <w:pPr>
        <w:pStyle w:val="Heading1"/>
        <w:keepNext w:val="0"/>
        <w:keepLines w:val="0"/>
        <w:numPr>
          <w:ilvl w:val="0"/>
          <w:numId w:val="5"/>
        </w:numPr>
        <w:rPr>
          <w:rFonts w:ascii="Arial" w:hAnsi="Arial" w:cs="Arial"/>
          <w:sz w:val="22"/>
          <w:szCs w:val="22"/>
        </w:rPr>
      </w:pPr>
      <w:r w:rsidRPr="00EE0150">
        <w:rPr>
          <w:rFonts w:ascii="Arial" w:hAnsi="Arial" w:cs="Arial"/>
          <w:sz w:val="22"/>
          <w:szCs w:val="22"/>
        </w:rPr>
        <w:t xml:space="preserve">Агенцијата го следи спроведувањето на </w:t>
      </w:r>
      <w:r w:rsidR="00544B00" w:rsidRPr="00EE0150">
        <w:rPr>
          <w:rFonts w:ascii="Arial" w:eastAsia="Times New Roman" w:hAnsi="Arial" w:cs="Arial"/>
          <w:sz w:val="22"/>
          <w:szCs w:val="22"/>
        </w:rPr>
        <w:t>НАПЕЕ</w:t>
      </w:r>
      <w:r w:rsidR="00544B00" w:rsidRPr="00EE0150">
        <w:rPr>
          <w:rFonts w:ascii="Arial" w:hAnsi="Arial" w:cs="Arial"/>
          <w:sz w:val="22"/>
          <w:szCs w:val="22"/>
        </w:rPr>
        <w:t xml:space="preserve"> </w:t>
      </w:r>
      <w:r w:rsidRPr="00EE0150">
        <w:rPr>
          <w:rFonts w:ascii="Arial" w:hAnsi="Arial" w:cs="Arial"/>
          <w:sz w:val="22"/>
          <w:szCs w:val="22"/>
        </w:rPr>
        <w:t xml:space="preserve">и најдоцна до </w:t>
      </w:r>
      <w:r w:rsidR="00F44161" w:rsidRPr="00EE0150">
        <w:rPr>
          <w:rFonts w:ascii="Arial" w:hAnsi="Arial" w:cs="Arial"/>
          <w:sz w:val="22"/>
          <w:szCs w:val="22"/>
        </w:rPr>
        <w:t>31 мај</w:t>
      </w:r>
      <w:r w:rsidRPr="00EE0150">
        <w:rPr>
          <w:rFonts w:ascii="Arial" w:hAnsi="Arial" w:cs="Arial"/>
          <w:sz w:val="22"/>
          <w:szCs w:val="22"/>
        </w:rPr>
        <w:t xml:space="preserve"> секоја година, до Министерството доставува </w:t>
      </w:r>
      <w:r w:rsidR="00791EA8" w:rsidRPr="00EE0150">
        <w:rPr>
          <w:rFonts w:ascii="Arial" w:hAnsi="Arial" w:cs="Arial"/>
          <w:sz w:val="22"/>
          <w:szCs w:val="22"/>
        </w:rPr>
        <w:t xml:space="preserve">годишен </w:t>
      </w:r>
      <w:r w:rsidRPr="00EE0150">
        <w:rPr>
          <w:rFonts w:ascii="Arial" w:hAnsi="Arial" w:cs="Arial"/>
          <w:sz w:val="22"/>
          <w:szCs w:val="22"/>
        </w:rPr>
        <w:t>извештај</w:t>
      </w:r>
      <w:r w:rsidR="00791EA8" w:rsidRPr="00EE0150">
        <w:rPr>
          <w:rFonts w:ascii="Arial" w:hAnsi="Arial" w:cs="Arial"/>
          <w:sz w:val="22"/>
          <w:szCs w:val="22"/>
        </w:rPr>
        <w:t xml:space="preserve"> за реализација на </w:t>
      </w:r>
      <w:r w:rsidR="00544B00" w:rsidRPr="00EE0150">
        <w:rPr>
          <w:rFonts w:ascii="Arial" w:eastAsia="Times New Roman" w:hAnsi="Arial" w:cs="Arial"/>
          <w:sz w:val="22"/>
          <w:szCs w:val="22"/>
        </w:rPr>
        <w:t>НАПЕЕ</w:t>
      </w:r>
      <w:r w:rsidR="008858E6" w:rsidRPr="00EE0150">
        <w:rPr>
          <w:rFonts w:ascii="Arial" w:hAnsi="Arial" w:cs="Arial"/>
          <w:sz w:val="22"/>
          <w:szCs w:val="22"/>
        </w:rPr>
        <w:t xml:space="preserve">. </w:t>
      </w:r>
      <w:r w:rsidRPr="00EE0150">
        <w:rPr>
          <w:rFonts w:ascii="Arial" w:hAnsi="Arial" w:cs="Arial"/>
          <w:sz w:val="22"/>
          <w:szCs w:val="22"/>
        </w:rPr>
        <w:t>Министерството г</w:t>
      </w:r>
      <w:r w:rsidR="008858E6" w:rsidRPr="00EE0150">
        <w:rPr>
          <w:rFonts w:ascii="Arial" w:hAnsi="Arial" w:cs="Arial"/>
          <w:sz w:val="22"/>
          <w:szCs w:val="22"/>
        </w:rPr>
        <w:t>о</w:t>
      </w:r>
      <w:r w:rsidRPr="00EE0150">
        <w:rPr>
          <w:rFonts w:ascii="Arial" w:hAnsi="Arial" w:cs="Arial"/>
          <w:sz w:val="22"/>
          <w:szCs w:val="22"/>
        </w:rPr>
        <w:t xml:space="preserve"> доставува</w:t>
      </w:r>
      <w:r w:rsidR="008858E6" w:rsidRPr="00EE0150">
        <w:rPr>
          <w:rFonts w:ascii="Arial" w:hAnsi="Arial" w:cs="Arial"/>
          <w:sz w:val="22"/>
          <w:szCs w:val="22"/>
        </w:rPr>
        <w:t xml:space="preserve"> годишниот извештај </w:t>
      </w:r>
      <w:r w:rsidRPr="00EE0150">
        <w:rPr>
          <w:rFonts w:ascii="Arial" w:hAnsi="Arial" w:cs="Arial"/>
          <w:sz w:val="22"/>
          <w:szCs w:val="22"/>
        </w:rPr>
        <w:t xml:space="preserve">до </w:t>
      </w:r>
      <w:r w:rsidR="0023648A" w:rsidRPr="00EE0150">
        <w:rPr>
          <w:rFonts w:ascii="Arial" w:hAnsi="Arial" w:cs="Arial"/>
          <w:sz w:val="22"/>
          <w:szCs w:val="22"/>
        </w:rPr>
        <w:t xml:space="preserve">Владата и </w:t>
      </w:r>
      <w:r w:rsidRPr="00EE0150">
        <w:rPr>
          <w:rFonts w:ascii="Arial" w:hAnsi="Arial" w:cs="Arial"/>
          <w:sz w:val="22"/>
          <w:szCs w:val="22"/>
        </w:rPr>
        <w:t>Секретаријатот на Енергетската заедница.</w:t>
      </w:r>
    </w:p>
    <w:p w:rsidR="00200824" w:rsidRPr="00EE0150" w:rsidRDefault="00200824" w:rsidP="0058743E">
      <w:pPr>
        <w:pStyle w:val="Heading1"/>
        <w:keepNext w:val="0"/>
        <w:keepLines w:val="0"/>
        <w:numPr>
          <w:ilvl w:val="0"/>
          <w:numId w:val="5"/>
        </w:numPr>
        <w:rPr>
          <w:rFonts w:ascii="Arial" w:eastAsia="Times New Roman" w:hAnsi="Arial" w:cs="Arial"/>
          <w:sz w:val="22"/>
          <w:szCs w:val="22"/>
        </w:rPr>
      </w:pPr>
      <w:r w:rsidRPr="00EE0150">
        <w:rPr>
          <w:rFonts w:ascii="Arial" w:eastAsia="Times New Roman" w:hAnsi="Arial" w:cs="Arial"/>
          <w:sz w:val="22"/>
          <w:szCs w:val="22"/>
        </w:rPr>
        <w:t>На барање на Агенцијата</w:t>
      </w:r>
      <w:r w:rsidR="006B0B20" w:rsidRPr="00EE0150">
        <w:rPr>
          <w:rFonts w:ascii="Arial" w:eastAsia="Times New Roman" w:hAnsi="Arial" w:cs="Arial"/>
          <w:sz w:val="22"/>
          <w:szCs w:val="22"/>
        </w:rPr>
        <w:t>,</w:t>
      </w:r>
      <w:r w:rsidRPr="00EE0150">
        <w:rPr>
          <w:rFonts w:ascii="Arial" w:eastAsia="Times New Roman" w:hAnsi="Arial" w:cs="Arial"/>
          <w:sz w:val="22"/>
          <w:szCs w:val="22"/>
        </w:rPr>
        <w:t xml:space="preserve"> лицата од јавниот сектор се должни да достават податоци за реализација на мерките и активностите</w:t>
      </w:r>
      <w:r w:rsidR="00E12949" w:rsidRPr="00EE0150">
        <w:rPr>
          <w:rFonts w:ascii="Arial" w:eastAsia="Times New Roman" w:hAnsi="Arial" w:cs="Arial"/>
          <w:sz w:val="22"/>
          <w:szCs w:val="22"/>
        </w:rPr>
        <w:t>,</w:t>
      </w:r>
      <w:r w:rsidRPr="00EE0150">
        <w:rPr>
          <w:rFonts w:ascii="Arial" w:eastAsia="Times New Roman" w:hAnsi="Arial" w:cs="Arial"/>
          <w:sz w:val="22"/>
          <w:szCs w:val="22"/>
        </w:rPr>
        <w:t xml:space="preserve"> </w:t>
      </w:r>
      <w:r w:rsidR="00975A54" w:rsidRPr="00EE0150">
        <w:rPr>
          <w:rFonts w:ascii="Arial" w:eastAsia="Times New Roman" w:hAnsi="Arial" w:cs="Arial"/>
          <w:sz w:val="22"/>
          <w:szCs w:val="22"/>
        </w:rPr>
        <w:t xml:space="preserve">предвидени во </w:t>
      </w:r>
      <w:r w:rsidR="00544B00" w:rsidRPr="00EE0150">
        <w:rPr>
          <w:rFonts w:ascii="Arial" w:eastAsia="Times New Roman" w:hAnsi="Arial" w:cs="Arial"/>
          <w:sz w:val="22"/>
          <w:szCs w:val="22"/>
        </w:rPr>
        <w:t xml:space="preserve">НАПЕЕ </w:t>
      </w:r>
      <w:r w:rsidRPr="00EE0150">
        <w:rPr>
          <w:rFonts w:ascii="Arial" w:eastAsia="Times New Roman" w:hAnsi="Arial" w:cs="Arial"/>
          <w:sz w:val="22"/>
          <w:szCs w:val="22"/>
        </w:rPr>
        <w:t xml:space="preserve">за претходната година, најдоцна до 31 март </w:t>
      </w:r>
      <w:r w:rsidR="005D75B5" w:rsidRPr="00EE0150">
        <w:rPr>
          <w:rFonts w:ascii="Arial" w:eastAsia="Times New Roman" w:hAnsi="Arial" w:cs="Arial"/>
          <w:sz w:val="22"/>
          <w:szCs w:val="22"/>
        </w:rPr>
        <w:t>во теков</w:t>
      </w:r>
      <w:r w:rsidR="007842EE" w:rsidRPr="00EE0150">
        <w:rPr>
          <w:rFonts w:ascii="Arial" w:eastAsia="Times New Roman" w:hAnsi="Arial" w:cs="Arial"/>
          <w:sz w:val="22"/>
          <w:szCs w:val="22"/>
        </w:rPr>
        <w:t>ната година</w:t>
      </w:r>
      <w:r w:rsidRPr="00EE0150">
        <w:rPr>
          <w:rFonts w:ascii="Arial" w:eastAsia="Times New Roman" w:hAnsi="Arial" w:cs="Arial"/>
          <w:sz w:val="22"/>
          <w:szCs w:val="22"/>
        </w:rPr>
        <w:t>. Агенцијата го доставува барањето најдоцна до 31 јануари</w:t>
      </w:r>
      <w:r w:rsidR="00436F68" w:rsidRPr="00EE0150">
        <w:rPr>
          <w:rFonts w:ascii="Arial" w:eastAsia="Times New Roman" w:hAnsi="Arial" w:cs="Arial"/>
          <w:sz w:val="22"/>
          <w:szCs w:val="22"/>
        </w:rPr>
        <w:t xml:space="preserve"> во тековната година</w:t>
      </w:r>
      <w:r w:rsidRPr="00EE0150">
        <w:rPr>
          <w:rFonts w:ascii="Arial" w:eastAsia="Times New Roman" w:hAnsi="Arial" w:cs="Arial"/>
          <w:sz w:val="22"/>
          <w:szCs w:val="22"/>
        </w:rPr>
        <w:t xml:space="preserve">.  </w:t>
      </w:r>
    </w:p>
    <w:p w:rsidR="00215D53" w:rsidRPr="00EE0150" w:rsidRDefault="00215D53" w:rsidP="0058743E">
      <w:pPr>
        <w:keepNext w:val="0"/>
        <w:spacing w:after="0"/>
        <w:ind w:left="714" w:hanging="357"/>
        <w:rPr>
          <w:rFonts w:ascii="Arial" w:eastAsia="Calibri" w:hAnsi="Arial" w:cs="Arial"/>
          <w:lang w:val="mk-MK"/>
        </w:rPr>
      </w:pPr>
    </w:p>
    <w:p w:rsidR="00215D53" w:rsidRPr="00EE0150" w:rsidRDefault="00975A54"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Програма </w:t>
      </w:r>
      <w:r w:rsidR="00215D53" w:rsidRPr="00EE0150">
        <w:rPr>
          <w:rFonts w:ascii="Arial" w:eastAsia="Calibri" w:hAnsi="Arial" w:cs="Arial"/>
          <w:lang w:val="mk-MK"/>
        </w:rPr>
        <w:t>за енергетска ефикасност на единиците на локалната самоуправа</w:t>
      </w:r>
    </w:p>
    <w:p w:rsidR="00215D53" w:rsidRPr="00EE0150" w:rsidRDefault="00215D53"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Член </w:t>
      </w:r>
      <w:r w:rsidR="00767499" w:rsidRPr="00EE0150">
        <w:rPr>
          <w:rFonts w:ascii="Arial" w:eastAsia="Calibri" w:hAnsi="Arial" w:cs="Arial"/>
          <w:lang w:val="mk-MK"/>
        </w:rPr>
        <w:t>7</w:t>
      </w:r>
    </w:p>
    <w:p w:rsidR="00215D53" w:rsidRPr="00EE0150" w:rsidRDefault="00F44161"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lastRenderedPageBreak/>
        <w:t>С</w:t>
      </w:r>
      <w:r w:rsidR="00215D53" w:rsidRPr="00EE0150">
        <w:rPr>
          <w:rFonts w:ascii="Arial" w:eastAsia="Times New Roman" w:hAnsi="Arial" w:cs="Arial"/>
          <w:sz w:val="22"/>
          <w:szCs w:val="22"/>
        </w:rPr>
        <w:t xml:space="preserve">оветот на </w:t>
      </w:r>
      <w:r w:rsidR="006A5CB0" w:rsidRPr="00EE0150">
        <w:rPr>
          <w:rFonts w:ascii="Arial" w:eastAsia="Times New Roman" w:hAnsi="Arial" w:cs="Arial"/>
          <w:color w:val="292B2C"/>
          <w:sz w:val="22"/>
          <w:szCs w:val="22"/>
          <w:lang w:eastAsia="mk-MK"/>
        </w:rPr>
        <w:t>општината или на Градот Скопје (во натамошниот текст: единица на локална самоуправа),</w:t>
      </w:r>
      <w:r w:rsidR="00215D53" w:rsidRPr="00EE0150">
        <w:rPr>
          <w:rFonts w:ascii="Arial" w:eastAsia="Times New Roman" w:hAnsi="Arial" w:cs="Arial"/>
          <w:sz w:val="22"/>
          <w:szCs w:val="22"/>
        </w:rPr>
        <w:t xml:space="preserve"> на предлог на градоначалникот, а по претходно добиено </w:t>
      </w:r>
      <w:r w:rsidR="00047D7B" w:rsidRPr="00EE0150">
        <w:rPr>
          <w:rFonts w:ascii="Arial" w:eastAsia="Times New Roman" w:hAnsi="Arial" w:cs="Arial"/>
          <w:sz w:val="22"/>
          <w:szCs w:val="22"/>
        </w:rPr>
        <w:t xml:space="preserve">позитивно мислење </w:t>
      </w:r>
      <w:r w:rsidR="00215D53" w:rsidRPr="00EE0150">
        <w:rPr>
          <w:rFonts w:ascii="Arial" w:eastAsia="Times New Roman" w:hAnsi="Arial" w:cs="Arial"/>
          <w:sz w:val="22"/>
          <w:szCs w:val="22"/>
        </w:rPr>
        <w:t xml:space="preserve">од Агенцијата, </w:t>
      </w:r>
      <w:r w:rsidR="00352A04" w:rsidRPr="00EE0150">
        <w:rPr>
          <w:rFonts w:ascii="Arial" w:eastAsia="Times New Roman" w:hAnsi="Arial" w:cs="Arial"/>
          <w:sz w:val="22"/>
          <w:szCs w:val="22"/>
        </w:rPr>
        <w:t xml:space="preserve">на секои три години </w:t>
      </w:r>
      <w:r w:rsidR="00215D53" w:rsidRPr="00EE0150">
        <w:rPr>
          <w:rFonts w:ascii="Arial" w:eastAsia="Times New Roman" w:hAnsi="Arial" w:cs="Arial"/>
          <w:sz w:val="22"/>
          <w:szCs w:val="22"/>
        </w:rPr>
        <w:t>донесува програма за енергетска ефикасност.</w:t>
      </w:r>
    </w:p>
    <w:p w:rsidR="00215D53" w:rsidRPr="00EE0150" w:rsidRDefault="00215D53" w:rsidP="0058743E">
      <w:pPr>
        <w:pStyle w:val="Heading1"/>
        <w:keepNext w:val="0"/>
        <w:keepLines w:val="0"/>
        <w:numPr>
          <w:ilvl w:val="0"/>
          <w:numId w:val="7"/>
        </w:numPr>
        <w:ind w:left="357" w:hanging="357"/>
        <w:rPr>
          <w:rFonts w:ascii="Arial" w:eastAsia="Times New Roman" w:hAnsi="Arial" w:cs="Arial"/>
          <w:sz w:val="22"/>
          <w:szCs w:val="22"/>
        </w:rPr>
      </w:pPr>
      <w:r w:rsidRPr="00EE0150">
        <w:rPr>
          <w:rFonts w:ascii="Arial" w:eastAsia="Times New Roman" w:hAnsi="Arial" w:cs="Arial"/>
          <w:sz w:val="22"/>
          <w:szCs w:val="22"/>
        </w:rPr>
        <w:t>Програм</w:t>
      </w:r>
      <w:r w:rsidR="00FF6918" w:rsidRPr="00EE0150">
        <w:rPr>
          <w:rFonts w:ascii="Arial" w:eastAsia="Times New Roman" w:hAnsi="Arial" w:cs="Arial"/>
          <w:sz w:val="22"/>
          <w:szCs w:val="22"/>
        </w:rPr>
        <w:t xml:space="preserve">ата </w:t>
      </w:r>
      <w:r w:rsidRPr="00EE0150">
        <w:rPr>
          <w:rFonts w:ascii="Arial" w:eastAsia="Times New Roman" w:hAnsi="Arial" w:cs="Arial"/>
          <w:sz w:val="22"/>
          <w:szCs w:val="22"/>
        </w:rPr>
        <w:t>за енергетска ефикасност од ставот (1) на овој член особено содрж</w:t>
      </w:r>
      <w:r w:rsidR="00C07B72" w:rsidRPr="00EE0150">
        <w:rPr>
          <w:rFonts w:ascii="Arial" w:eastAsia="Times New Roman" w:hAnsi="Arial" w:cs="Arial"/>
          <w:sz w:val="22"/>
          <w:szCs w:val="22"/>
        </w:rPr>
        <w:t>и</w:t>
      </w:r>
      <w:r w:rsidRPr="00EE0150">
        <w:rPr>
          <w:rFonts w:ascii="Arial" w:eastAsia="Times New Roman" w:hAnsi="Arial" w:cs="Arial"/>
          <w:sz w:val="22"/>
          <w:szCs w:val="22"/>
        </w:rPr>
        <w:t>:</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податоци за потрошувачката на енергија во единица</w:t>
      </w:r>
      <w:r w:rsidR="004D4DE2" w:rsidRPr="00EE0150">
        <w:rPr>
          <w:rFonts w:ascii="Arial" w:hAnsi="Arial" w:cs="Arial"/>
          <w:noProof w:val="0"/>
          <w:sz w:val="22"/>
        </w:rPr>
        <w:t>та</w:t>
      </w:r>
      <w:r w:rsidRPr="00EE0150">
        <w:rPr>
          <w:rFonts w:ascii="Arial" w:hAnsi="Arial" w:cs="Arial"/>
          <w:noProof w:val="0"/>
          <w:sz w:val="22"/>
        </w:rPr>
        <w:t xml:space="preserve"> на локалната самоуправа</w:t>
      </w:r>
      <w:r w:rsidR="00E12949" w:rsidRPr="00EE0150">
        <w:rPr>
          <w:rFonts w:ascii="Arial" w:hAnsi="Arial" w:cs="Arial"/>
          <w:noProof w:val="0"/>
          <w:sz w:val="22"/>
        </w:rPr>
        <w:t>,</w:t>
      </w:r>
      <w:r w:rsidR="00021A39" w:rsidRPr="00EE0150">
        <w:rPr>
          <w:rFonts w:ascii="Arial" w:hAnsi="Arial" w:cs="Arial"/>
          <w:noProof w:val="0"/>
          <w:sz w:val="22"/>
        </w:rPr>
        <w:t xml:space="preserve"> </w:t>
      </w:r>
      <w:r w:rsidRPr="00EE0150">
        <w:rPr>
          <w:rFonts w:ascii="Arial" w:hAnsi="Arial" w:cs="Arial"/>
          <w:noProof w:val="0"/>
          <w:sz w:val="22"/>
        </w:rPr>
        <w:t xml:space="preserve">збирно </w:t>
      </w:r>
      <w:r w:rsidR="00E12949" w:rsidRPr="00EE0150">
        <w:rPr>
          <w:rFonts w:ascii="Arial" w:hAnsi="Arial" w:cs="Arial"/>
          <w:noProof w:val="0"/>
          <w:sz w:val="22"/>
        </w:rPr>
        <w:t xml:space="preserve">и </w:t>
      </w:r>
      <w:r w:rsidRPr="00EE0150">
        <w:rPr>
          <w:rFonts w:ascii="Arial" w:hAnsi="Arial" w:cs="Arial"/>
          <w:noProof w:val="0"/>
          <w:sz w:val="22"/>
        </w:rPr>
        <w:t>по сектор</w:t>
      </w:r>
      <w:r w:rsidR="00EF63D1" w:rsidRPr="00EE0150">
        <w:rPr>
          <w:rFonts w:ascii="Arial" w:hAnsi="Arial" w:cs="Arial"/>
          <w:noProof w:val="0"/>
          <w:sz w:val="22"/>
        </w:rPr>
        <w:t>и</w:t>
      </w:r>
      <w:r w:rsidRPr="00EE0150">
        <w:rPr>
          <w:rFonts w:ascii="Arial" w:hAnsi="Arial" w:cs="Arial"/>
          <w:noProof w:val="0"/>
          <w:sz w:val="22"/>
        </w:rPr>
        <w:t>;</w:t>
      </w:r>
    </w:p>
    <w:p w:rsidR="00A711F1" w:rsidRPr="00EE0150" w:rsidRDefault="00A711F1"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анализа  на спроведените мерки и активности од претходната програма;</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цели за енергетска ефикасност на ниво на единиците на локалната самоуправа</w:t>
      </w:r>
      <w:r w:rsidR="006B0B20" w:rsidRPr="00EE0150">
        <w:rPr>
          <w:rFonts w:ascii="Arial" w:hAnsi="Arial" w:cs="Arial"/>
          <w:noProof w:val="0"/>
          <w:sz w:val="22"/>
        </w:rPr>
        <w:t>, по сектори</w:t>
      </w:r>
      <w:r w:rsidRPr="00EE0150">
        <w:rPr>
          <w:rFonts w:ascii="Arial" w:hAnsi="Arial" w:cs="Arial"/>
          <w:noProof w:val="0"/>
          <w:sz w:val="22"/>
        </w:rPr>
        <w:t>;</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мерки</w:t>
      </w:r>
      <w:r w:rsidR="00E12949" w:rsidRPr="00EE0150">
        <w:rPr>
          <w:rFonts w:ascii="Arial" w:hAnsi="Arial" w:cs="Arial"/>
          <w:noProof w:val="0"/>
          <w:sz w:val="22"/>
        </w:rPr>
        <w:t xml:space="preserve"> и активности</w:t>
      </w:r>
      <w:r w:rsidRPr="00EE0150">
        <w:rPr>
          <w:rFonts w:ascii="Arial" w:hAnsi="Arial" w:cs="Arial"/>
          <w:noProof w:val="0"/>
          <w:sz w:val="22"/>
        </w:rPr>
        <w:t xml:space="preserve"> за подобрување на енергетската ефикасност</w:t>
      </w:r>
      <w:r w:rsidR="006B0B20" w:rsidRPr="00EE0150">
        <w:rPr>
          <w:rFonts w:ascii="Arial" w:hAnsi="Arial" w:cs="Arial"/>
          <w:noProof w:val="0"/>
          <w:sz w:val="22"/>
        </w:rPr>
        <w:t>, по сектори</w:t>
      </w:r>
      <w:r w:rsidRPr="00EE0150">
        <w:rPr>
          <w:rFonts w:ascii="Arial" w:hAnsi="Arial" w:cs="Arial"/>
          <w:noProof w:val="0"/>
          <w:sz w:val="22"/>
        </w:rPr>
        <w:t xml:space="preserve">;  </w:t>
      </w:r>
    </w:p>
    <w:p w:rsidR="00200824" w:rsidRPr="00EE0150" w:rsidRDefault="00200824"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рокови во кои треба да се спроведат одделните</w:t>
      </w:r>
      <w:r w:rsidR="004266C9" w:rsidRPr="00EE0150">
        <w:rPr>
          <w:rFonts w:ascii="Arial" w:hAnsi="Arial" w:cs="Arial"/>
          <w:noProof w:val="0"/>
          <w:sz w:val="22"/>
        </w:rPr>
        <w:t xml:space="preserve"> мерки и</w:t>
      </w:r>
      <w:r w:rsidRPr="00EE0150">
        <w:rPr>
          <w:rFonts w:ascii="Arial" w:hAnsi="Arial" w:cs="Arial"/>
          <w:noProof w:val="0"/>
          <w:sz w:val="22"/>
        </w:rPr>
        <w:t xml:space="preserve"> активности;</w:t>
      </w:r>
    </w:p>
    <w:p w:rsidR="00200824" w:rsidRPr="00EE0150" w:rsidRDefault="00200824"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потребни средства за спроведување на предвидените мерки и активности, и начин на нивно обезбедување;</w:t>
      </w:r>
      <w:r w:rsidR="00B253E0" w:rsidRPr="00EE0150">
        <w:rPr>
          <w:rFonts w:ascii="Arial" w:hAnsi="Arial" w:cs="Arial"/>
          <w:noProof w:val="0"/>
          <w:sz w:val="22"/>
        </w:rPr>
        <w:t xml:space="preserve"> и</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 xml:space="preserve">одговорно </w:t>
      </w:r>
      <w:r w:rsidR="00645CDD" w:rsidRPr="00EE0150">
        <w:rPr>
          <w:rFonts w:ascii="Arial" w:hAnsi="Arial" w:cs="Arial"/>
          <w:noProof w:val="0"/>
          <w:sz w:val="22"/>
        </w:rPr>
        <w:t xml:space="preserve">лице </w:t>
      </w:r>
      <w:r w:rsidRPr="00EE0150">
        <w:rPr>
          <w:rFonts w:ascii="Arial" w:hAnsi="Arial" w:cs="Arial"/>
          <w:noProof w:val="0"/>
          <w:sz w:val="22"/>
        </w:rPr>
        <w:t>за спроведување на секоја од предвидените мерки или активности</w:t>
      </w:r>
      <w:r w:rsidR="00700700" w:rsidRPr="00EE0150">
        <w:rPr>
          <w:rFonts w:ascii="Arial" w:hAnsi="Arial" w:cs="Arial"/>
          <w:noProof w:val="0"/>
          <w:sz w:val="22"/>
        </w:rPr>
        <w:t>.</w:t>
      </w:r>
    </w:p>
    <w:p w:rsidR="00215D53" w:rsidRPr="00EE0150" w:rsidRDefault="00B253E0"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Секоја </w:t>
      </w:r>
      <w:r w:rsidR="00955CB3" w:rsidRPr="00EE0150">
        <w:rPr>
          <w:rFonts w:ascii="Arial" w:eastAsia="Times New Roman" w:hAnsi="Arial" w:cs="Arial"/>
          <w:sz w:val="22"/>
          <w:szCs w:val="22"/>
        </w:rPr>
        <w:t xml:space="preserve">од </w:t>
      </w:r>
      <w:r w:rsidRPr="00EE0150">
        <w:rPr>
          <w:rFonts w:ascii="Arial" w:eastAsia="Times New Roman" w:hAnsi="Arial" w:cs="Arial"/>
          <w:sz w:val="22"/>
          <w:szCs w:val="22"/>
        </w:rPr>
        <w:t>е</w:t>
      </w:r>
      <w:r w:rsidR="00215D53" w:rsidRPr="00EE0150">
        <w:rPr>
          <w:rFonts w:ascii="Arial" w:eastAsia="Times New Roman" w:hAnsi="Arial" w:cs="Arial"/>
          <w:sz w:val="22"/>
          <w:szCs w:val="22"/>
        </w:rPr>
        <w:t>диниц</w:t>
      </w:r>
      <w:r w:rsidR="00955CB3" w:rsidRPr="00EE0150">
        <w:rPr>
          <w:rFonts w:ascii="Arial" w:eastAsia="Times New Roman" w:hAnsi="Arial" w:cs="Arial"/>
          <w:sz w:val="22"/>
          <w:szCs w:val="22"/>
        </w:rPr>
        <w:t>ите</w:t>
      </w:r>
      <w:r w:rsidR="00215D53" w:rsidRPr="00EE0150">
        <w:rPr>
          <w:rFonts w:ascii="Arial" w:eastAsia="Times New Roman" w:hAnsi="Arial" w:cs="Arial"/>
          <w:sz w:val="22"/>
          <w:szCs w:val="22"/>
        </w:rPr>
        <w:t xml:space="preserve"> на локална</w:t>
      </w:r>
      <w:r w:rsidR="00955CB3" w:rsidRPr="00EE0150">
        <w:rPr>
          <w:rFonts w:ascii="Arial" w:eastAsia="Times New Roman" w:hAnsi="Arial" w:cs="Arial"/>
          <w:sz w:val="22"/>
          <w:szCs w:val="22"/>
        </w:rPr>
        <w:t>та</w:t>
      </w:r>
      <w:r w:rsidR="00215D53" w:rsidRPr="00EE0150">
        <w:rPr>
          <w:rFonts w:ascii="Arial" w:eastAsia="Times New Roman" w:hAnsi="Arial" w:cs="Arial"/>
          <w:sz w:val="22"/>
          <w:szCs w:val="22"/>
        </w:rPr>
        <w:t xml:space="preserve"> самоуправа</w:t>
      </w:r>
      <w:r w:rsidR="00B44BF5" w:rsidRPr="00EE0150">
        <w:rPr>
          <w:rFonts w:ascii="Arial" w:eastAsia="Times New Roman" w:hAnsi="Arial" w:cs="Arial"/>
          <w:sz w:val="22"/>
          <w:szCs w:val="22"/>
        </w:rPr>
        <w:t>,</w:t>
      </w:r>
      <w:r w:rsidR="0061073C" w:rsidRPr="00EE0150">
        <w:rPr>
          <w:rFonts w:ascii="Arial" w:eastAsia="Times New Roman" w:hAnsi="Arial" w:cs="Arial"/>
          <w:sz w:val="22"/>
          <w:szCs w:val="22"/>
        </w:rPr>
        <w:t xml:space="preserve"> </w:t>
      </w:r>
      <w:r w:rsidRPr="00EE0150">
        <w:rPr>
          <w:rFonts w:ascii="Arial" w:eastAsia="Times New Roman" w:hAnsi="Arial" w:cs="Arial"/>
          <w:sz w:val="22"/>
          <w:szCs w:val="22"/>
        </w:rPr>
        <w:t xml:space="preserve">најдоцна </w:t>
      </w:r>
      <w:r w:rsidR="00BC33A4" w:rsidRPr="00EE0150">
        <w:rPr>
          <w:rFonts w:ascii="Arial" w:eastAsia="Times New Roman" w:hAnsi="Arial" w:cs="Arial"/>
          <w:sz w:val="22"/>
          <w:szCs w:val="22"/>
        </w:rPr>
        <w:t xml:space="preserve">шест </w:t>
      </w:r>
      <w:r w:rsidRPr="00EE0150">
        <w:rPr>
          <w:rFonts w:ascii="Arial" w:eastAsia="Times New Roman" w:hAnsi="Arial" w:cs="Arial"/>
          <w:sz w:val="22"/>
          <w:szCs w:val="22"/>
        </w:rPr>
        <w:t>месеци пред истекот на периодот кој е опфатен со претходн</w:t>
      </w:r>
      <w:r w:rsidR="00352A04" w:rsidRPr="00EE0150">
        <w:rPr>
          <w:rFonts w:ascii="Arial" w:eastAsia="Times New Roman" w:hAnsi="Arial" w:cs="Arial"/>
          <w:sz w:val="22"/>
          <w:szCs w:val="22"/>
        </w:rPr>
        <w:t xml:space="preserve">ата програма, </w:t>
      </w:r>
      <w:r w:rsidR="00215D53" w:rsidRPr="00EE0150">
        <w:rPr>
          <w:rFonts w:ascii="Arial" w:eastAsia="Times New Roman" w:hAnsi="Arial" w:cs="Arial"/>
          <w:sz w:val="22"/>
          <w:szCs w:val="22"/>
        </w:rPr>
        <w:t xml:space="preserve">доставува </w:t>
      </w:r>
      <w:r w:rsidR="00352A04" w:rsidRPr="00EE0150">
        <w:rPr>
          <w:rFonts w:ascii="Arial" w:eastAsia="Times New Roman" w:hAnsi="Arial" w:cs="Arial"/>
          <w:sz w:val="22"/>
          <w:szCs w:val="22"/>
        </w:rPr>
        <w:t>на мислење до Агенцијата</w:t>
      </w:r>
      <w:r w:rsidR="00525788" w:rsidRPr="00EE0150">
        <w:rPr>
          <w:rFonts w:ascii="Arial" w:eastAsia="Times New Roman" w:hAnsi="Arial" w:cs="Arial"/>
          <w:sz w:val="22"/>
          <w:szCs w:val="22"/>
        </w:rPr>
        <w:t xml:space="preserve"> </w:t>
      </w:r>
      <w:r w:rsidR="00EF63D1" w:rsidRPr="00EE0150">
        <w:rPr>
          <w:rFonts w:ascii="Arial" w:eastAsia="Times New Roman" w:hAnsi="Arial" w:cs="Arial"/>
          <w:sz w:val="22"/>
          <w:szCs w:val="22"/>
        </w:rPr>
        <w:t xml:space="preserve">предлог </w:t>
      </w:r>
      <w:r w:rsidRPr="00EE0150">
        <w:rPr>
          <w:rFonts w:ascii="Arial" w:eastAsia="Times New Roman" w:hAnsi="Arial" w:cs="Arial"/>
          <w:sz w:val="22"/>
          <w:szCs w:val="22"/>
        </w:rPr>
        <w:t xml:space="preserve">програма </w:t>
      </w:r>
      <w:r w:rsidR="00215D53" w:rsidRPr="00EE0150">
        <w:rPr>
          <w:rFonts w:ascii="Arial" w:eastAsia="Times New Roman" w:hAnsi="Arial" w:cs="Arial"/>
          <w:sz w:val="22"/>
          <w:szCs w:val="22"/>
        </w:rPr>
        <w:t>за енергетска ефикасност</w:t>
      </w:r>
      <w:r w:rsidR="007F1E30" w:rsidRPr="00EE0150">
        <w:rPr>
          <w:rFonts w:ascii="Arial" w:hAnsi="Arial" w:cs="Arial"/>
          <w:sz w:val="22"/>
          <w:szCs w:val="22"/>
        </w:rPr>
        <w:t xml:space="preserve"> </w:t>
      </w:r>
      <w:r w:rsidR="007F1E30" w:rsidRPr="00EE0150">
        <w:rPr>
          <w:rFonts w:ascii="Arial" w:eastAsia="Times New Roman" w:hAnsi="Arial" w:cs="Arial"/>
          <w:sz w:val="22"/>
          <w:szCs w:val="22"/>
        </w:rPr>
        <w:t>за следниот период од три години</w:t>
      </w:r>
      <w:r w:rsidR="00EF63D1" w:rsidRPr="00EE0150">
        <w:rPr>
          <w:rFonts w:ascii="Arial" w:eastAsia="Times New Roman" w:hAnsi="Arial" w:cs="Arial"/>
          <w:sz w:val="22"/>
          <w:szCs w:val="22"/>
        </w:rPr>
        <w:t>.</w:t>
      </w:r>
    </w:p>
    <w:p w:rsidR="00EF63D1" w:rsidRPr="00EE0150" w:rsidRDefault="00E53FC8" w:rsidP="0058743E">
      <w:pPr>
        <w:pStyle w:val="Heading1"/>
        <w:keepNext w:val="0"/>
        <w:keepLines w:val="0"/>
        <w:numPr>
          <w:ilvl w:val="0"/>
          <w:numId w:val="7"/>
        </w:numPr>
        <w:rPr>
          <w:rFonts w:ascii="Arial" w:eastAsia="Times New Roman" w:hAnsi="Arial" w:cs="Arial"/>
          <w:sz w:val="22"/>
          <w:szCs w:val="22"/>
        </w:rPr>
      </w:pPr>
      <w:r w:rsidRPr="00EE0150">
        <w:rPr>
          <w:rFonts w:ascii="Arial" w:hAnsi="Arial" w:cs="Arial"/>
          <w:sz w:val="22"/>
          <w:szCs w:val="22"/>
        </w:rPr>
        <w:t xml:space="preserve">Во рок од 30 дена од приемот на предлог програмата за енергетска ефикасност од ставот (3) на овој член, Агенцијата </w:t>
      </w:r>
      <w:r w:rsidR="00A05465" w:rsidRPr="00EE0150">
        <w:rPr>
          <w:rFonts w:ascii="Arial" w:hAnsi="Arial" w:cs="Arial"/>
          <w:sz w:val="22"/>
          <w:szCs w:val="22"/>
        </w:rPr>
        <w:t xml:space="preserve">доколку утврди дека предложената програма е во согласност со одредбите од овој закон и прописите донесени согласно овој закон </w:t>
      </w:r>
      <w:r w:rsidR="00BC33A4" w:rsidRPr="00EE0150">
        <w:rPr>
          <w:rFonts w:ascii="Arial" w:hAnsi="Arial" w:cs="Arial"/>
          <w:sz w:val="22"/>
          <w:szCs w:val="22"/>
        </w:rPr>
        <w:t>дава</w:t>
      </w:r>
      <w:r w:rsidR="00A05465" w:rsidRPr="00EE0150">
        <w:rPr>
          <w:rFonts w:ascii="Arial" w:hAnsi="Arial" w:cs="Arial"/>
          <w:sz w:val="22"/>
          <w:szCs w:val="22"/>
        </w:rPr>
        <w:t xml:space="preserve"> позитивно мислење</w:t>
      </w:r>
      <w:r w:rsidR="00955CB3" w:rsidRPr="00EE0150">
        <w:rPr>
          <w:rFonts w:ascii="Arial" w:hAnsi="Arial" w:cs="Arial"/>
          <w:sz w:val="22"/>
          <w:szCs w:val="22"/>
        </w:rPr>
        <w:t>. Доколку предложената програма не е во согласност со одредбите од овој закон и прописите донесени согласно овој закон,</w:t>
      </w:r>
      <w:r w:rsidR="006B1314" w:rsidRPr="00EE0150">
        <w:rPr>
          <w:rFonts w:ascii="Arial" w:hAnsi="Arial" w:cs="Arial"/>
          <w:sz w:val="22"/>
          <w:szCs w:val="22"/>
        </w:rPr>
        <w:t xml:space="preserve"> </w:t>
      </w:r>
      <w:r w:rsidR="00955CB3" w:rsidRPr="00EE0150">
        <w:rPr>
          <w:rFonts w:ascii="Arial" w:hAnsi="Arial" w:cs="Arial"/>
          <w:sz w:val="22"/>
          <w:szCs w:val="22"/>
        </w:rPr>
        <w:t xml:space="preserve">Агенцијата </w:t>
      </w:r>
      <w:r w:rsidRPr="00EE0150">
        <w:rPr>
          <w:rFonts w:ascii="Arial" w:hAnsi="Arial" w:cs="Arial"/>
          <w:sz w:val="22"/>
          <w:szCs w:val="22"/>
        </w:rPr>
        <w:t>ја извест</w:t>
      </w:r>
      <w:r w:rsidR="00955CB3" w:rsidRPr="00EE0150">
        <w:rPr>
          <w:rFonts w:ascii="Arial" w:hAnsi="Arial" w:cs="Arial"/>
          <w:sz w:val="22"/>
          <w:szCs w:val="22"/>
        </w:rPr>
        <w:t>ува</w:t>
      </w:r>
      <w:r w:rsidRPr="00EE0150">
        <w:rPr>
          <w:rFonts w:ascii="Arial" w:hAnsi="Arial" w:cs="Arial"/>
          <w:sz w:val="22"/>
          <w:szCs w:val="22"/>
        </w:rPr>
        <w:t xml:space="preserve"> единицата на локалната самоуправа </w:t>
      </w:r>
      <w:r w:rsidR="00A05465" w:rsidRPr="00EE0150">
        <w:rPr>
          <w:rFonts w:ascii="Arial" w:hAnsi="Arial" w:cs="Arial"/>
          <w:sz w:val="22"/>
          <w:szCs w:val="22"/>
        </w:rPr>
        <w:t>дека</w:t>
      </w:r>
      <w:r w:rsidRPr="00EE0150">
        <w:rPr>
          <w:rFonts w:ascii="Arial" w:hAnsi="Arial" w:cs="Arial"/>
          <w:sz w:val="22"/>
          <w:szCs w:val="22"/>
        </w:rPr>
        <w:t xml:space="preserve"> истата</w:t>
      </w:r>
      <w:r w:rsidR="00955CB3" w:rsidRPr="00EE0150">
        <w:rPr>
          <w:rFonts w:ascii="Arial" w:hAnsi="Arial" w:cs="Arial"/>
          <w:sz w:val="22"/>
          <w:szCs w:val="22"/>
        </w:rPr>
        <w:t xml:space="preserve"> </w:t>
      </w:r>
      <w:r w:rsidRPr="00EE0150">
        <w:rPr>
          <w:rFonts w:ascii="Arial" w:hAnsi="Arial" w:cs="Arial"/>
          <w:sz w:val="22"/>
          <w:szCs w:val="22"/>
        </w:rPr>
        <w:t>треба да се измени, со давање на насоки за потребните измени</w:t>
      </w:r>
      <w:r w:rsidR="00EF63D1" w:rsidRPr="00EE0150">
        <w:rPr>
          <w:rFonts w:ascii="Arial" w:eastAsia="Times New Roman" w:hAnsi="Arial" w:cs="Arial"/>
          <w:sz w:val="22"/>
          <w:szCs w:val="22"/>
        </w:rPr>
        <w:t xml:space="preserve">. </w:t>
      </w:r>
    </w:p>
    <w:p w:rsidR="00EF63D1" w:rsidRPr="00EE0150" w:rsidRDefault="005C1F69" w:rsidP="0058743E">
      <w:pPr>
        <w:pStyle w:val="Heading1"/>
        <w:keepNext w:val="0"/>
        <w:keepLines w:val="0"/>
        <w:numPr>
          <w:ilvl w:val="0"/>
          <w:numId w:val="7"/>
        </w:numPr>
        <w:rPr>
          <w:rFonts w:ascii="Arial" w:hAnsi="Arial" w:cs="Arial"/>
          <w:sz w:val="22"/>
          <w:szCs w:val="22"/>
        </w:rPr>
      </w:pPr>
      <w:r w:rsidRPr="00EE0150">
        <w:rPr>
          <w:rFonts w:ascii="Arial" w:eastAsia="Times New Roman" w:hAnsi="Arial" w:cs="Arial"/>
          <w:sz w:val="22"/>
          <w:szCs w:val="22"/>
        </w:rPr>
        <w:t xml:space="preserve">После добивањето на </w:t>
      </w:r>
      <w:r w:rsidR="00BE44AB" w:rsidRPr="00EE0150">
        <w:rPr>
          <w:rFonts w:ascii="Arial" w:eastAsia="Times New Roman" w:hAnsi="Arial" w:cs="Arial"/>
          <w:sz w:val="22"/>
          <w:szCs w:val="22"/>
        </w:rPr>
        <w:t>позитивното мислење</w:t>
      </w:r>
      <w:r w:rsidRPr="00EE0150">
        <w:rPr>
          <w:rFonts w:ascii="Arial" w:eastAsia="Times New Roman" w:hAnsi="Arial" w:cs="Arial"/>
          <w:sz w:val="22"/>
          <w:szCs w:val="22"/>
        </w:rPr>
        <w:t xml:space="preserve"> од ставот (4) </w:t>
      </w:r>
      <w:r w:rsidR="00482F94" w:rsidRPr="00EE0150">
        <w:rPr>
          <w:rFonts w:ascii="Arial" w:eastAsia="Times New Roman" w:hAnsi="Arial" w:cs="Arial"/>
          <w:sz w:val="22"/>
          <w:szCs w:val="22"/>
        </w:rPr>
        <w:t>на</w:t>
      </w:r>
      <w:r w:rsidRPr="00EE0150">
        <w:rPr>
          <w:rFonts w:ascii="Arial" w:eastAsia="Times New Roman" w:hAnsi="Arial" w:cs="Arial"/>
          <w:sz w:val="22"/>
          <w:szCs w:val="22"/>
        </w:rPr>
        <w:t xml:space="preserve"> овој член, советот на е</w:t>
      </w:r>
      <w:r w:rsidR="00B253E0" w:rsidRPr="00EE0150">
        <w:rPr>
          <w:rFonts w:ascii="Arial" w:eastAsia="Times New Roman" w:hAnsi="Arial" w:cs="Arial"/>
          <w:sz w:val="22"/>
          <w:szCs w:val="22"/>
        </w:rPr>
        <w:t xml:space="preserve">диницата </w:t>
      </w:r>
      <w:r w:rsidR="00EF63D1" w:rsidRPr="00EE0150">
        <w:rPr>
          <w:rFonts w:ascii="Arial" w:eastAsia="Times New Roman" w:hAnsi="Arial" w:cs="Arial"/>
          <w:sz w:val="22"/>
          <w:szCs w:val="22"/>
        </w:rPr>
        <w:t xml:space="preserve">на локалната самоуправа </w:t>
      </w:r>
      <w:r w:rsidR="00B253E0" w:rsidRPr="00EE0150">
        <w:rPr>
          <w:rFonts w:ascii="Arial" w:eastAsia="Times New Roman" w:hAnsi="Arial" w:cs="Arial"/>
          <w:sz w:val="22"/>
          <w:szCs w:val="22"/>
        </w:rPr>
        <w:t>ја</w:t>
      </w:r>
      <w:r w:rsidRPr="00EE0150">
        <w:rPr>
          <w:rFonts w:ascii="Arial" w:eastAsia="Times New Roman" w:hAnsi="Arial" w:cs="Arial"/>
          <w:sz w:val="22"/>
          <w:szCs w:val="22"/>
        </w:rPr>
        <w:t xml:space="preserve"> </w:t>
      </w:r>
      <w:r w:rsidR="00F75A0D" w:rsidRPr="00EE0150">
        <w:rPr>
          <w:rFonts w:ascii="Arial" w:eastAsia="Times New Roman" w:hAnsi="Arial" w:cs="Arial"/>
          <w:sz w:val="22"/>
          <w:szCs w:val="22"/>
        </w:rPr>
        <w:t xml:space="preserve">донесува </w:t>
      </w:r>
      <w:r w:rsidRPr="00EE0150">
        <w:rPr>
          <w:rFonts w:ascii="Arial" w:eastAsia="Times New Roman" w:hAnsi="Arial" w:cs="Arial"/>
          <w:sz w:val="22"/>
          <w:szCs w:val="22"/>
        </w:rPr>
        <w:t>програмата за енергетска ефикасност од ставот (1) на овој член и во рок од 30 дена</w:t>
      </w:r>
      <w:r w:rsidR="008D3DC5" w:rsidRPr="00EE0150">
        <w:rPr>
          <w:rFonts w:ascii="Arial" w:eastAsia="Times New Roman" w:hAnsi="Arial" w:cs="Arial"/>
          <w:sz w:val="22"/>
          <w:szCs w:val="22"/>
        </w:rPr>
        <w:t xml:space="preserve"> по </w:t>
      </w:r>
      <w:r w:rsidR="00AE25A4" w:rsidRPr="00EE0150">
        <w:rPr>
          <w:rFonts w:ascii="Arial" w:eastAsia="Times New Roman" w:hAnsi="Arial" w:cs="Arial"/>
          <w:sz w:val="22"/>
          <w:szCs w:val="22"/>
        </w:rPr>
        <w:t>донесувањето</w:t>
      </w:r>
      <w:r w:rsidRPr="00EE0150">
        <w:rPr>
          <w:rFonts w:ascii="Arial" w:eastAsia="Times New Roman" w:hAnsi="Arial" w:cs="Arial"/>
          <w:sz w:val="22"/>
          <w:szCs w:val="22"/>
        </w:rPr>
        <w:t xml:space="preserve"> ј</w:t>
      </w:r>
      <w:r w:rsidR="006B545E" w:rsidRPr="00EE0150">
        <w:rPr>
          <w:rFonts w:ascii="Arial" w:eastAsia="Times New Roman" w:hAnsi="Arial" w:cs="Arial"/>
          <w:sz w:val="22"/>
          <w:szCs w:val="22"/>
        </w:rPr>
        <w:t>a</w:t>
      </w:r>
      <w:r w:rsidR="00EF63D1" w:rsidRPr="00EE0150">
        <w:rPr>
          <w:rFonts w:ascii="Arial" w:eastAsia="Times New Roman" w:hAnsi="Arial" w:cs="Arial"/>
          <w:sz w:val="22"/>
          <w:szCs w:val="22"/>
        </w:rPr>
        <w:t xml:space="preserve"> доставува до Агенцијата.</w:t>
      </w:r>
    </w:p>
    <w:p w:rsidR="00EF63D1" w:rsidRPr="00EE0150" w:rsidRDefault="00D43EAE" w:rsidP="0058743E">
      <w:pPr>
        <w:pStyle w:val="Heading1"/>
        <w:keepNext w:val="0"/>
        <w:keepLines w:val="0"/>
        <w:numPr>
          <w:ilvl w:val="0"/>
          <w:numId w:val="7"/>
        </w:numPr>
        <w:rPr>
          <w:rFonts w:ascii="Arial" w:eastAsia="Times New Roman" w:hAnsi="Arial" w:cs="Arial"/>
          <w:sz w:val="22"/>
          <w:szCs w:val="22"/>
        </w:rPr>
      </w:pPr>
      <w:r w:rsidRPr="00EE0150">
        <w:rPr>
          <w:rFonts w:ascii="Arial" w:hAnsi="Arial" w:cs="Arial"/>
          <w:sz w:val="22"/>
          <w:szCs w:val="22"/>
        </w:rPr>
        <w:t>За спроведување на П</w:t>
      </w:r>
      <w:r w:rsidR="00200824" w:rsidRPr="00EE0150">
        <w:rPr>
          <w:rFonts w:ascii="Arial" w:hAnsi="Arial" w:cs="Arial"/>
          <w:sz w:val="22"/>
          <w:szCs w:val="22"/>
        </w:rPr>
        <w:t>рограмата за енергетска ефикасност од став (1) на овој член, советот на единицата на локална самоуправа</w:t>
      </w:r>
      <w:r w:rsidR="001D12D6" w:rsidRPr="00EE0150">
        <w:rPr>
          <w:rFonts w:ascii="Arial" w:hAnsi="Arial" w:cs="Arial"/>
          <w:sz w:val="22"/>
          <w:szCs w:val="22"/>
        </w:rPr>
        <w:t>,</w:t>
      </w:r>
      <w:r w:rsidR="00200824" w:rsidRPr="00EE0150">
        <w:rPr>
          <w:rFonts w:ascii="Arial" w:hAnsi="Arial" w:cs="Arial"/>
          <w:sz w:val="22"/>
          <w:szCs w:val="22"/>
        </w:rPr>
        <w:t xml:space="preserve"> на предлог на градон</w:t>
      </w:r>
      <w:r w:rsidR="00975A54" w:rsidRPr="00EE0150">
        <w:rPr>
          <w:rFonts w:ascii="Arial" w:hAnsi="Arial" w:cs="Arial"/>
          <w:sz w:val="22"/>
          <w:szCs w:val="22"/>
        </w:rPr>
        <w:t>ачалникот</w:t>
      </w:r>
      <w:r w:rsidR="001D12D6" w:rsidRPr="00EE0150">
        <w:rPr>
          <w:rFonts w:ascii="Arial" w:hAnsi="Arial" w:cs="Arial"/>
          <w:sz w:val="22"/>
          <w:szCs w:val="22"/>
        </w:rPr>
        <w:t>,</w:t>
      </w:r>
      <w:r w:rsidR="00975A54" w:rsidRPr="00EE0150">
        <w:rPr>
          <w:rFonts w:ascii="Arial" w:hAnsi="Arial" w:cs="Arial"/>
          <w:sz w:val="22"/>
          <w:szCs w:val="22"/>
        </w:rPr>
        <w:t xml:space="preserve"> донесува годишен план</w:t>
      </w:r>
      <w:r w:rsidR="00F22C00" w:rsidRPr="00EE0150">
        <w:rPr>
          <w:rFonts w:ascii="Arial" w:hAnsi="Arial" w:cs="Arial"/>
          <w:sz w:val="22"/>
          <w:szCs w:val="22"/>
        </w:rPr>
        <w:t xml:space="preserve"> </w:t>
      </w:r>
      <w:r w:rsidR="003E3DEA" w:rsidRPr="00EE0150">
        <w:rPr>
          <w:rFonts w:ascii="Arial" w:hAnsi="Arial" w:cs="Arial"/>
          <w:sz w:val="22"/>
          <w:szCs w:val="22"/>
        </w:rPr>
        <w:t>најдоцна 30 дена по донесувањето</w:t>
      </w:r>
      <w:r w:rsidR="00F22C00" w:rsidRPr="00EE0150">
        <w:rPr>
          <w:rFonts w:ascii="Arial" w:hAnsi="Arial" w:cs="Arial"/>
          <w:sz w:val="22"/>
          <w:szCs w:val="22"/>
        </w:rPr>
        <w:t xml:space="preserve"> на програмата</w:t>
      </w:r>
      <w:r w:rsidR="00EF63D1" w:rsidRPr="00EE0150">
        <w:rPr>
          <w:rFonts w:ascii="Arial" w:eastAsia="Times New Roman" w:hAnsi="Arial" w:cs="Arial"/>
          <w:sz w:val="22"/>
          <w:szCs w:val="22"/>
        </w:rPr>
        <w:t>.</w:t>
      </w:r>
    </w:p>
    <w:p w:rsidR="002F7953" w:rsidRPr="00EE0150" w:rsidRDefault="00EF63D1" w:rsidP="0058743E">
      <w:pPr>
        <w:pStyle w:val="Heading1"/>
        <w:keepNext w:val="0"/>
        <w:keepLines w:val="0"/>
        <w:numPr>
          <w:ilvl w:val="0"/>
          <w:numId w:val="7"/>
        </w:numPr>
        <w:rPr>
          <w:rFonts w:ascii="Arial" w:eastAsia="Times New Roman" w:hAnsi="Arial" w:cs="Arial"/>
          <w:sz w:val="22"/>
          <w:szCs w:val="22"/>
        </w:rPr>
      </w:pPr>
      <w:bookmarkStart w:id="5" w:name="_Toc523387777"/>
      <w:r w:rsidRPr="00EE0150">
        <w:rPr>
          <w:rFonts w:ascii="Arial" w:eastAsia="Times New Roman" w:hAnsi="Arial" w:cs="Arial"/>
          <w:sz w:val="22"/>
          <w:szCs w:val="22"/>
        </w:rPr>
        <w:t>Агенцијата го следи спроведувањето на мерките и активностите предвидени во програмите од ставот (1) на овој член</w:t>
      </w:r>
      <w:r w:rsidR="002F7953" w:rsidRPr="00EE0150">
        <w:rPr>
          <w:rFonts w:ascii="Arial" w:eastAsia="Times New Roman" w:hAnsi="Arial" w:cs="Arial"/>
          <w:sz w:val="22"/>
          <w:szCs w:val="22"/>
        </w:rPr>
        <w:t xml:space="preserve"> и </w:t>
      </w:r>
      <w:bookmarkStart w:id="6" w:name="_Toc523387778"/>
      <w:bookmarkEnd w:id="5"/>
      <w:r w:rsidR="007E559E" w:rsidRPr="00EE0150">
        <w:rPr>
          <w:rFonts w:ascii="Arial" w:eastAsia="Times New Roman" w:hAnsi="Arial" w:cs="Arial"/>
          <w:sz w:val="22"/>
          <w:szCs w:val="22"/>
        </w:rPr>
        <w:t>н</w:t>
      </w:r>
      <w:r w:rsidRPr="00EE0150">
        <w:rPr>
          <w:rFonts w:ascii="Arial" w:eastAsia="Times New Roman" w:hAnsi="Arial" w:cs="Arial"/>
          <w:sz w:val="22"/>
          <w:szCs w:val="22"/>
        </w:rPr>
        <w:t>ајдоцна до 30 април секоја година, до Министерството доставува збирен извештај изготвен врз основа на доставените годишни планови на единиците на локалната самоуправа и информациите за спроведување на програмите</w:t>
      </w:r>
      <w:r w:rsidR="002F7953" w:rsidRPr="00EE0150">
        <w:rPr>
          <w:rFonts w:ascii="Arial" w:eastAsia="Times New Roman" w:hAnsi="Arial" w:cs="Arial"/>
          <w:sz w:val="22"/>
          <w:szCs w:val="22"/>
        </w:rPr>
        <w:t>.</w:t>
      </w:r>
    </w:p>
    <w:p w:rsidR="00EF63D1" w:rsidRPr="00EE0150" w:rsidRDefault="00EF63D1"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Министерството г</w:t>
      </w:r>
      <w:r w:rsidR="00F65F41" w:rsidRPr="00EE0150">
        <w:rPr>
          <w:rFonts w:ascii="Arial" w:eastAsia="Times New Roman" w:hAnsi="Arial" w:cs="Arial"/>
          <w:sz w:val="22"/>
          <w:szCs w:val="22"/>
        </w:rPr>
        <w:t xml:space="preserve">о доставува </w:t>
      </w:r>
      <w:r w:rsidRPr="00EE0150">
        <w:rPr>
          <w:rFonts w:ascii="Arial" w:eastAsia="Times New Roman" w:hAnsi="Arial" w:cs="Arial"/>
          <w:sz w:val="22"/>
          <w:szCs w:val="22"/>
        </w:rPr>
        <w:t>извешта</w:t>
      </w:r>
      <w:r w:rsidR="00F65F41" w:rsidRPr="00EE0150">
        <w:rPr>
          <w:rFonts w:ascii="Arial" w:eastAsia="Times New Roman" w:hAnsi="Arial" w:cs="Arial"/>
          <w:sz w:val="22"/>
          <w:szCs w:val="22"/>
        </w:rPr>
        <w:t>јот</w:t>
      </w:r>
      <w:r w:rsidRPr="00EE0150">
        <w:rPr>
          <w:rFonts w:ascii="Arial" w:eastAsia="Times New Roman" w:hAnsi="Arial" w:cs="Arial"/>
          <w:sz w:val="22"/>
          <w:szCs w:val="22"/>
        </w:rPr>
        <w:t xml:space="preserve"> </w:t>
      </w:r>
      <w:r w:rsidR="002F7953" w:rsidRPr="00EE0150">
        <w:rPr>
          <w:rFonts w:ascii="Arial" w:eastAsia="Times New Roman" w:hAnsi="Arial" w:cs="Arial"/>
          <w:sz w:val="22"/>
          <w:szCs w:val="22"/>
        </w:rPr>
        <w:t>од став (</w:t>
      </w:r>
      <w:r w:rsidR="006B1314" w:rsidRPr="00EE0150">
        <w:rPr>
          <w:rFonts w:ascii="Arial" w:eastAsia="Times New Roman" w:hAnsi="Arial" w:cs="Arial"/>
          <w:sz w:val="22"/>
          <w:szCs w:val="22"/>
        </w:rPr>
        <w:t>7</w:t>
      </w:r>
      <w:r w:rsidR="002F7953" w:rsidRPr="00EE0150">
        <w:rPr>
          <w:rFonts w:ascii="Arial" w:eastAsia="Times New Roman" w:hAnsi="Arial" w:cs="Arial"/>
          <w:sz w:val="22"/>
          <w:szCs w:val="22"/>
        </w:rPr>
        <w:t xml:space="preserve">) на овој член како дел од годишниот извештај за реализација на НАПЕЕ </w:t>
      </w:r>
      <w:r w:rsidRPr="00EE0150">
        <w:rPr>
          <w:rFonts w:ascii="Arial" w:eastAsia="Times New Roman" w:hAnsi="Arial" w:cs="Arial"/>
          <w:sz w:val="22"/>
          <w:szCs w:val="22"/>
        </w:rPr>
        <w:t>до Секретаријатот на Енергетската заедница.</w:t>
      </w:r>
      <w:bookmarkEnd w:id="6"/>
    </w:p>
    <w:p w:rsidR="006B545E" w:rsidRPr="00EE0150" w:rsidRDefault="00EF63D1" w:rsidP="0058743E">
      <w:pPr>
        <w:pStyle w:val="Heading1"/>
        <w:keepNext w:val="0"/>
        <w:keepLines w:val="0"/>
        <w:numPr>
          <w:ilvl w:val="0"/>
          <w:numId w:val="7"/>
        </w:numPr>
        <w:rPr>
          <w:rFonts w:ascii="Arial" w:eastAsia="Times New Roman" w:hAnsi="Arial" w:cs="Arial"/>
          <w:sz w:val="22"/>
          <w:szCs w:val="22"/>
        </w:rPr>
      </w:pPr>
      <w:bookmarkStart w:id="7" w:name="_Toc523387779"/>
      <w:r w:rsidRPr="00EE0150">
        <w:rPr>
          <w:rFonts w:ascii="Arial" w:eastAsia="Times New Roman" w:hAnsi="Arial" w:cs="Arial"/>
          <w:sz w:val="22"/>
          <w:szCs w:val="22"/>
        </w:rPr>
        <w:t>Министерот</w:t>
      </w:r>
      <w:r w:rsidR="00480E39" w:rsidRPr="00EE0150">
        <w:rPr>
          <w:rFonts w:ascii="Arial" w:eastAsia="Times New Roman" w:hAnsi="Arial" w:cs="Arial"/>
          <w:sz w:val="22"/>
          <w:szCs w:val="22"/>
        </w:rPr>
        <w:t xml:space="preserve"> кој раководи со Министерството (во понатамошниот текст: Министерот)</w:t>
      </w:r>
      <w:r w:rsidR="006B34DB" w:rsidRPr="00EE0150">
        <w:rPr>
          <w:rFonts w:ascii="Arial" w:eastAsia="Times New Roman" w:hAnsi="Arial" w:cs="Arial"/>
          <w:sz w:val="22"/>
          <w:szCs w:val="22"/>
        </w:rPr>
        <w:t>, на предлог на Агенцијата</w:t>
      </w:r>
      <w:r w:rsidR="00B514A5" w:rsidRPr="00EE0150">
        <w:rPr>
          <w:rFonts w:ascii="Arial" w:eastAsia="Times New Roman" w:hAnsi="Arial" w:cs="Arial"/>
          <w:sz w:val="22"/>
          <w:szCs w:val="22"/>
        </w:rPr>
        <w:t>,</w:t>
      </w:r>
      <w:r w:rsidR="00E12949" w:rsidRPr="00EE0150">
        <w:rPr>
          <w:rFonts w:ascii="Arial" w:eastAsia="Times New Roman" w:hAnsi="Arial" w:cs="Arial"/>
          <w:sz w:val="22"/>
          <w:szCs w:val="22"/>
        </w:rPr>
        <w:t xml:space="preserve"> </w:t>
      </w:r>
      <w:r w:rsidR="00CE5A00" w:rsidRPr="00EE0150">
        <w:rPr>
          <w:rFonts w:ascii="Arial" w:eastAsia="Times New Roman" w:hAnsi="Arial" w:cs="Arial"/>
          <w:sz w:val="22"/>
          <w:szCs w:val="22"/>
        </w:rPr>
        <w:t>донесува П</w:t>
      </w:r>
      <w:r w:rsidRPr="00EE0150">
        <w:rPr>
          <w:rFonts w:ascii="Arial" w:eastAsia="Times New Roman" w:hAnsi="Arial" w:cs="Arial"/>
          <w:sz w:val="22"/>
          <w:szCs w:val="22"/>
        </w:rPr>
        <w:t>равилник со кој се пропишува</w:t>
      </w:r>
      <w:r w:rsidR="005E01DF" w:rsidRPr="00EE0150">
        <w:rPr>
          <w:rFonts w:ascii="Arial" w:eastAsia="Times New Roman" w:hAnsi="Arial" w:cs="Arial"/>
          <w:sz w:val="22"/>
          <w:szCs w:val="22"/>
        </w:rPr>
        <w:t>ат</w:t>
      </w:r>
      <w:r w:rsidR="006B545E" w:rsidRPr="00EE0150">
        <w:rPr>
          <w:rFonts w:ascii="Arial" w:eastAsia="Times New Roman" w:hAnsi="Arial" w:cs="Arial"/>
          <w:sz w:val="22"/>
          <w:szCs w:val="22"/>
        </w:rPr>
        <w:t>:</w:t>
      </w:r>
    </w:p>
    <w:p w:rsidR="005E01DF" w:rsidRPr="00EE0150" w:rsidRDefault="00EF63D1" w:rsidP="0058743E">
      <w:pPr>
        <w:pStyle w:val="KNBody1Memo"/>
        <w:keepNext w:val="0"/>
        <w:keepLines w:val="0"/>
        <w:numPr>
          <w:ilvl w:val="0"/>
          <w:numId w:val="32"/>
        </w:numPr>
        <w:rPr>
          <w:rFonts w:ascii="Arial" w:hAnsi="Arial" w:cs="Arial"/>
          <w:sz w:val="22"/>
        </w:rPr>
      </w:pPr>
      <w:r w:rsidRPr="00EE0150">
        <w:rPr>
          <w:rFonts w:ascii="Arial" w:hAnsi="Arial" w:cs="Arial"/>
          <w:sz w:val="22"/>
        </w:rPr>
        <w:t>содржината и формата на програм</w:t>
      </w:r>
      <w:r w:rsidR="00021A39" w:rsidRPr="00EE0150">
        <w:rPr>
          <w:rFonts w:ascii="Arial" w:hAnsi="Arial" w:cs="Arial"/>
          <w:sz w:val="22"/>
        </w:rPr>
        <w:t>ата</w:t>
      </w:r>
      <w:r w:rsidRPr="00EE0150">
        <w:rPr>
          <w:rFonts w:ascii="Arial" w:hAnsi="Arial" w:cs="Arial"/>
          <w:sz w:val="22"/>
        </w:rPr>
        <w:t xml:space="preserve"> од ставот (1) на овој член</w:t>
      </w:r>
      <w:r w:rsidR="005E01DF" w:rsidRPr="00EE0150">
        <w:rPr>
          <w:rFonts w:ascii="Arial" w:hAnsi="Arial" w:cs="Arial"/>
          <w:sz w:val="22"/>
        </w:rPr>
        <w:t>;</w:t>
      </w:r>
    </w:p>
    <w:p w:rsidR="005E01DF" w:rsidRPr="00EE0150" w:rsidRDefault="005E01DF" w:rsidP="0058743E">
      <w:pPr>
        <w:pStyle w:val="KNBody1Memo"/>
        <w:keepNext w:val="0"/>
        <w:keepLines w:val="0"/>
        <w:numPr>
          <w:ilvl w:val="0"/>
          <w:numId w:val="8"/>
        </w:numPr>
        <w:rPr>
          <w:rFonts w:ascii="Arial" w:hAnsi="Arial" w:cs="Arial"/>
          <w:noProof w:val="0"/>
          <w:sz w:val="22"/>
        </w:rPr>
      </w:pPr>
      <w:r w:rsidRPr="00EE0150">
        <w:rPr>
          <w:rFonts w:ascii="Arial" w:eastAsia="Times New Roman" w:hAnsi="Arial" w:cs="Arial"/>
          <w:sz w:val="22"/>
        </w:rPr>
        <w:t>содржината и формата на обрасците и методологијата за пресметки потребни за изготвување на програмата од ставот (1) на овој член;</w:t>
      </w:r>
    </w:p>
    <w:p w:rsidR="005E01DF" w:rsidRPr="00EE0150" w:rsidRDefault="00EF63D1" w:rsidP="0058743E">
      <w:pPr>
        <w:pStyle w:val="KNBody1Memo"/>
        <w:keepNext w:val="0"/>
        <w:keepLines w:val="0"/>
        <w:numPr>
          <w:ilvl w:val="0"/>
          <w:numId w:val="8"/>
        </w:numPr>
        <w:rPr>
          <w:rFonts w:ascii="Arial" w:hAnsi="Arial" w:cs="Arial"/>
          <w:noProof w:val="0"/>
          <w:sz w:val="22"/>
        </w:rPr>
      </w:pPr>
      <w:r w:rsidRPr="00EE0150">
        <w:rPr>
          <w:rFonts w:ascii="Arial" w:hAnsi="Arial" w:cs="Arial"/>
          <w:noProof w:val="0"/>
          <w:sz w:val="22"/>
        </w:rPr>
        <w:t xml:space="preserve">начинот на </w:t>
      </w:r>
      <w:r w:rsidR="00654FF8" w:rsidRPr="00EE0150">
        <w:rPr>
          <w:rFonts w:ascii="Arial" w:hAnsi="Arial" w:cs="Arial"/>
          <w:noProof w:val="0"/>
          <w:sz w:val="22"/>
        </w:rPr>
        <w:t>изработка</w:t>
      </w:r>
      <w:r w:rsidRPr="00EE0150">
        <w:rPr>
          <w:rFonts w:ascii="Arial" w:hAnsi="Arial" w:cs="Arial"/>
          <w:noProof w:val="0"/>
          <w:sz w:val="22"/>
        </w:rPr>
        <w:t>, содржината и формата на годишниот план од ставот (</w:t>
      </w:r>
      <w:r w:rsidR="007E559E" w:rsidRPr="00EE0150">
        <w:rPr>
          <w:rFonts w:ascii="Arial" w:hAnsi="Arial" w:cs="Arial"/>
          <w:noProof w:val="0"/>
          <w:sz w:val="22"/>
        </w:rPr>
        <w:t>6</w:t>
      </w:r>
      <w:r w:rsidRPr="00EE0150">
        <w:rPr>
          <w:rFonts w:ascii="Arial" w:hAnsi="Arial" w:cs="Arial"/>
          <w:noProof w:val="0"/>
          <w:sz w:val="22"/>
        </w:rPr>
        <w:t>) на овој член</w:t>
      </w:r>
      <w:r w:rsidR="005E01DF" w:rsidRPr="00EE0150">
        <w:rPr>
          <w:rFonts w:ascii="Arial" w:hAnsi="Arial" w:cs="Arial"/>
          <w:noProof w:val="0"/>
          <w:sz w:val="22"/>
        </w:rPr>
        <w:t>;</w:t>
      </w:r>
    </w:p>
    <w:p w:rsidR="005E01DF" w:rsidRPr="00EE0150" w:rsidRDefault="005E01DF"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lastRenderedPageBreak/>
        <w:t xml:space="preserve">начинот на изработка, содржината и формата на </w:t>
      </w:r>
      <w:r w:rsidR="00FC0F50" w:rsidRPr="00EE0150">
        <w:rPr>
          <w:rFonts w:ascii="Arial" w:hAnsi="Arial" w:cs="Arial"/>
          <w:noProof w:val="0"/>
          <w:sz w:val="22"/>
        </w:rPr>
        <w:t xml:space="preserve">извештајот за спроведување на програмата </w:t>
      </w:r>
      <w:r w:rsidRPr="00EE0150">
        <w:rPr>
          <w:rFonts w:ascii="Arial" w:hAnsi="Arial" w:cs="Arial"/>
          <w:noProof w:val="0"/>
          <w:sz w:val="22"/>
        </w:rPr>
        <w:t xml:space="preserve">од </w:t>
      </w:r>
      <w:r w:rsidR="00FC0F50" w:rsidRPr="00EE0150">
        <w:rPr>
          <w:rFonts w:ascii="Arial" w:hAnsi="Arial" w:cs="Arial"/>
          <w:noProof w:val="0"/>
          <w:sz w:val="22"/>
        </w:rPr>
        <w:t>ставот (1) на овој член за претходната година</w:t>
      </w:r>
      <w:r w:rsidRPr="00EE0150">
        <w:rPr>
          <w:rFonts w:ascii="Arial" w:hAnsi="Arial" w:cs="Arial"/>
          <w:noProof w:val="0"/>
          <w:sz w:val="22"/>
        </w:rPr>
        <w:t>;</w:t>
      </w:r>
      <w:r w:rsidR="00EF63D1" w:rsidRPr="00EE0150">
        <w:rPr>
          <w:rFonts w:ascii="Arial" w:hAnsi="Arial" w:cs="Arial"/>
          <w:noProof w:val="0"/>
          <w:sz w:val="22"/>
        </w:rPr>
        <w:t xml:space="preserve"> и </w:t>
      </w:r>
    </w:p>
    <w:p w:rsidR="00EF63D1" w:rsidRPr="00EE0150" w:rsidRDefault="00EF63D1"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начинот на доставување</w:t>
      </w:r>
      <w:r w:rsidR="00FC0F50" w:rsidRPr="00EE0150">
        <w:rPr>
          <w:rFonts w:ascii="Arial" w:hAnsi="Arial" w:cs="Arial"/>
          <w:noProof w:val="0"/>
          <w:sz w:val="22"/>
        </w:rPr>
        <w:t xml:space="preserve"> до Агенцијата</w:t>
      </w:r>
      <w:r w:rsidRPr="00EE0150">
        <w:rPr>
          <w:rFonts w:ascii="Arial" w:hAnsi="Arial" w:cs="Arial"/>
          <w:noProof w:val="0"/>
          <w:sz w:val="22"/>
        </w:rPr>
        <w:t xml:space="preserve"> на програм</w:t>
      </w:r>
      <w:r w:rsidR="00021A39" w:rsidRPr="00EE0150">
        <w:rPr>
          <w:rFonts w:ascii="Arial" w:hAnsi="Arial" w:cs="Arial"/>
          <w:noProof w:val="0"/>
          <w:sz w:val="22"/>
        </w:rPr>
        <w:t>ата</w:t>
      </w:r>
      <w:r w:rsidR="005E01DF" w:rsidRPr="00EE0150">
        <w:rPr>
          <w:rFonts w:ascii="Arial" w:hAnsi="Arial" w:cs="Arial"/>
          <w:noProof w:val="0"/>
          <w:sz w:val="22"/>
        </w:rPr>
        <w:t xml:space="preserve">, </w:t>
      </w:r>
      <w:r w:rsidR="00FC0F50" w:rsidRPr="00EE0150">
        <w:rPr>
          <w:rFonts w:ascii="Arial" w:hAnsi="Arial" w:cs="Arial"/>
          <w:noProof w:val="0"/>
          <w:sz w:val="22"/>
        </w:rPr>
        <w:t xml:space="preserve">годишниот </w:t>
      </w:r>
      <w:r w:rsidRPr="00EE0150">
        <w:rPr>
          <w:rFonts w:ascii="Arial" w:hAnsi="Arial" w:cs="Arial"/>
          <w:noProof w:val="0"/>
          <w:sz w:val="22"/>
        </w:rPr>
        <w:t xml:space="preserve">план </w:t>
      </w:r>
      <w:r w:rsidR="00FC0F50" w:rsidRPr="00EE0150">
        <w:rPr>
          <w:rFonts w:ascii="Arial" w:hAnsi="Arial" w:cs="Arial"/>
          <w:noProof w:val="0"/>
          <w:sz w:val="22"/>
        </w:rPr>
        <w:t>и извештајот за спроведување на програмата за претходната година</w:t>
      </w:r>
      <w:r w:rsidRPr="00EE0150">
        <w:rPr>
          <w:rFonts w:ascii="Arial" w:hAnsi="Arial" w:cs="Arial"/>
          <w:noProof w:val="0"/>
          <w:sz w:val="22"/>
        </w:rPr>
        <w:t>.</w:t>
      </w:r>
      <w:bookmarkEnd w:id="7"/>
    </w:p>
    <w:p w:rsidR="00215D53" w:rsidRPr="00EE0150" w:rsidRDefault="00215D53" w:rsidP="0058743E">
      <w:pPr>
        <w:keepNext w:val="0"/>
        <w:tabs>
          <w:tab w:val="left" w:pos="709"/>
        </w:tabs>
        <w:spacing w:after="0" w:line="276" w:lineRule="auto"/>
        <w:contextualSpacing/>
        <w:rPr>
          <w:rFonts w:ascii="Arial" w:eastAsia="Times New Roman" w:hAnsi="Arial" w:cs="Arial"/>
          <w:lang w:val="mk-MK"/>
        </w:rPr>
      </w:pPr>
    </w:p>
    <w:p w:rsidR="00215D53" w:rsidRPr="00EE0150" w:rsidRDefault="001E38EE"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Надлежности на Министерството</w:t>
      </w:r>
    </w:p>
    <w:p w:rsidR="00215D53" w:rsidRPr="00EE0150" w:rsidRDefault="00215D53"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Член </w:t>
      </w:r>
      <w:r w:rsidR="00767499" w:rsidRPr="00EE0150">
        <w:rPr>
          <w:rFonts w:ascii="Arial" w:eastAsia="Calibri" w:hAnsi="Arial" w:cs="Arial"/>
          <w:lang w:val="mk-MK"/>
        </w:rPr>
        <w:t>8</w:t>
      </w:r>
    </w:p>
    <w:p w:rsidR="00215D53" w:rsidRPr="00EE0150" w:rsidRDefault="00215D53" w:rsidP="00666B06">
      <w:pPr>
        <w:pStyle w:val="Heading1"/>
        <w:keepNext w:val="0"/>
        <w:keepLines w:val="0"/>
        <w:numPr>
          <w:ilvl w:val="0"/>
          <w:numId w:val="0"/>
        </w:numPr>
        <w:ind w:left="360" w:hanging="360"/>
        <w:rPr>
          <w:rFonts w:ascii="Arial" w:eastAsia="Times New Roman" w:hAnsi="Arial" w:cs="Arial"/>
          <w:sz w:val="22"/>
          <w:szCs w:val="22"/>
        </w:rPr>
      </w:pPr>
      <w:r w:rsidRPr="00EE0150">
        <w:rPr>
          <w:rFonts w:ascii="Arial" w:eastAsia="Times New Roman" w:hAnsi="Arial" w:cs="Arial"/>
          <w:sz w:val="22"/>
          <w:szCs w:val="22"/>
        </w:rPr>
        <w:t xml:space="preserve">Во однос на </w:t>
      </w:r>
      <w:r w:rsidR="00346477" w:rsidRPr="00EE0150">
        <w:rPr>
          <w:rFonts w:ascii="Arial" w:eastAsia="Times New Roman" w:hAnsi="Arial" w:cs="Arial"/>
          <w:sz w:val="22"/>
          <w:szCs w:val="22"/>
        </w:rPr>
        <w:t xml:space="preserve">спроведувањето </w:t>
      </w:r>
      <w:r w:rsidRPr="00EE0150">
        <w:rPr>
          <w:rFonts w:ascii="Arial" w:eastAsia="Times New Roman" w:hAnsi="Arial" w:cs="Arial"/>
          <w:sz w:val="22"/>
          <w:szCs w:val="22"/>
        </w:rPr>
        <w:t>на овој закон, Министерството е надлежно за:</w:t>
      </w:r>
    </w:p>
    <w:p w:rsidR="00F312A9" w:rsidRPr="00EE0150" w:rsidRDefault="00F312A9" w:rsidP="0058743E">
      <w:pPr>
        <w:pStyle w:val="KNBody1Memo"/>
        <w:keepNext w:val="0"/>
        <w:keepLines w:val="0"/>
        <w:numPr>
          <w:ilvl w:val="0"/>
          <w:numId w:val="9"/>
        </w:numPr>
        <w:rPr>
          <w:rFonts w:ascii="Arial" w:hAnsi="Arial" w:cs="Arial"/>
          <w:noProof w:val="0"/>
          <w:sz w:val="22"/>
        </w:rPr>
      </w:pPr>
      <w:r w:rsidRPr="00EE0150">
        <w:rPr>
          <w:rFonts w:ascii="Arial" w:hAnsi="Arial" w:cs="Arial"/>
          <w:noProof w:val="0"/>
          <w:sz w:val="22"/>
        </w:rPr>
        <w:t xml:space="preserve">изготвување и предлагање на Стратегија за </w:t>
      </w:r>
      <w:r w:rsidR="009F1170" w:rsidRPr="00EE0150">
        <w:rPr>
          <w:rFonts w:ascii="Arial" w:hAnsi="Arial" w:cs="Arial"/>
          <w:noProof w:val="0"/>
          <w:sz w:val="22"/>
        </w:rPr>
        <w:t>реконструкција</w:t>
      </w:r>
      <w:r w:rsidRPr="00EE0150">
        <w:rPr>
          <w:rFonts w:ascii="Arial" w:hAnsi="Arial" w:cs="Arial"/>
          <w:noProof w:val="0"/>
          <w:sz w:val="22"/>
        </w:rPr>
        <w:t xml:space="preserve"> на згради</w:t>
      </w:r>
      <w:r w:rsidR="00B31D8C" w:rsidRPr="00EE0150">
        <w:rPr>
          <w:rFonts w:ascii="Arial" w:hAnsi="Arial" w:cs="Arial"/>
          <w:noProof w:val="0"/>
          <w:sz w:val="22"/>
        </w:rPr>
        <w:t xml:space="preserve"> до Владата</w:t>
      </w:r>
      <w:r w:rsidRPr="00EE0150">
        <w:rPr>
          <w:rFonts w:ascii="Arial" w:hAnsi="Arial" w:cs="Arial"/>
          <w:noProof w:val="0"/>
          <w:sz w:val="22"/>
        </w:rPr>
        <w:t xml:space="preserve">, во соработка со </w:t>
      </w:r>
      <w:r w:rsidR="00B718CA" w:rsidRPr="00EE0150">
        <w:rPr>
          <w:rFonts w:ascii="Arial" w:hAnsi="Arial" w:cs="Arial"/>
          <w:noProof w:val="0"/>
          <w:sz w:val="22"/>
        </w:rPr>
        <w:t>м</w:t>
      </w:r>
      <w:r w:rsidRPr="00EE0150">
        <w:rPr>
          <w:rFonts w:ascii="Arial" w:hAnsi="Arial" w:cs="Arial"/>
          <w:noProof w:val="0"/>
          <w:sz w:val="22"/>
        </w:rPr>
        <w:t>инистерство</w:t>
      </w:r>
      <w:r w:rsidR="00B718CA" w:rsidRPr="00EE0150">
        <w:rPr>
          <w:rFonts w:ascii="Arial" w:hAnsi="Arial" w:cs="Arial"/>
          <w:noProof w:val="0"/>
          <w:sz w:val="22"/>
        </w:rPr>
        <w:t>то</w:t>
      </w:r>
      <w:r w:rsidR="006F4F1A" w:rsidRPr="00EE0150">
        <w:rPr>
          <w:rFonts w:ascii="Arial" w:hAnsi="Arial" w:cs="Arial"/>
          <w:noProof w:val="0"/>
          <w:sz w:val="22"/>
        </w:rPr>
        <w:t xml:space="preserve"> </w:t>
      </w:r>
      <w:r w:rsidR="00B718CA" w:rsidRPr="00EE0150">
        <w:rPr>
          <w:rFonts w:ascii="Arial" w:hAnsi="Arial" w:cs="Arial"/>
          <w:noProof w:val="0"/>
          <w:sz w:val="22"/>
        </w:rPr>
        <w:t>надлежно за работите од областа на градежништвото</w:t>
      </w:r>
      <w:r w:rsidRPr="00EE0150">
        <w:rPr>
          <w:rFonts w:ascii="Arial" w:hAnsi="Arial" w:cs="Arial"/>
          <w:noProof w:val="0"/>
          <w:sz w:val="22"/>
        </w:rPr>
        <w:t>;</w:t>
      </w:r>
    </w:p>
    <w:p w:rsidR="00215D53" w:rsidRPr="00EE0150" w:rsidRDefault="00F312A9"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 xml:space="preserve">изготвување и </w:t>
      </w:r>
      <w:r w:rsidR="00C56193" w:rsidRPr="00EE0150">
        <w:rPr>
          <w:rFonts w:ascii="Arial" w:hAnsi="Arial" w:cs="Arial"/>
          <w:noProof w:val="0"/>
          <w:sz w:val="22"/>
        </w:rPr>
        <w:t>п</w:t>
      </w:r>
      <w:r w:rsidR="00215D53" w:rsidRPr="00EE0150">
        <w:rPr>
          <w:rFonts w:ascii="Arial" w:hAnsi="Arial" w:cs="Arial"/>
          <w:noProof w:val="0"/>
          <w:sz w:val="22"/>
        </w:rPr>
        <w:t xml:space="preserve">редлагање на </w:t>
      </w:r>
      <w:r w:rsidR="00E70944" w:rsidRPr="00EE0150">
        <w:rPr>
          <w:rFonts w:ascii="Arial" w:hAnsi="Arial" w:cs="Arial"/>
          <w:noProof w:val="0"/>
          <w:sz w:val="22"/>
        </w:rPr>
        <w:t>НАП</w:t>
      </w:r>
      <w:r w:rsidR="008853E0" w:rsidRPr="00EE0150">
        <w:rPr>
          <w:rFonts w:ascii="Arial" w:hAnsi="Arial" w:cs="Arial"/>
          <w:noProof w:val="0"/>
          <w:sz w:val="22"/>
        </w:rPr>
        <w:t>ЕЕ</w:t>
      </w:r>
      <w:r w:rsidR="00215D53" w:rsidRPr="00EE0150">
        <w:rPr>
          <w:rFonts w:ascii="Arial" w:hAnsi="Arial" w:cs="Arial"/>
          <w:noProof w:val="0"/>
          <w:sz w:val="22"/>
        </w:rPr>
        <w:t xml:space="preserve"> до Владата;</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 xml:space="preserve">вршење на надзор над работата на Агенцијата </w:t>
      </w:r>
      <w:r w:rsidR="00B718CA" w:rsidRPr="00EE0150">
        <w:rPr>
          <w:rFonts w:ascii="Arial" w:hAnsi="Arial" w:cs="Arial"/>
          <w:noProof w:val="0"/>
          <w:sz w:val="22"/>
        </w:rPr>
        <w:t xml:space="preserve">и единиците на локалната самоуправа, </w:t>
      </w:r>
      <w:r w:rsidRPr="00EE0150">
        <w:rPr>
          <w:rFonts w:ascii="Arial" w:hAnsi="Arial" w:cs="Arial"/>
          <w:noProof w:val="0"/>
          <w:sz w:val="22"/>
        </w:rPr>
        <w:t xml:space="preserve">согласно </w:t>
      </w:r>
      <w:r w:rsidR="00004FFF" w:rsidRPr="00EE0150">
        <w:rPr>
          <w:rFonts w:ascii="Arial" w:hAnsi="Arial" w:cs="Arial"/>
          <w:noProof w:val="0"/>
          <w:sz w:val="22"/>
        </w:rPr>
        <w:t xml:space="preserve">одредбите на </w:t>
      </w:r>
      <w:r w:rsidRPr="00EE0150">
        <w:rPr>
          <w:rFonts w:ascii="Arial" w:hAnsi="Arial" w:cs="Arial"/>
          <w:noProof w:val="0"/>
          <w:sz w:val="22"/>
        </w:rPr>
        <w:t>овој закон;</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издавање на лиценци за вршење на енергетски контроли</w:t>
      </w:r>
      <w:r w:rsidR="006B0B20" w:rsidRPr="00EE0150">
        <w:rPr>
          <w:rFonts w:ascii="Arial" w:hAnsi="Arial" w:cs="Arial"/>
          <w:noProof w:val="0"/>
          <w:sz w:val="22"/>
        </w:rPr>
        <w:t xml:space="preserve"> </w:t>
      </w:r>
      <w:r w:rsidR="0023426B"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006B0B20" w:rsidRPr="00EE0150">
        <w:rPr>
          <w:rFonts w:ascii="Arial" w:hAnsi="Arial" w:cs="Arial"/>
          <w:noProof w:val="0"/>
          <w:sz w:val="22"/>
        </w:rPr>
        <w:t xml:space="preserve"> и</w:t>
      </w:r>
      <w:r w:rsidR="00E95CDB" w:rsidRPr="00EE0150">
        <w:rPr>
          <w:rFonts w:ascii="Arial" w:hAnsi="Arial" w:cs="Arial"/>
          <w:noProof w:val="0"/>
          <w:sz w:val="22"/>
        </w:rPr>
        <w:t xml:space="preserve"> </w:t>
      </w:r>
      <w:r w:rsidR="003B10FD" w:rsidRPr="00EE0150">
        <w:rPr>
          <w:rFonts w:ascii="Arial" w:hAnsi="Arial" w:cs="Arial"/>
          <w:noProof w:val="0"/>
          <w:sz w:val="22"/>
        </w:rPr>
        <w:t xml:space="preserve">лиценци за </w:t>
      </w:r>
      <w:r w:rsidR="00806F94" w:rsidRPr="00EE0150">
        <w:rPr>
          <w:rFonts w:ascii="Arial" w:hAnsi="Arial" w:cs="Arial"/>
          <w:noProof w:val="0"/>
          <w:sz w:val="22"/>
        </w:rPr>
        <w:t xml:space="preserve">вршење на </w:t>
      </w:r>
      <w:r w:rsidR="006B0B20" w:rsidRPr="00EE0150">
        <w:rPr>
          <w:rFonts w:ascii="Arial" w:hAnsi="Arial" w:cs="Arial"/>
          <w:noProof w:val="0"/>
          <w:sz w:val="22"/>
        </w:rPr>
        <w:t>енергетски контроли на згради</w:t>
      </w:r>
      <w:r w:rsidRPr="00EE0150">
        <w:rPr>
          <w:rFonts w:ascii="Arial" w:hAnsi="Arial" w:cs="Arial"/>
          <w:noProof w:val="0"/>
          <w:sz w:val="22"/>
        </w:rPr>
        <w:t xml:space="preserve">; </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 xml:space="preserve">издавање на овластувања </w:t>
      </w:r>
      <w:r w:rsidR="00806F94" w:rsidRPr="00EE0150">
        <w:rPr>
          <w:rFonts w:ascii="Arial" w:hAnsi="Arial" w:cs="Arial"/>
          <w:noProof w:val="0"/>
          <w:sz w:val="22"/>
        </w:rPr>
        <w:t>з</w:t>
      </w:r>
      <w:r w:rsidRPr="00EE0150">
        <w:rPr>
          <w:rFonts w:ascii="Arial" w:hAnsi="Arial" w:cs="Arial"/>
          <w:noProof w:val="0"/>
          <w:sz w:val="22"/>
        </w:rPr>
        <w:t>а енергетските контролори</w:t>
      </w:r>
      <w:r w:rsidR="006B0B20" w:rsidRPr="00EE0150">
        <w:rPr>
          <w:rFonts w:ascii="Arial" w:hAnsi="Arial" w:cs="Arial"/>
          <w:noProof w:val="0"/>
          <w:sz w:val="22"/>
        </w:rPr>
        <w:t xml:space="preserve"> </w:t>
      </w:r>
      <w:r w:rsidR="0023426B"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0023426B" w:rsidRPr="00EE0150">
        <w:rPr>
          <w:rFonts w:ascii="Arial" w:hAnsi="Arial" w:cs="Arial"/>
          <w:noProof w:val="0"/>
          <w:sz w:val="22"/>
        </w:rPr>
        <w:t xml:space="preserve"> </w:t>
      </w:r>
      <w:r w:rsidR="006B0B20" w:rsidRPr="00EE0150">
        <w:rPr>
          <w:rFonts w:ascii="Arial" w:hAnsi="Arial" w:cs="Arial"/>
          <w:noProof w:val="0"/>
          <w:sz w:val="22"/>
        </w:rPr>
        <w:t>и</w:t>
      </w:r>
      <w:r w:rsidR="00437877" w:rsidRPr="00EE0150">
        <w:rPr>
          <w:rFonts w:ascii="Arial" w:hAnsi="Arial" w:cs="Arial"/>
          <w:noProof w:val="0"/>
          <w:sz w:val="22"/>
        </w:rPr>
        <w:t xml:space="preserve"> </w:t>
      </w:r>
      <w:r w:rsidR="00806F94" w:rsidRPr="00EE0150">
        <w:rPr>
          <w:rFonts w:ascii="Arial" w:hAnsi="Arial" w:cs="Arial"/>
          <w:noProof w:val="0"/>
          <w:sz w:val="22"/>
        </w:rPr>
        <w:t xml:space="preserve">овластувања за </w:t>
      </w:r>
      <w:r w:rsidR="006B0B20" w:rsidRPr="00EE0150">
        <w:rPr>
          <w:rFonts w:ascii="Arial" w:hAnsi="Arial" w:cs="Arial"/>
          <w:noProof w:val="0"/>
          <w:sz w:val="22"/>
        </w:rPr>
        <w:t>енергетски</w:t>
      </w:r>
      <w:r w:rsidR="00BE44AB" w:rsidRPr="00EE0150">
        <w:rPr>
          <w:rFonts w:ascii="Arial" w:hAnsi="Arial" w:cs="Arial"/>
          <w:noProof w:val="0"/>
          <w:sz w:val="22"/>
        </w:rPr>
        <w:t>те</w:t>
      </w:r>
      <w:r w:rsidR="006B0B20" w:rsidRPr="00EE0150">
        <w:rPr>
          <w:rFonts w:ascii="Arial" w:hAnsi="Arial" w:cs="Arial"/>
          <w:noProof w:val="0"/>
          <w:sz w:val="22"/>
        </w:rPr>
        <w:t xml:space="preserve"> контролори на згради</w:t>
      </w:r>
      <w:r w:rsidRPr="00EE0150">
        <w:rPr>
          <w:rFonts w:ascii="Arial" w:hAnsi="Arial" w:cs="Arial"/>
          <w:noProof w:val="0"/>
          <w:sz w:val="22"/>
        </w:rPr>
        <w:t>;</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водење на регист</w:t>
      </w:r>
      <w:r w:rsidR="003B10FD" w:rsidRPr="00EE0150">
        <w:rPr>
          <w:rFonts w:ascii="Arial" w:hAnsi="Arial" w:cs="Arial"/>
          <w:noProof w:val="0"/>
          <w:sz w:val="22"/>
        </w:rPr>
        <w:t xml:space="preserve">ар </w:t>
      </w:r>
      <w:r w:rsidRPr="00EE0150">
        <w:rPr>
          <w:rFonts w:ascii="Arial" w:hAnsi="Arial" w:cs="Arial"/>
          <w:noProof w:val="0"/>
          <w:sz w:val="22"/>
        </w:rPr>
        <w:t>на овластени</w:t>
      </w:r>
      <w:r w:rsidR="006B0B20" w:rsidRPr="00EE0150">
        <w:rPr>
          <w:rFonts w:ascii="Arial" w:hAnsi="Arial" w:cs="Arial"/>
          <w:noProof w:val="0"/>
          <w:sz w:val="22"/>
        </w:rPr>
        <w:t xml:space="preserve"> енергетски</w:t>
      </w:r>
      <w:r w:rsidRPr="00EE0150">
        <w:rPr>
          <w:rFonts w:ascii="Arial" w:hAnsi="Arial" w:cs="Arial"/>
          <w:noProof w:val="0"/>
          <w:sz w:val="22"/>
        </w:rPr>
        <w:t xml:space="preserve"> контролори и </w:t>
      </w:r>
      <w:r w:rsidR="003B10FD" w:rsidRPr="00EE0150">
        <w:rPr>
          <w:rFonts w:ascii="Arial" w:hAnsi="Arial" w:cs="Arial"/>
          <w:noProof w:val="0"/>
          <w:sz w:val="22"/>
        </w:rPr>
        <w:t xml:space="preserve">регистар на </w:t>
      </w:r>
      <w:r w:rsidR="00BE44AB" w:rsidRPr="00EE0150">
        <w:rPr>
          <w:rFonts w:ascii="Arial" w:hAnsi="Arial" w:cs="Arial"/>
          <w:noProof w:val="0"/>
          <w:sz w:val="22"/>
        </w:rPr>
        <w:t xml:space="preserve">носители на лиценци </w:t>
      </w:r>
      <w:r w:rsidRPr="00EE0150">
        <w:rPr>
          <w:rFonts w:ascii="Arial" w:hAnsi="Arial" w:cs="Arial"/>
          <w:noProof w:val="0"/>
          <w:sz w:val="22"/>
        </w:rPr>
        <w:t>за вршење на енергетски контроли;</w:t>
      </w:r>
      <w:r w:rsidR="002F7953" w:rsidRPr="00EE0150">
        <w:rPr>
          <w:rFonts w:ascii="Arial" w:hAnsi="Arial" w:cs="Arial"/>
          <w:noProof w:val="0"/>
          <w:sz w:val="22"/>
        </w:rPr>
        <w:t xml:space="preserve"> и</w:t>
      </w:r>
    </w:p>
    <w:p w:rsidR="00215D53" w:rsidRPr="00EE0150" w:rsidRDefault="00215D53" w:rsidP="0058743E">
      <w:pPr>
        <w:pStyle w:val="KNBody1Memo"/>
        <w:keepNext w:val="0"/>
        <w:keepLines w:val="0"/>
        <w:numPr>
          <w:ilvl w:val="0"/>
          <w:numId w:val="33"/>
        </w:numPr>
        <w:rPr>
          <w:rFonts w:ascii="Arial" w:hAnsi="Arial" w:cs="Arial"/>
          <w:noProof w:val="0"/>
          <w:sz w:val="22"/>
        </w:rPr>
      </w:pPr>
      <w:r w:rsidRPr="00EE0150">
        <w:rPr>
          <w:rFonts w:ascii="Arial" w:hAnsi="Arial" w:cs="Arial"/>
          <w:noProof w:val="0"/>
          <w:sz w:val="22"/>
        </w:rPr>
        <w:t xml:space="preserve">вршење на други надлежности согласно </w:t>
      </w:r>
      <w:r w:rsidR="007E3CF6" w:rsidRPr="00EE0150">
        <w:rPr>
          <w:rFonts w:ascii="Arial" w:hAnsi="Arial" w:cs="Arial"/>
          <w:noProof w:val="0"/>
          <w:sz w:val="22"/>
        </w:rPr>
        <w:t xml:space="preserve">одредбите на </w:t>
      </w:r>
      <w:r w:rsidRPr="00EE0150">
        <w:rPr>
          <w:rFonts w:ascii="Arial" w:hAnsi="Arial" w:cs="Arial"/>
          <w:noProof w:val="0"/>
          <w:sz w:val="22"/>
        </w:rPr>
        <w:t>овој закон.</w:t>
      </w:r>
    </w:p>
    <w:p w:rsidR="00215D53" w:rsidRPr="00EE0150" w:rsidRDefault="00215D53" w:rsidP="0058743E">
      <w:pPr>
        <w:pStyle w:val="KNBody1Memo"/>
        <w:keepNext w:val="0"/>
        <w:keepLines w:val="0"/>
        <w:rPr>
          <w:rFonts w:ascii="Arial" w:hAnsi="Arial" w:cs="Arial"/>
          <w:noProof w:val="0"/>
          <w:sz w:val="22"/>
        </w:rPr>
      </w:pPr>
    </w:p>
    <w:p w:rsidR="00215D53" w:rsidRPr="00EE0150" w:rsidRDefault="00215D53" w:rsidP="0058743E">
      <w:pPr>
        <w:keepNext w:val="0"/>
        <w:shd w:val="clear" w:color="auto" w:fill="FFFFFF"/>
        <w:spacing w:after="0"/>
        <w:jc w:val="center"/>
        <w:rPr>
          <w:rFonts w:ascii="Arial" w:eastAsia="Calibri" w:hAnsi="Arial" w:cs="Arial"/>
          <w:bCs/>
          <w:lang w:val="mk-MK"/>
        </w:rPr>
      </w:pPr>
      <w:r w:rsidRPr="00EE0150">
        <w:rPr>
          <w:rFonts w:ascii="Arial" w:eastAsia="Calibri" w:hAnsi="Arial" w:cs="Arial"/>
          <w:bCs/>
          <w:lang w:val="mk-MK"/>
        </w:rPr>
        <w:t xml:space="preserve">Надлежности на Агенцијата </w:t>
      </w:r>
    </w:p>
    <w:p w:rsidR="00215D53" w:rsidRPr="00EE0150" w:rsidRDefault="00215D53" w:rsidP="0058743E">
      <w:pPr>
        <w:keepNext w:val="0"/>
        <w:shd w:val="clear" w:color="auto" w:fill="FFFFFF"/>
        <w:spacing w:after="0"/>
        <w:jc w:val="center"/>
        <w:rPr>
          <w:rFonts w:ascii="Arial" w:eastAsia="Calibri" w:hAnsi="Arial" w:cs="Arial"/>
          <w:bCs/>
          <w:lang w:val="mk-MK"/>
        </w:rPr>
      </w:pPr>
      <w:r w:rsidRPr="00EE0150">
        <w:rPr>
          <w:rFonts w:ascii="Arial" w:eastAsia="Calibri" w:hAnsi="Arial" w:cs="Arial"/>
          <w:bCs/>
          <w:lang w:val="mk-MK"/>
        </w:rPr>
        <w:t xml:space="preserve">Член </w:t>
      </w:r>
      <w:r w:rsidR="00767499" w:rsidRPr="00EE0150">
        <w:rPr>
          <w:rFonts w:ascii="Arial" w:eastAsia="Calibri" w:hAnsi="Arial" w:cs="Arial"/>
          <w:bCs/>
          <w:lang w:val="mk-MK"/>
        </w:rPr>
        <w:t>9</w:t>
      </w:r>
    </w:p>
    <w:p w:rsidR="00215D53" w:rsidRPr="00EE0150" w:rsidRDefault="00215D53" w:rsidP="0058743E">
      <w:pPr>
        <w:pStyle w:val="Heading1"/>
        <w:keepNext w:val="0"/>
        <w:keepLines w:val="0"/>
        <w:numPr>
          <w:ilvl w:val="0"/>
          <w:numId w:val="0"/>
        </w:numPr>
        <w:rPr>
          <w:rFonts w:ascii="Arial" w:eastAsia="Times New Roman" w:hAnsi="Arial" w:cs="Arial"/>
          <w:sz w:val="22"/>
          <w:szCs w:val="22"/>
        </w:rPr>
      </w:pPr>
      <w:r w:rsidRPr="00EE0150">
        <w:rPr>
          <w:rFonts w:ascii="Arial" w:eastAsia="Times New Roman" w:hAnsi="Arial" w:cs="Arial"/>
          <w:sz w:val="22"/>
          <w:szCs w:val="22"/>
        </w:rPr>
        <w:t xml:space="preserve">Во однос на </w:t>
      </w:r>
      <w:r w:rsidR="00260193" w:rsidRPr="00EE0150">
        <w:rPr>
          <w:rFonts w:ascii="Arial" w:eastAsia="Times New Roman" w:hAnsi="Arial" w:cs="Arial"/>
          <w:sz w:val="22"/>
          <w:szCs w:val="22"/>
        </w:rPr>
        <w:t xml:space="preserve">спроведувањето </w:t>
      </w:r>
      <w:r w:rsidRPr="00EE0150">
        <w:rPr>
          <w:rFonts w:ascii="Arial" w:eastAsia="Times New Roman" w:hAnsi="Arial" w:cs="Arial"/>
          <w:sz w:val="22"/>
          <w:szCs w:val="22"/>
        </w:rPr>
        <w:t>на овој закон, Агенцијата е надлежна за:</w:t>
      </w:r>
    </w:p>
    <w:p w:rsidR="00215D53" w:rsidRPr="00EE0150" w:rsidRDefault="00215D53" w:rsidP="0058743E">
      <w:pPr>
        <w:pStyle w:val="KNBody1Memo"/>
        <w:keepNext w:val="0"/>
        <w:keepLines w:val="0"/>
        <w:numPr>
          <w:ilvl w:val="0"/>
          <w:numId w:val="10"/>
        </w:numPr>
        <w:rPr>
          <w:rFonts w:ascii="Arial" w:hAnsi="Arial" w:cs="Arial"/>
          <w:noProof w:val="0"/>
          <w:sz w:val="22"/>
        </w:rPr>
      </w:pPr>
      <w:r w:rsidRPr="00EE0150">
        <w:rPr>
          <w:rFonts w:ascii="Arial" w:hAnsi="Arial" w:cs="Arial"/>
          <w:noProof w:val="0"/>
          <w:sz w:val="22"/>
        </w:rPr>
        <w:t>предлагање на мерки за реализација на политиките на енергетската ефикасност;</w:t>
      </w:r>
    </w:p>
    <w:p w:rsidR="00215D53" w:rsidRPr="00EE0150" w:rsidRDefault="00215D53" w:rsidP="0058743E">
      <w:pPr>
        <w:pStyle w:val="KNBody1Memo"/>
        <w:keepNext w:val="0"/>
        <w:keepLines w:val="0"/>
        <w:numPr>
          <w:ilvl w:val="0"/>
          <w:numId w:val="10"/>
        </w:numPr>
        <w:rPr>
          <w:rFonts w:ascii="Arial" w:hAnsi="Arial" w:cs="Arial"/>
          <w:noProof w:val="0"/>
          <w:sz w:val="22"/>
        </w:rPr>
      </w:pPr>
      <w:r w:rsidRPr="00EE0150">
        <w:rPr>
          <w:rFonts w:ascii="Arial" w:hAnsi="Arial" w:cs="Arial"/>
          <w:noProof w:val="0"/>
          <w:sz w:val="22"/>
        </w:rPr>
        <w:t>поднесување на иницијативи, како и предлагање и координирање</w:t>
      </w:r>
      <w:r w:rsidR="00D43EAE" w:rsidRPr="00EE0150">
        <w:rPr>
          <w:rFonts w:ascii="Arial" w:hAnsi="Arial" w:cs="Arial"/>
          <w:noProof w:val="0"/>
          <w:sz w:val="22"/>
        </w:rPr>
        <w:t xml:space="preserve"> </w:t>
      </w:r>
      <w:r w:rsidRPr="00EE0150">
        <w:rPr>
          <w:rFonts w:ascii="Arial" w:hAnsi="Arial" w:cs="Arial"/>
          <w:noProof w:val="0"/>
          <w:sz w:val="22"/>
        </w:rPr>
        <w:t>на студии и проекти</w:t>
      </w:r>
      <w:r w:rsidR="00663F9D" w:rsidRPr="00EE0150">
        <w:rPr>
          <w:rFonts w:ascii="Arial" w:hAnsi="Arial" w:cs="Arial"/>
          <w:noProof w:val="0"/>
          <w:sz w:val="22"/>
        </w:rPr>
        <w:t xml:space="preserve"> </w:t>
      </w:r>
      <w:r w:rsidR="000B7BF6" w:rsidRPr="00EE0150">
        <w:rPr>
          <w:rFonts w:ascii="Arial" w:hAnsi="Arial" w:cs="Arial"/>
          <w:noProof w:val="0"/>
          <w:sz w:val="22"/>
        </w:rPr>
        <w:t>за</w:t>
      </w:r>
      <w:r w:rsidR="00663F9D" w:rsidRPr="00EE0150">
        <w:rPr>
          <w:rFonts w:ascii="Arial" w:hAnsi="Arial" w:cs="Arial"/>
          <w:noProof w:val="0"/>
          <w:sz w:val="22"/>
        </w:rPr>
        <w:t xml:space="preserve"> подобрување на енергетска ефикас</w:t>
      </w:r>
      <w:r w:rsidR="00B718CA" w:rsidRPr="00EE0150">
        <w:rPr>
          <w:rFonts w:ascii="Arial" w:hAnsi="Arial" w:cs="Arial"/>
          <w:noProof w:val="0"/>
          <w:sz w:val="22"/>
        </w:rPr>
        <w:t>ност</w:t>
      </w:r>
      <w:r w:rsidRPr="00EE0150">
        <w:rPr>
          <w:rFonts w:ascii="Arial" w:hAnsi="Arial" w:cs="Arial"/>
          <w:noProof w:val="0"/>
          <w:sz w:val="22"/>
        </w:rPr>
        <w:t>;</w:t>
      </w:r>
    </w:p>
    <w:p w:rsidR="00215D53" w:rsidRPr="00EE0150" w:rsidRDefault="0047073F" w:rsidP="0058743E">
      <w:pPr>
        <w:pStyle w:val="KNBody1Memo"/>
        <w:keepNext w:val="0"/>
        <w:keepLines w:val="0"/>
        <w:numPr>
          <w:ilvl w:val="0"/>
          <w:numId w:val="10"/>
        </w:numPr>
        <w:rPr>
          <w:rFonts w:ascii="Arial" w:hAnsi="Arial" w:cs="Arial"/>
          <w:noProof w:val="0"/>
          <w:sz w:val="22"/>
        </w:rPr>
      </w:pPr>
      <w:r w:rsidRPr="00EE0150">
        <w:rPr>
          <w:rFonts w:ascii="Arial" w:eastAsia="Times New Roman" w:hAnsi="Arial" w:cs="Arial"/>
          <w:noProof w:val="0"/>
          <w:sz w:val="22"/>
          <w:lang w:eastAsia="ru-RU"/>
        </w:rPr>
        <w:t xml:space="preserve">давање на стручна поддршка </w:t>
      </w:r>
      <w:r w:rsidRPr="00EE0150">
        <w:rPr>
          <w:rFonts w:ascii="Arial" w:hAnsi="Arial" w:cs="Arial"/>
          <w:noProof w:val="0"/>
          <w:sz w:val="22"/>
        </w:rPr>
        <w:t xml:space="preserve">при </w:t>
      </w:r>
      <w:r w:rsidR="00215D53" w:rsidRPr="00EE0150">
        <w:rPr>
          <w:rFonts w:ascii="Arial" w:hAnsi="Arial" w:cs="Arial"/>
          <w:noProof w:val="0"/>
          <w:sz w:val="22"/>
        </w:rPr>
        <w:t xml:space="preserve">подготовка </w:t>
      </w:r>
      <w:r w:rsidR="006B0B20" w:rsidRPr="00EE0150">
        <w:rPr>
          <w:rFonts w:ascii="Arial" w:hAnsi="Arial" w:cs="Arial"/>
          <w:noProof w:val="0"/>
          <w:sz w:val="22"/>
        </w:rPr>
        <w:t xml:space="preserve">на </w:t>
      </w:r>
      <w:r w:rsidR="00215D53" w:rsidRPr="00EE0150">
        <w:rPr>
          <w:rFonts w:ascii="Arial" w:hAnsi="Arial" w:cs="Arial"/>
          <w:noProof w:val="0"/>
          <w:sz w:val="22"/>
        </w:rPr>
        <w:t>подзаконски акти</w:t>
      </w:r>
      <w:r w:rsidR="00136B6C" w:rsidRPr="00EE0150">
        <w:rPr>
          <w:rFonts w:ascii="Arial" w:hAnsi="Arial" w:cs="Arial"/>
          <w:noProof w:val="0"/>
          <w:sz w:val="22"/>
        </w:rPr>
        <w:t xml:space="preserve"> кои произлегуваат од овој закон</w:t>
      </w:r>
      <w:r w:rsidR="00215D53" w:rsidRPr="00EE0150">
        <w:rPr>
          <w:rFonts w:ascii="Arial" w:hAnsi="Arial" w:cs="Arial"/>
          <w:noProof w:val="0"/>
          <w:sz w:val="22"/>
        </w:rPr>
        <w:t>;</w:t>
      </w:r>
    </w:p>
    <w:p w:rsidR="00215D53" w:rsidRPr="00EE0150" w:rsidRDefault="00F92B60" w:rsidP="0058743E">
      <w:pPr>
        <w:pStyle w:val="KNBody1Memo"/>
        <w:keepNext w:val="0"/>
        <w:keepLines w:val="0"/>
        <w:numPr>
          <w:ilvl w:val="0"/>
          <w:numId w:val="10"/>
        </w:numPr>
        <w:rPr>
          <w:rFonts w:ascii="Arial" w:hAnsi="Arial" w:cs="Arial"/>
          <w:noProof w:val="0"/>
          <w:sz w:val="22"/>
        </w:rPr>
      </w:pPr>
      <w:r w:rsidRPr="00EE0150">
        <w:rPr>
          <w:rFonts w:ascii="Arial" w:hAnsi="Arial" w:cs="Arial"/>
          <w:noProof w:val="0"/>
          <w:sz w:val="22"/>
        </w:rPr>
        <w:t>спроведува</w:t>
      </w:r>
      <w:r w:rsidR="00260193" w:rsidRPr="00EE0150">
        <w:rPr>
          <w:rFonts w:ascii="Arial" w:hAnsi="Arial" w:cs="Arial"/>
          <w:noProof w:val="0"/>
          <w:sz w:val="22"/>
        </w:rPr>
        <w:t>ње</w:t>
      </w:r>
      <w:r w:rsidRPr="00EE0150">
        <w:rPr>
          <w:rFonts w:ascii="Arial" w:hAnsi="Arial" w:cs="Arial"/>
          <w:noProof w:val="0"/>
          <w:sz w:val="22"/>
        </w:rPr>
        <w:t xml:space="preserve"> </w:t>
      </w:r>
      <w:r w:rsidR="00747651" w:rsidRPr="00EE0150">
        <w:rPr>
          <w:rFonts w:ascii="Arial" w:hAnsi="Arial" w:cs="Arial"/>
          <w:noProof w:val="0"/>
          <w:sz w:val="22"/>
        </w:rPr>
        <w:t xml:space="preserve">на </w:t>
      </w:r>
      <w:r w:rsidRPr="00EE0150">
        <w:rPr>
          <w:rFonts w:ascii="Arial" w:hAnsi="Arial" w:cs="Arial"/>
          <w:noProof w:val="0"/>
          <w:sz w:val="22"/>
        </w:rPr>
        <w:t>анализи</w:t>
      </w:r>
      <w:r w:rsidR="00136B6C" w:rsidRPr="00EE0150">
        <w:rPr>
          <w:rFonts w:ascii="Arial" w:hAnsi="Arial" w:cs="Arial"/>
          <w:noProof w:val="0"/>
          <w:sz w:val="22"/>
        </w:rPr>
        <w:t xml:space="preserve"> за утврдување на</w:t>
      </w:r>
      <w:r w:rsidR="00380B9A" w:rsidRPr="00EE0150">
        <w:rPr>
          <w:rFonts w:ascii="Arial" w:hAnsi="Arial" w:cs="Arial"/>
          <w:noProof w:val="0"/>
          <w:sz w:val="22"/>
        </w:rPr>
        <w:t xml:space="preserve"> </w:t>
      </w:r>
      <w:r w:rsidRPr="00EE0150">
        <w:rPr>
          <w:rFonts w:ascii="Arial" w:hAnsi="Arial" w:cs="Arial"/>
          <w:noProof w:val="0"/>
          <w:sz w:val="22"/>
        </w:rPr>
        <w:t>предлог-</w:t>
      </w:r>
      <w:r w:rsidR="00CA52E3" w:rsidRPr="00EE0150">
        <w:rPr>
          <w:rFonts w:ascii="Arial" w:hAnsi="Arial" w:cs="Arial"/>
          <w:noProof w:val="0"/>
          <w:sz w:val="22"/>
        </w:rPr>
        <w:t>цели за енергетска ефикасност</w:t>
      </w:r>
      <w:r w:rsidRPr="00EE0150">
        <w:rPr>
          <w:rFonts w:ascii="Arial" w:hAnsi="Arial" w:cs="Arial"/>
          <w:noProof w:val="0"/>
          <w:sz w:val="22"/>
        </w:rPr>
        <w:t xml:space="preserve"> </w:t>
      </w:r>
      <w:r w:rsidR="00143141" w:rsidRPr="00EE0150">
        <w:rPr>
          <w:rFonts w:ascii="Arial" w:hAnsi="Arial" w:cs="Arial"/>
          <w:sz w:val="22"/>
        </w:rPr>
        <w:t>на ниво на Република Северна Македонија</w:t>
      </w:r>
      <w:r w:rsidR="00215D53" w:rsidRPr="00EE0150">
        <w:rPr>
          <w:rFonts w:ascii="Arial" w:hAnsi="Arial" w:cs="Arial"/>
          <w:noProof w:val="0"/>
          <w:sz w:val="22"/>
        </w:rPr>
        <w:t>;</w:t>
      </w:r>
    </w:p>
    <w:p w:rsidR="00215D53" w:rsidRPr="00EE0150" w:rsidRDefault="0047073F" w:rsidP="0058743E">
      <w:pPr>
        <w:pStyle w:val="KNBody1Memo"/>
        <w:keepNext w:val="0"/>
        <w:keepLines w:val="0"/>
        <w:numPr>
          <w:ilvl w:val="0"/>
          <w:numId w:val="10"/>
        </w:numPr>
        <w:rPr>
          <w:rFonts w:ascii="Arial" w:hAnsi="Arial" w:cs="Arial"/>
          <w:noProof w:val="0"/>
          <w:sz w:val="22"/>
        </w:rPr>
      </w:pPr>
      <w:r w:rsidRPr="00EE0150">
        <w:rPr>
          <w:rFonts w:ascii="Arial" w:eastAsia="Times New Roman" w:hAnsi="Arial" w:cs="Arial"/>
          <w:noProof w:val="0"/>
          <w:sz w:val="22"/>
          <w:lang w:eastAsia="ru-RU"/>
        </w:rPr>
        <w:t xml:space="preserve">давање на стручна поддршка </w:t>
      </w:r>
      <w:r w:rsidRPr="00EE0150">
        <w:rPr>
          <w:rFonts w:ascii="Arial" w:hAnsi="Arial" w:cs="Arial"/>
          <w:noProof w:val="0"/>
          <w:sz w:val="22"/>
        </w:rPr>
        <w:t>при</w:t>
      </w:r>
      <w:r w:rsidR="00215D53" w:rsidRPr="00EE0150">
        <w:rPr>
          <w:rFonts w:ascii="Arial" w:hAnsi="Arial" w:cs="Arial"/>
          <w:noProof w:val="0"/>
          <w:sz w:val="22"/>
        </w:rPr>
        <w:t xml:space="preserve"> подготов</w:t>
      </w:r>
      <w:r w:rsidR="00A27980" w:rsidRPr="00EE0150">
        <w:rPr>
          <w:rFonts w:ascii="Arial" w:hAnsi="Arial" w:cs="Arial"/>
          <w:noProof w:val="0"/>
          <w:sz w:val="22"/>
        </w:rPr>
        <w:t xml:space="preserve">ката на </w:t>
      </w:r>
      <w:r w:rsidR="00F92B60" w:rsidRPr="00EE0150">
        <w:rPr>
          <w:rFonts w:ascii="Arial" w:hAnsi="Arial" w:cs="Arial"/>
          <w:noProof w:val="0"/>
          <w:sz w:val="22"/>
        </w:rPr>
        <w:t>Н</w:t>
      </w:r>
      <w:r w:rsidR="00136B6C" w:rsidRPr="00EE0150">
        <w:rPr>
          <w:rFonts w:ascii="Arial" w:hAnsi="Arial" w:cs="Arial"/>
          <w:noProof w:val="0"/>
          <w:sz w:val="22"/>
        </w:rPr>
        <w:t>АПЕЕ</w:t>
      </w:r>
      <w:r w:rsidR="00215D53" w:rsidRPr="00EE0150">
        <w:rPr>
          <w:rFonts w:ascii="Arial" w:hAnsi="Arial" w:cs="Arial"/>
          <w:noProof w:val="0"/>
          <w:sz w:val="22"/>
        </w:rPr>
        <w:t>;</w:t>
      </w:r>
    </w:p>
    <w:p w:rsidR="00215D53" w:rsidRPr="00EE0150" w:rsidRDefault="00761E5F" w:rsidP="0058743E">
      <w:pPr>
        <w:pStyle w:val="KNBody1Memo"/>
        <w:keepNext w:val="0"/>
        <w:keepLines w:val="0"/>
        <w:numPr>
          <w:ilvl w:val="0"/>
          <w:numId w:val="10"/>
        </w:numPr>
        <w:rPr>
          <w:rFonts w:ascii="Arial" w:hAnsi="Arial" w:cs="Arial"/>
          <w:noProof w:val="0"/>
          <w:sz w:val="22"/>
        </w:rPr>
      </w:pPr>
      <w:r w:rsidRPr="00EE0150">
        <w:rPr>
          <w:rFonts w:ascii="Arial" w:hAnsi="Arial" w:cs="Arial"/>
          <w:noProof w:val="0"/>
          <w:sz w:val="22"/>
        </w:rPr>
        <w:t>следење и известување за</w:t>
      </w:r>
      <w:r w:rsidR="002475D4" w:rsidRPr="00EE0150">
        <w:rPr>
          <w:rFonts w:ascii="Arial" w:hAnsi="Arial" w:cs="Arial"/>
          <w:noProof w:val="0"/>
          <w:sz w:val="22"/>
        </w:rPr>
        <w:t xml:space="preserve"> </w:t>
      </w:r>
      <w:r w:rsidR="00215D53" w:rsidRPr="00EE0150">
        <w:rPr>
          <w:rFonts w:ascii="Arial" w:hAnsi="Arial" w:cs="Arial"/>
          <w:noProof w:val="0"/>
          <w:sz w:val="22"/>
        </w:rPr>
        <w:t>спроведување</w:t>
      </w:r>
      <w:r w:rsidRPr="00EE0150">
        <w:rPr>
          <w:rFonts w:ascii="Arial" w:hAnsi="Arial" w:cs="Arial"/>
          <w:noProof w:val="0"/>
          <w:sz w:val="22"/>
        </w:rPr>
        <w:t>то</w:t>
      </w:r>
      <w:r w:rsidR="00396320" w:rsidRPr="00EE0150">
        <w:rPr>
          <w:rFonts w:ascii="Arial" w:hAnsi="Arial" w:cs="Arial"/>
          <w:noProof w:val="0"/>
          <w:sz w:val="22"/>
        </w:rPr>
        <w:t xml:space="preserve"> </w:t>
      </w:r>
      <w:r w:rsidR="00215D53" w:rsidRPr="00EE0150">
        <w:rPr>
          <w:rFonts w:ascii="Arial" w:hAnsi="Arial" w:cs="Arial"/>
          <w:noProof w:val="0"/>
          <w:sz w:val="22"/>
        </w:rPr>
        <w:t xml:space="preserve">на </w:t>
      </w:r>
      <w:r w:rsidR="00F92B60" w:rsidRPr="00EE0150">
        <w:rPr>
          <w:rFonts w:ascii="Arial" w:hAnsi="Arial" w:cs="Arial"/>
          <w:noProof w:val="0"/>
          <w:sz w:val="22"/>
        </w:rPr>
        <w:t>Н</w:t>
      </w:r>
      <w:r w:rsidR="00380B9A" w:rsidRPr="00EE0150">
        <w:rPr>
          <w:rFonts w:ascii="Arial" w:hAnsi="Arial" w:cs="Arial"/>
          <w:noProof w:val="0"/>
          <w:sz w:val="22"/>
        </w:rPr>
        <w:t>АП</w:t>
      </w:r>
      <w:r w:rsidR="00F92B60" w:rsidRPr="00EE0150">
        <w:rPr>
          <w:rFonts w:ascii="Arial" w:hAnsi="Arial" w:cs="Arial"/>
          <w:noProof w:val="0"/>
          <w:sz w:val="22"/>
        </w:rPr>
        <w:t>ЕЕ</w:t>
      </w:r>
      <w:r w:rsidR="00215D53" w:rsidRPr="00EE0150">
        <w:rPr>
          <w:rFonts w:ascii="Arial" w:hAnsi="Arial" w:cs="Arial"/>
          <w:noProof w:val="0"/>
          <w:sz w:val="22"/>
        </w:rPr>
        <w:t>;</w:t>
      </w:r>
    </w:p>
    <w:p w:rsidR="00215D53" w:rsidRPr="00EE0150" w:rsidRDefault="00AA2286" w:rsidP="0058743E">
      <w:pPr>
        <w:pStyle w:val="KNBody1Memo"/>
        <w:keepNext w:val="0"/>
        <w:keepLines w:val="0"/>
        <w:numPr>
          <w:ilvl w:val="0"/>
          <w:numId w:val="10"/>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издавање на </w:t>
      </w:r>
      <w:r w:rsidR="00136B6C" w:rsidRPr="00EE0150">
        <w:rPr>
          <w:rFonts w:ascii="Arial" w:eastAsia="Times New Roman" w:hAnsi="Arial" w:cs="Arial"/>
          <w:noProof w:val="0"/>
          <w:sz w:val="22"/>
          <w:lang w:eastAsia="ru-RU"/>
        </w:rPr>
        <w:t xml:space="preserve">решенија за избор </w:t>
      </w:r>
      <w:r w:rsidR="00215D53" w:rsidRPr="00EE0150">
        <w:rPr>
          <w:rFonts w:ascii="Arial" w:eastAsia="Times New Roman" w:hAnsi="Arial" w:cs="Arial"/>
          <w:noProof w:val="0"/>
          <w:sz w:val="22"/>
          <w:lang w:eastAsia="ru-RU"/>
        </w:rPr>
        <w:t xml:space="preserve">на правни лица </w:t>
      </w:r>
      <w:r w:rsidRPr="00EE0150">
        <w:rPr>
          <w:rFonts w:ascii="Arial" w:eastAsia="Times New Roman" w:hAnsi="Arial" w:cs="Arial"/>
          <w:noProof w:val="0"/>
          <w:sz w:val="22"/>
          <w:lang w:eastAsia="ru-RU"/>
        </w:rPr>
        <w:t xml:space="preserve">за </w:t>
      </w:r>
      <w:r w:rsidR="00DF2A49" w:rsidRPr="00EE0150">
        <w:rPr>
          <w:rFonts w:ascii="Arial" w:eastAsia="Times New Roman" w:hAnsi="Arial" w:cs="Arial"/>
          <w:noProof w:val="0"/>
          <w:sz w:val="22"/>
          <w:lang w:eastAsia="ru-RU"/>
        </w:rPr>
        <w:t xml:space="preserve">спроведување </w:t>
      </w:r>
      <w:r w:rsidRPr="00EE0150">
        <w:rPr>
          <w:rFonts w:ascii="Arial" w:eastAsia="Times New Roman" w:hAnsi="Arial" w:cs="Arial"/>
          <w:noProof w:val="0"/>
          <w:sz w:val="22"/>
          <w:lang w:eastAsia="ru-RU"/>
        </w:rPr>
        <w:t>на</w:t>
      </w:r>
      <w:r w:rsidR="00215D53" w:rsidRPr="00EE0150">
        <w:rPr>
          <w:rFonts w:ascii="Arial" w:eastAsia="Times New Roman" w:hAnsi="Arial" w:cs="Arial"/>
          <w:noProof w:val="0"/>
          <w:sz w:val="22"/>
          <w:lang w:eastAsia="ru-RU"/>
        </w:rPr>
        <w:t xml:space="preserve"> обуки за енергетски контролори</w:t>
      </w:r>
      <w:r w:rsidR="000B7BF6" w:rsidRPr="00EE0150">
        <w:rPr>
          <w:rFonts w:ascii="Arial" w:eastAsia="Times New Roman" w:hAnsi="Arial" w:cs="Arial"/>
          <w:noProof w:val="0"/>
          <w:sz w:val="22"/>
          <w:lang w:eastAsia="ru-RU"/>
        </w:rPr>
        <w:t xml:space="preserve"> и обук</w:t>
      </w:r>
      <w:r w:rsidR="0083338D" w:rsidRPr="00EE0150">
        <w:rPr>
          <w:rFonts w:ascii="Arial" w:eastAsia="Times New Roman" w:hAnsi="Arial" w:cs="Arial"/>
          <w:noProof w:val="0"/>
          <w:sz w:val="22"/>
          <w:lang w:eastAsia="ru-RU"/>
        </w:rPr>
        <w:t>и</w:t>
      </w:r>
      <w:r w:rsidR="000B7BF6" w:rsidRPr="00EE0150">
        <w:rPr>
          <w:rFonts w:ascii="Arial" w:eastAsia="Times New Roman" w:hAnsi="Arial" w:cs="Arial"/>
          <w:noProof w:val="0"/>
          <w:sz w:val="22"/>
          <w:lang w:eastAsia="ru-RU"/>
        </w:rPr>
        <w:t xml:space="preserve"> </w:t>
      </w:r>
      <w:r w:rsidR="0083338D" w:rsidRPr="00EE0150">
        <w:rPr>
          <w:rFonts w:ascii="Arial" w:eastAsia="Times New Roman" w:hAnsi="Arial" w:cs="Arial"/>
          <w:noProof w:val="0"/>
          <w:sz w:val="22"/>
          <w:lang w:eastAsia="ru-RU"/>
        </w:rPr>
        <w:t>з</w:t>
      </w:r>
      <w:r w:rsidR="000B7BF6" w:rsidRPr="00EE0150">
        <w:rPr>
          <w:rFonts w:ascii="Arial" w:eastAsia="Times New Roman" w:hAnsi="Arial" w:cs="Arial"/>
          <w:noProof w:val="0"/>
          <w:sz w:val="22"/>
          <w:lang w:eastAsia="ru-RU"/>
        </w:rPr>
        <w:t>а усовршување на енергетски контролори, како</w:t>
      </w:r>
      <w:r w:rsidR="00136B6C" w:rsidRPr="00EE0150">
        <w:rPr>
          <w:rFonts w:ascii="Arial" w:eastAsia="Times New Roman" w:hAnsi="Arial" w:cs="Arial"/>
          <w:noProof w:val="0"/>
          <w:sz w:val="22"/>
          <w:lang w:eastAsia="ru-RU"/>
        </w:rPr>
        <w:t xml:space="preserve"> и следење на нивната работа</w:t>
      </w:r>
      <w:r w:rsidR="00215D53" w:rsidRPr="00EE0150">
        <w:rPr>
          <w:rFonts w:ascii="Arial" w:eastAsia="Times New Roman" w:hAnsi="Arial" w:cs="Arial"/>
          <w:noProof w:val="0"/>
          <w:sz w:val="22"/>
          <w:lang w:eastAsia="ru-RU"/>
        </w:rPr>
        <w:t>;</w:t>
      </w:r>
    </w:p>
    <w:p w:rsidR="00EF63D1" w:rsidRPr="00EE0150" w:rsidRDefault="00EF63D1" w:rsidP="0058743E">
      <w:pPr>
        <w:pStyle w:val="KNBody1Memo"/>
        <w:keepNext w:val="0"/>
        <w:keepLines w:val="0"/>
        <w:numPr>
          <w:ilvl w:val="0"/>
          <w:numId w:val="10"/>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изработка на програм</w:t>
      </w:r>
      <w:r w:rsidR="0083338D" w:rsidRPr="00EE0150">
        <w:rPr>
          <w:rFonts w:ascii="Arial" w:eastAsia="Times New Roman" w:hAnsi="Arial" w:cs="Arial"/>
          <w:noProof w:val="0"/>
          <w:sz w:val="22"/>
          <w:lang w:eastAsia="ru-RU"/>
        </w:rPr>
        <w:t>а</w:t>
      </w:r>
      <w:r w:rsidRPr="00EE0150">
        <w:rPr>
          <w:rFonts w:ascii="Arial" w:eastAsia="Times New Roman" w:hAnsi="Arial" w:cs="Arial"/>
          <w:noProof w:val="0"/>
          <w:sz w:val="22"/>
          <w:lang w:eastAsia="ru-RU"/>
        </w:rPr>
        <w:t xml:space="preserve"> за </w:t>
      </w:r>
      <w:r w:rsidR="000B7BF6" w:rsidRPr="00EE0150">
        <w:rPr>
          <w:rFonts w:ascii="Arial" w:eastAsia="Times New Roman" w:hAnsi="Arial" w:cs="Arial"/>
          <w:noProof w:val="0"/>
          <w:sz w:val="22"/>
          <w:lang w:eastAsia="ru-RU"/>
        </w:rPr>
        <w:t xml:space="preserve">обука за енергетски контролори и програма за обука за </w:t>
      </w:r>
      <w:r w:rsidR="0040443C" w:rsidRPr="00EE0150">
        <w:rPr>
          <w:rFonts w:ascii="Arial" w:eastAsia="Times New Roman" w:hAnsi="Arial" w:cs="Arial"/>
          <w:noProof w:val="0"/>
          <w:sz w:val="22"/>
          <w:lang w:eastAsia="ru-RU"/>
        </w:rPr>
        <w:t xml:space="preserve">усовршување </w:t>
      </w:r>
      <w:r w:rsidRPr="00EE0150">
        <w:rPr>
          <w:rFonts w:ascii="Arial" w:eastAsia="Times New Roman" w:hAnsi="Arial" w:cs="Arial"/>
          <w:noProof w:val="0"/>
          <w:sz w:val="22"/>
          <w:lang w:eastAsia="ru-RU"/>
        </w:rPr>
        <w:t>на енергетски контролори;</w:t>
      </w:r>
    </w:p>
    <w:p w:rsidR="00215D53" w:rsidRPr="00EE0150" w:rsidRDefault="00C56193" w:rsidP="0058743E">
      <w:pPr>
        <w:pStyle w:val="KNBody1Memo"/>
        <w:keepNext w:val="0"/>
        <w:keepLines w:val="0"/>
        <w:numPr>
          <w:ilvl w:val="0"/>
          <w:numId w:val="10"/>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давање на </w:t>
      </w:r>
      <w:r w:rsidR="00B718CA" w:rsidRPr="00EE0150">
        <w:rPr>
          <w:rFonts w:ascii="Arial" w:eastAsia="Times New Roman" w:hAnsi="Arial" w:cs="Arial"/>
          <w:noProof w:val="0"/>
          <w:sz w:val="22"/>
          <w:lang w:eastAsia="ru-RU"/>
        </w:rPr>
        <w:t xml:space="preserve">стручна </w:t>
      </w:r>
      <w:r w:rsidRPr="00EE0150">
        <w:rPr>
          <w:rFonts w:ascii="Arial" w:eastAsia="Times New Roman" w:hAnsi="Arial" w:cs="Arial"/>
          <w:noProof w:val="0"/>
          <w:sz w:val="22"/>
          <w:lang w:eastAsia="ru-RU"/>
        </w:rPr>
        <w:t>поддршка на</w:t>
      </w:r>
      <w:r w:rsidR="00215D53" w:rsidRPr="00EE0150">
        <w:rPr>
          <w:rFonts w:ascii="Arial" w:eastAsia="Times New Roman" w:hAnsi="Arial" w:cs="Arial"/>
          <w:noProof w:val="0"/>
          <w:sz w:val="22"/>
          <w:lang w:eastAsia="ru-RU"/>
        </w:rPr>
        <w:t xml:space="preserve"> единици</w:t>
      </w:r>
      <w:r w:rsidRPr="00EE0150">
        <w:rPr>
          <w:rFonts w:ascii="Arial" w:eastAsia="Times New Roman" w:hAnsi="Arial" w:cs="Arial"/>
          <w:noProof w:val="0"/>
          <w:sz w:val="22"/>
          <w:lang w:eastAsia="ru-RU"/>
        </w:rPr>
        <w:t>те</w:t>
      </w:r>
      <w:r w:rsidR="00215D53" w:rsidRPr="00EE0150">
        <w:rPr>
          <w:rFonts w:ascii="Arial" w:eastAsia="Times New Roman" w:hAnsi="Arial" w:cs="Arial"/>
          <w:noProof w:val="0"/>
          <w:sz w:val="22"/>
          <w:lang w:eastAsia="ru-RU"/>
        </w:rPr>
        <w:t xml:space="preserve"> на локална </w:t>
      </w:r>
      <w:r w:rsidRPr="00EE0150">
        <w:rPr>
          <w:rFonts w:ascii="Arial" w:eastAsia="Times New Roman" w:hAnsi="Arial" w:cs="Arial"/>
          <w:noProof w:val="0"/>
          <w:sz w:val="22"/>
          <w:lang w:eastAsia="ru-RU"/>
        </w:rPr>
        <w:t xml:space="preserve">самоуправа </w:t>
      </w:r>
      <w:r w:rsidR="00215D53" w:rsidRPr="00EE0150">
        <w:rPr>
          <w:rFonts w:ascii="Arial" w:eastAsia="Times New Roman" w:hAnsi="Arial" w:cs="Arial"/>
          <w:noProof w:val="0"/>
          <w:sz w:val="22"/>
          <w:lang w:eastAsia="ru-RU"/>
        </w:rPr>
        <w:t xml:space="preserve">или </w:t>
      </w:r>
      <w:r w:rsidRPr="00EE0150">
        <w:rPr>
          <w:rFonts w:ascii="Arial" w:eastAsia="Times New Roman" w:hAnsi="Arial" w:cs="Arial"/>
          <w:noProof w:val="0"/>
          <w:sz w:val="22"/>
          <w:lang w:eastAsia="ru-RU"/>
        </w:rPr>
        <w:t xml:space="preserve">други </w:t>
      </w:r>
      <w:r w:rsidR="00215D53" w:rsidRPr="00EE0150">
        <w:rPr>
          <w:rFonts w:ascii="Arial" w:eastAsia="Times New Roman" w:hAnsi="Arial" w:cs="Arial"/>
          <w:noProof w:val="0"/>
          <w:sz w:val="22"/>
          <w:lang w:eastAsia="ru-RU"/>
        </w:rPr>
        <w:t xml:space="preserve">државни органи при </w:t>
      </w:r>
      <w:r w:rsidR="000B7BF6" w:rsidRPr="00EE0150">
        <w:rPr>
          <w:rFonts w:ascii="Arial" w:eastAsia="Times New Roman" w:hAnsi="Arial" w:cs="Arial"/>
          <w:noProof w:val="0"/>
          <w:sz w:val="22"/>
          <w:lang w:eastAsia="ru-RU"/>
        </w:rPr>
        <w:t xml:space="preserve">изработка </w:t>
      </w:r>
      <w:r w:rsidR="00215D53" w:rsidRPr="00EE0150">
        <w:rPr>
          <w:rFonts w:ascii="Arial" w:eastAsia="Times New Roman" w:hAnsi="Arial" w:cs="Arial"/>
          <w:noProof w:val="0"/>
          <w:sz w:val="22"/>
          <w:lang w:eastAsia="ru-RU"/>
        </w:rPr>
        <w:t>на програми и мерки за подобрување на енергетската ефикасност;</w:t>
      </w:r>
    </w:p>
    <w:p w:rsidR="00215D53" w:rsidRPr="00EE0150" w:rsidRDefault="000B7BF6" w:rsidP="0058743E">
      <w:pPr>
        <w:pStyle w:val="KNBody1Memo"/>
        <w:keepNext w:val="0"/>
        <w:keepLines w:val="0"/>
        <w:numPr>
          <w:ilvl w:val="0"/>
          <w:numId w:val="10"/>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воспоставување, </w:t>
      </w:r>
      <w:r w:rsidR="00215D53" w:rsidRPr="00EE0150">
        <w:rPr>
          <w:rFonts w:ascii="Arial" w:eastAsia="Times New Roman" w:hAnsi="Arial" w:cs="Arial"/>
          <w:noProof w:val="0"/>
          <w:sz w:val="22"/>
          <w:lang w:eastAsia="ru-RU"/>
        </w:rPr>
        <w:t>управување</w:t>
      </w:r>
      <w:r w:rsidR="008F6902" w:rsidRPr="00EE0150">
        <w:rPr>
          <w:rFonts w:ascii="Arial" w:eastAsia="Times New Roman" w:hAnsi="Arial" w:cs="Arial"/>
          <w:noProof w:val="0"/>
          <w:sz w:val="22"/>
          <w:lang w:eastAsia="ru-RU"/>
        </w:rPr>
        <w:t>,</w:t>
      </w:r>
      <w:r w:rsidR="00215D53" w:rsidRPr="00EE0150">
        <w:rPr>
          <w:rFonts w:ascii="Arial" w:eastAsia="Times New Roman" w:hAnsi="Arial" w:cs="Arial"/>
          <w:noProof w:val="0"/>
          <w:sz w:val="22"/>
          <w:lang w:eastAsia="ru-RU"/>
        </w:rPr>
        <w:t xml:space="preserve"> одржување </w:t>
      </w:r>
      <w:r w:rsidR="008F6902" w:rsidRPr="00EE0150">
        <w:rPr>
          <w:rFonts w:ascii="Arial" w:eastAsia="Times New Roman" w:hAnsi="Arial" w:cs="Arial"/>
          <w:noProof w:val="0"/>
          <w:sz w:val="22"/>
          <w:lang w:eastAsia="ru-RU"/>
        </w:rPr>
        <w:t xml:space="preserve">и надградување </w:t>
      </w:r>
      <w:r w:rsidR="00215D53" w:rsidRPr="00EE0150">
        <w:rPr>
          <w:rFonts w:ascii="Arial" w:eastAsia="Times New Roman" w:hAnsi="Arial" w:cs="Arial"/>
          <w:noProof w:val="0"/>
          <w:sz w:val="22"/>
          <w:lang w:eastAsia="ru-RU"/>
        </w:rPr>
        <w:t xml:space="preserve">на </w:t>
      </w:r>
      <w:r w:rsidR="009B2DCF" w:rsidRPr="00EE0150">
        <w:rPr>
          <w:rFonts w:ascii="Arial" w:eastAsia="Times New Roman" w:hAnsi="Arial" w:cs="Arial"/>
          <w:noProof w:val="0"/>
          <w:sz w:val="22"/>
          <w:lang w:eastAsia="ru-RU"/>
        </w:rPr>
        <w:t xml:space="preserve">информацискиот </w:t>
      </w:r>
      <w:r w:rsidR="00215D53" w:rsidRPr="00EE0150">
        <w:rPr>
          <w:rFonts w:ascii="Arial" w:eastAsia="Times New Roman" w:hAnsi="Arial" w:cs="Arial"/>
          <w:noProof w:val="0"/>
          <w:sz w:val="22"/>
          <w:lang w:eastAsia="ru-RU"/>
        </w:rPr>
        <w:t>систем</w:t>
      </w:r>
      <w:r w:rsidR="009B2DCF" w:rsidRPr="00EE0150">
        <w:rPr>
          <w:rFonts w:ascii="Arial" w:hAnsi="Arial" w:cs="Arial"/>
          <w:sz w:val="22"/>
        </w:rPr>
        <w:t xml:space="preserve"> за следење и управување со потрошувачката на енергија кај лицата од јавниот сектор</w:t>
      </w:r>
      <w:r w:rsidR="00DF4DAD" w:rsidRPr="00EE0150">
        <w:rPr>
          <w:rFonts w:ascii="Arial" w:hAnsi="Arial" w:cs="Arial"/>
          <w:sz w:val="22"/>
        </w:rPr>
        <w:t xml:space="preserve"> (во натамошниот текст: „Информациски систем“)</w:t>
      </w:r>
      <w:r w:rsidR="00486C05" w:rsidRPr="00EE0150">
        <w:rPr>
          <w:rFonts w:ascii="Arial" w:hAnsi="Arial" w:cs="Arial"/>
          <w:sz w:val="22"/>
        </w:rPr>
        <w:t>, како и спроведување на обуки за назначени лица</w:t>
      </w:r>
      <w:r w:rsidR="00215D53" w:rsidRPr="00EE0150">
        <w:rPr>
          <w:rFonts w:ascii="Arial" w:eastAsia="Times New Roman" w:hAnsi="Arial" w:cs="Arial"/>
          <w:noProof w:val="0"/>
          <w:sz w:val="22"/>
          <w:lang w:eastAsia="ru-RU"/>
        </w:rPr>
        <w:t>;</w:t>
      </w:r>
    </w:p>
    <w:p w:rsidR="008F6902" w:rsidRPr="00EE0150" w:rsidRDefault="000B7BF6" w:rsidP="0058743E">
      <w:pPr>
        <w:pStyle w:val="KNBody1Memo"/>
        <w:keepNext w:val="0"/>
        <w:keepLines w:val="0"/>
        <w:numPr>
          <w:ilvl w:val="0"/>
          <w:numId w:val="10"/>
        </w:numPr>
        <w:rPr>
          <w:rFonts w:ascii="Arial" w:eastAsia="Times New Roman" w:hAnsi="Arial" w:cs="Arial"/>
          <w:noProof w:val="0"/>
          <w:sz w:val="22"/>
          <w:lang w:eastAsia="ru-RU"/>
        </w:rPr>
      </w:pPr>
      <w:r w:rsidRPr="00EE0150">
        <w:rPr>
          <w:rFonts w:ascii="Arial" w:eastAsia="Times New Roman" w:hAnsi="Arial" w:cs="Arial"/>
          <w:noProof w:val="0"/>
          <w:sz w:val="22"/>
          <w:lang w:eastAsia="ru-RU"/>
        </w:rPr>
        <w:lastRenderedPageBreak/>
        <w:t xml:space="preserve">воспоставување, </w:t>
      </w:r>
      <w:r w:rsidR="008F6902" w:rsidRPr="00EE0150">
        <w:rPr>
          <w:rFonts w:ascii="Arial" w:eastAsia="Times New Roman" w:hAnsi="Arial" w:cs="Arial"/>
          <w:noProof w:val="0"/>
          <w:sz w:val="22"/>
          <w:lang w:eastAsia="ru-RU"/>
        </w:rPr>
        <w:t xml:space="preserve">управување, одржување и надградување на </w:t>
      </w:r>
      <w:r w:rsidR="00E6313C" w:rsidRPr="00EE0150">
        <w:rPr>
          <w:rFonts w:ascii="Arial" w:hAnsi="Arial" w:cs="Arial"/>
          <w:sz w:val="22"/>
        </w:rPr>
        <w:t>електронска алатка за следење и верификација достапна на интернет</w:t>
      </w:r>
      <w:r w:rsidR="00DF4DAD" w:rsidRPr="00EE0150">
        <w:rPr>
          <w:rFonts w:ascii="Arial" w:hAnsi="Arial" w:cs="Arial"/>
          <w:sz w:val="22"/>
        </w:rPr>
        <w:t xml:space="preserve"> (во натамошниот текст: „МВП алатка”), како и спроведување на обуки за назначени лица</w:t>
      </w:r>
      <w:r w:rsidR="008F6902" w:rsidRPr="00EE0150">
        <w:rPr>
          <w:rFonts w:ascii="Arial" w:eastAsia="Times New Roman" w:hAnsi="Arial" w:cs="Arial"/>
          <w:noProof w:val="0"/>
          <w:sz w:val="22"/>
          <w:lang w:eastAsia="ru-RU"/>
        </w:rPr>
        <w:t>; и</w:t>
      </w:r>
    </w:p>
    <w:p w:rsidR="00215D53" w:rsidRPr="00EE0150" w:rsidRDefault="00215D53" w:rsidP="0058743E">
      <w:pPr>
        <w:pStyle w:val="KNBody1Memo"/>
        <w:keepNext w:val="0"/>
        <w:keepLines w:val="0"/>
        <w:numPr>
          <w:ilvl w:val="0"/>
          <w:numId w:val="10"/>
        </w:numPr>
        <w:rPr>
          <w:rFonts w:ascii="Arial" w:eastAsia="Times New Roman" w:hAnsi="Arial" w:cs="Arial"/>
          <w:noProof w:val="0"/>
          <w:sz w:val="22"/>
          <w:lang w:eastAsia="ru-RU"/>
        </w:rPr>
      </w:pPr>
      <w:r w:rsidRPr="00EE0150">
        <w:rPr>
          <w:rFonts w:ascii="Arial" w:hAnsi="Arial" w:cs="Arial"/>
          <w:noProof w:val="0"/>
          <w:sz w:val="22"/>
        </w:rPr>
        <w:t xml:space="preserve">вршење на други </w:t>
      </w:r>
      <w:r w:rsidR="00E149D5" w:rsidRPr="00EE0150">
        <w:rPr>
          <w:rFonts w:ascii="Arial" w:hAnsi="Arial" w:cs="Arial"/>
          <w:noProof w:val="0"/>
          <w:sz w:val="22"/>
        </w:rPr>
        <w:t xml:space="preserve">работи </w:t>
      </w:r>
      <w:r w:rsidRPr="00EE0150">
        <w:rPr>
          <w:rFonts w:ascii="Arial" w:hAnsi="Arial" w:cs="Arial"/>
          <w:noProof w:val="0"/>
          <w:sz w:val="22"/>
        </w:rPr>
        <w:t xml:space="preserve">согласно </w:t>
      </w:r>
      <w:r w:rsidR="00DF3F91" w:rsidRPr="00EE0150">
        <w:rPr>
          <w:rFonts w:ascii="Arial" w:hAnsi="Arial" w:cs="Arial"/>
          <w:noProof w:val="0"/>
          <w:sz w:val="22"/>
        </w:rPr>
        <w:t>одре</w:t>
      </w:r>
      <w:r w:rsidR="00FE6D45" w:rsidRPr="00EE0150">
        <w:rPr>
          <w:rFonts w:ascii="Arial" w:hAnsi="Arial" w:cs="Arial"/>
          <w:noProof w:val="0"/>
          <w:sz w:val="22"/>
        </w:rPr>
        <w:t>д</w:t>
      </w:r>
      <w:r w:rsidR="00DF3F91" w:rsidRPr="00EE0150">
        <w:rPr>
          <w:rFonts w:ascii="Arial" w:hAnsi="Arial" w:cs="Arial"/>
          <w:noProof w:val="0"/>
          <w:sz w:val="22"/>
        </w:rPr>
        <w:t xml:space="preserve">бите на </w:t>
      </w:r>
      <w:r w:rsidRPr="00EE0150">
        <w:rPr>
          <w:rFonts w:ascii="Arial" w:hAnsi="Arial" w:cs="Arial"/>
          <w:noProof w:val="0"/>
          <w:sz w:val="22"/>
        </w:rPr>
        <w:t>овој закон.</w:t>
      </w:r>
    </w:p>
    <w:p w:rsidR="00C56193" w:rsidRPr="00EE0150" w:rsidRDefault="00C56193" w:rsidP="0058743E">
      <w:pPr>
        <w:pStyle w:val="KNBody1Memo"/>
        <w:keepNext w:val="0"/>
        <w:keepLines w:val="0"/>
        <w:ind w:left="720"/>
        <w:rPr>
          <w:rFonts w:ascii="Arial" w:eastAsia="Times New Roman" w:hAnsi="Arial" w:cs="Arial"/>
          <w:noProof w:val="0"/>
          <w:sz w:val="22"/>
          <w:lang w:eastAsia="ru-RU"/>
        </w:rPr>
      </w:pPr>
    </w:p>
    <w:p w:rsidR="003936C8" w:rsidRPr="00EE0150" w:rsidRDefault="003936C8" w:rsidP="0058743E">
      <w:pPr>
        <w:pStyle w:val="KNBody1Memo"/>
        <w:keepNext w:val="0"/>
        <w:keepLines w:val="0"/>
        <w:ind w:left="720"/>
        <w:rPr>
          <w:rFonts w:ascii="Arial" w:eastAsia="Times New Roman" w:hAnsi="Arial" w:cs="Arial"/>
          <w:noProof w:val="0"/>
          <w:sz w:val="22"/>
          <w:lang w:eastAsia="ru-RU"/>
        </w:rPr>
      </w:pPr>
    </w:p>
    <w:p w:rsidR="002F1535" w:rsidRPr="00EE0150" w:rsidRDefault="00215D53"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II</w:t>
      </w:r>
      <w:r w:rsidR="00C56193" w:rsidRPr="00EE0150">
        <w:rPr>
          <w:rFonts w:ascii="Arial" w:eastAsia="Calibri" w:hAnsi="Arial" w:cs="Arial"/>
          <w:lang w:val="mk-MK"/>
        </w:rPr>
        <w:t>I</w:t>
      </w:r>
      <w:r w:rsidRPr="00EE0150">
        <w:rPr>
          <w:rFonts w:ascii="Arial" w:eastAsia="Calibri" w:hAnsi="Arial" w:cs="Arial"/>
          <w:lang w:val="mk-MK"/>
        </w:rPr>
        <w:t>. ЕНЕРГЕТСКА ЕФИКАСНО</w:t>
      </w:r>
      <w:r w:rsidR="002F1535" w:rsidRPr="00EE0150">
        <w:rPr>
          <w:rFonts w:ascii="Arial" w:eastAsia="Calibri" w:hAnsi="Arial" w:cs="Arial"/>
          <w:lang w:val="mk-MK"/>
        </w:rPr>
        <w:t xml:space="preserve">СТ ВО </w:t>
      </w:r>
      <w:r w:rsidR="00C56193" w:rsidRPr="00EE0150">
        <w:rPr>
          <w:rFonts w:ascii="Arial" w:eastAsia="Calibri" w:hAnsi="Arial" w:cs="Arial"/>
          <w:lang w:val="mk-MK"/>
        </w:rPr>
        <w:t xml:space="preserve">ЈАВНИОТ СЕКТОР </w:t>
      </w:r>
    </w:p>
    <w:p w:rsidR="003936C8" w:rsidRPr="00EE0150" w:rsidRDefault="003936C8" w:rsidP="0058743E">
      <w:pPr>
        <w:keepNext w:val="0"/>
        <w:shd w:val="clear" w:color="auto" w:fill="FFFFFF"/>
        <w:spacing w:after="0"/>
        <w:jc w:val="center"/>
        <w:rPr>
          <w:rFonts w:ascii="Arial" w:eastAsia="Calibri" w:hAnsi="Arial" w:cs="Arial"/>
          <w:lang w:val="mk-MK"/>
        </w:rPr>
      </w:pPr>
    </w:p>
    <w:p w:rsidR="00215D53" w:rsidRPr="00EE0150" w:rsidRDefault="006D0D24" w:rsidP="0058743E">
      <w:pPr>
        <w:keepNext w:val="0"/>
        <w:shd w:val="clear" w:color="auto" w:fill="FFFFFF"/>
        <w:spacing w:after="0"/>
        <w:jc w:val="center"/>
        <w:rPr>
          <w:rFonts w:ascii="Arial" w:eastAsia="Calibri" w:hAnsi="Arial" w:cs="Arial"/>
          <w:bCs/>
          <w:lang w:val="mk-MK"/>
        </w:rPr>
      </w:pPr>
      <w:r w:rsidRPr="00EE0150">
        <w:rPr>
          <w:rFonts w:ascii="Arial" w:eastAsia="Calibri" w:hAnsi="Arial" w:cs="Arial"/>
          <w:bCs/>
          <w:lang w:val="mk-MK"/>
        </w:rPr>
        <w:t>Подобрување на енергетската ефикасност во</w:t>
      </w:r>
      <w:r w:rsidR="00215D53" w:rsidRPr="00EE0150">
        <w:rPr>
          <w:rFonts w:ascii="Arial" w:eastAsia="Calibri" w:hAnsi="Arial" w:cs="Arial"/>
          <w:bCs/>
          <w:lang w:val="mk-MK"/>
        </w:rPr>
        <w:t xml:space="preserve"> јавниот сектор</w:t>
      </w:r>
    </w:p>
    <w:p w:rsidR="00215D53" w:rsidRPr="00EE0150" w:rsidRDefault="00215D53" w:rsidP="0058743E">
      <w:pPr>
        <w:keepNext w:val="0"/>
        <w:shd w:val="clear" w:color="auto" w:fill="FFFFFF"/>
        <w:spacing w:after="0"/>
        <w:jc w:val="center"/>
        <w:rPr>
          <w:rFonts w:ascii="Arial" w:eastAsia="Calibri" w:hAnsi="Arial" w:cs="Arial"/>
          <w:bCs/>
          <w:lang w:val="mk-MK"/>
        </w:rPr>
      </w:pPr>
      <w:r w:rsidRPr="00EE0150">
        <w:rPr>
          <w:rFonts w:ascii="Arial" w:eastAsia="Calibri" w:hAnsi="Arial" w:cs="Arial"/>
          <w:bCs/>
          <w:lang w:val="mk-MK"/>
        </w:rPr>
        <w:t xml:space="preserve">Член </w:t>
      </w:r>
      <w:r w:rsidR="00767499" w:rsidRPr="00EE0150">
        <w:rPr>
          <w:rFonts w:ascii="Arial" w:eastAsia="Calibri" w:hAnsi="Arial" w:cs="Arial"/>
          <w:bCs/>
          <w:lang w:val="mk-MK"/>
        </w:rPr>
        <w:t>10</w:t>
      </w:r>
    </w:p>
    <w:p w:rsidR="00424A90" w:rsidRPr="00EE0150" w:rsidRDefault="00424A90"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Зградите кои се во сопственост и се користат од страна на лицата од јавниот сектор на државно ниво мораат да ги исполнуваат минималните барања за енергетски карактеристики на згради пропишани согласно овој закон</w:t>
      </w:r>
      <w:r w:rsidR="00CE52CE" w:rsidRPr="00EE0150">
        <w:rPr>
          <w:rFonts w:ascii="Arial" w:hAnsi="Arial" w:cs="Arial"/>
          <w:sz w:val="22"/>
          <w:szCs w:val="22"/>
        </w:rPr>
        <w:t xml:space="preserve"> и прописите донесени согласно овој закон</w:t>
      </w:r>
      <w:r w:rsidRPr="00EE0150">
        <w:rPr>
          <w:rFonts w:ascii="Arial" w:hAnsi="Arial" w:cs="Arial"/>
          <w:sz w:val="22"/>
          <w:szCs w:val="22"/>
        </w:rPr>
        <w:t>.</w:t>
      </w:r>
    </w:p>
    <w:p w:rsidR="004404B6" w:rsidRPr="00EE0150" w:rsidRDefault="00E6313C"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Министерството, во соработка со </w:t>
      </w:r>
      <w:r w:rsidR="00B200F0" w:rsidRPr="00EE0150">
        <w:rPr>
          <w:rFonts w:ascii="Arial" w:hAnsi="Arial" w:cs="Arial"/>
          <w:sz w:val="22"/>
          <w:szCs w:val="22"/>
        </w:rPr>
        <w:t>Службата за општи и заеднички работи при Владата,</w:t>
      </w:r>
      <w:r w:rsidR="006D4FDA" w:rsidRPr="00EE0150">
        <w:rPr>
          <w:rFonts w:ascii="Arial" w:hAnsi="Arial" w:cs="Arial"/>
          <w:sz w:val="22"/>
          <w:szCs w:val="22"/>
        </w:rPr>
        <w:t xml:space="preserve"> </w:t>
      </w:r>
      <w:r w:rsidR="00B200F0" w:rsidRPr="00EE0150">
        <w:rPr>
          <w:rFonts w:ascii="Arial" w:hAnsi="Arial" w:cs="Arial"/>
          <w:sz w:val="22"/>
          <w:szCs w:val="22"/>
        </w:rPr>
        <w:t xml:space="preserve">подготвува список на зградите </w:t>
      </w:r>
      <w:r w:rsidR="00024040" w:rsidRPr="00EE0150">
        <w:rPr>
          <w:rFonts w:ascii="Arial" w:hAnsi="Arial" w:cs="Arial"/>
          <w:sz w:val="22"/>
          <w:szCs w:val="22"/>
        </w:rPr>
        <w:t>со вкупна корисна подна површина над 250m</w:t>
      </w:r>
      <w:r w:rsidR="00024040" w:rsidRPr="00EE0150">
        <w:rPr>
          <w:rFonts w:ascii="Arial" w:hAnsi="Arial" w:cs="Arial"/>
          <w:sz w:val="22"/>
          <w:szCs w:val="22"/>
          <w:vertAlign w:val="superscript"/>
        </w:rPr>
        <w:t>2</w:t>
      </w:r>
      <w:r w:rsidR="00024040" w:rsidRPr="00EE0150">
        <w:rPr>
          <w:rFonts w:ascii="Arial" w:hAnsi="Arial" w:cs="Arial"/>
          <w:sz w:val="22"/>
          <w:szCs w:val="22"/>
        </w:rPr>
        <w:t xml:space="preserve"> кои не ги исполнуваат минималните барања за енергетски карактеристики</w:t>
      </w:r>
      <w:r w:rsidR="008661B3" w:rsidRPr="00EE0150">
        <w:rPr>
          <w:rFonts w:ascii="Arial" w:hAnsi="Arial" w:cs="Arial"/>
          <w:sz w:val="22"/>
          <w:szCs w:val="22"/>
        </w:rPr>
        <w:t>,</w:t>
      </w:r>
      <w:r w:rsidR="00024040" w:rsidRPr="00EE0150">
        <w:rPr>
          <w:rFonts w:ascii="Arial" w:hAnsi="Arial" w:cs="Arial"/>
          <w:sz w:val="22"/>
          <w:szCs w:val="22"/>
        </w:rPr>
        <w:t xml:space="preserve"> </w:t>
      </w:r>
      <w:r w:rsidR="00B200F0" w:rsidRPr="00EE0150">
        <w:rPr>
          <w:rFonts w:ascii="Arial" w:hAnsi="Arial" w:cs="Arial"/>
          <w:sz w:val="22"/>
          <w:szCs w:val="22"/>
        </w:rPr>
        <w:t xml:space="preserve">кои се во сопственост и се користат од страна на лицата од јавниот сектор на државно ниво, со исклучок на зградите наведени во член </w:t>
      </w:r>
      <w:r w:rsidR="00B92A65" w:rsidRPr="00EE0150">
        <w:rPr>
          <w:rFonts w:ascii="Arial" w:hAnsi="Arial" w:cs="Arial"/>
          <w:sz w:val="22"/>
          <w:szCs w:val="22"/>
        </w:rPr>
        <w:t xml:space="preserve">37 </w:t>
      </w:r>
      <w:r w:rsidR="00B200F0" w:rsidRPr="00EE0150">
        <w:rPr>
          <w:rFonts w:ascii="Arial" w:hAnsi="Arial" w:cs="Arial"/>
          <w:sz w:val="22"/>
          <w:szCs w:val="22"/>
        </w:rPr>
        <w:t>од овој закон</w:t>
      </w:r>
      <w:r w:rsidR="004404B6" w:rsidRPr="00EE0150">
        <w:rPr>
          <w:rFonts w:ascii="Arial" w:hAnsi="Arial" w:cs="Arial"/>
          <w:sz w:val="22"/>
          <w:szCs w:val="22"/>
        </w:rPr>
        <w:t>.</w:t>
      </w:r>
      <w:r w:rsidR="00E149D5" w:rsidRPr="00EE0150">
        <w:rPr>
          <w:rFonts w:ascii="Arial" w:hAnsi="Arial" w:cs="Arial"/>
          <w:sz w:val="22"/>
          <w:szCs w:val="22"/>
        </w:rPr>
        <w:t xml:space="preserve"> Списокот се објавува на веб страницата на Министерството. </w:t>
      </w:r>
    </w:p>
    <w:p w:rsidR="0060187B" w:rsidRPr="00EE0150" w:rsidRDefault="0060187B"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За потребите на изготвување на списокот од ставот (2) </w:t>
      </w:r>
      <w:r w:rsidR="00482F94" w:rsidRPr="00EE0150">
        <w:rPr>
          <w:rFonts w:ascii="Arial" w:hAnsi="Arial" w:cs="Arial"/>
          <w:sz w:val="22"/>
          <w:szCs w:val="22"/>
        </w:rPr>
        <w:t>на</w:t>
      </w:r>
      <w:r w:rsidRPr="00EE0150">
        <w:rPr>
          <w:rFonts w:ascii="Arial" w:hAnsi="Arial" w:cs="Arial"/>
          <w:sz w:val="22"/>
          <w:szCs w:val="22"/>
        </w:rPr>
        <w:t xml:space="preserve"> овој член, Службата за општи и заеднички работи при Владата доставува барање за доставување на податоци до лицата од јавниот сектор на државно ниво,</w:t>
      </w:r>
      <w:r w:rsidR="00161F26" w:rsidRPr="00EE0150">
        <w:rPr>
          <w:rFonts w:ascii="Arial" w:hAnsi="Arial" w:cs="Arial"/>
          <w:sz w:val="22"/>
          <w:szCs w:val="22"/>
        </w:rPr>
        <w:t xml:space="preserve"> особено за податоци за енергетските карактеристики, годината на изградба и вкупната корисна подна површина на зградата, </w:t>
      </w:r>
      <w:r w:rsidRPr="00EE0150">
        <w:rPr>
          <w:rFonts w:ascii="Arial" w:hAnsi="Arial" w:cs="Arial"/>
          <w:sz w:val="22"/>
          <w:szCs w:val="22"/>
        </w:rPr>
        <w:t>кои се должни да ги достават бараните податоци во рок</w:t>
      </w:r>
      <w:r w:rsidR="00761E5F" w:rsidRPr="00EE0150">
        <w:rPr>
          <w:rFonts w:ascii="Arial" w:hAnsi="Arial" w:cs="Arial"/>
          <w:sz w:val="22"/>
          <w:szCs w:val="22"/>
        </w:rPr>
        <w:t xml:space="preserve"> од 30 дена од денот на доставување на барањето</w:t>
      </w:r>
      <w:r w:rsidRPr="00EE0150">
        <w:rPr>
          <w:rFonts w:ascii="Arial" w:hAnsi="Arial" w:cs="Arial"/>
          <w:sz w:val="22"/>
          <w:szCs w:val="22"/>
        </w:rPr>
        <w:t xml:space="preserve">. </w:t>
      </w:r>
    </w:p>
    <w:p w:rsidR="00B200F0" w:rsidRPr="00EE0150" w:rsidRDefault="004404B6"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Списокот од ставот (2) </w:t>
      </w:r>
      <w:r w:rsidR="00482F94" w:rsidRPr="00EE0150">
        <w:rPr>
          <w:rFonts w:ascii="Arial" w:hAnsi="Arial" w:cs="Arial"/>
          <w:sz w:val="22"/>
          <w:szCs w:val="22"/>
        </w:rPr>
        <w:t>на</w:t>
      </w:r>
      <w:r w:rsidRPr="00EE0150">
        <w:rPr>
          <w:rFonts w:ascii="Arial" w:hAnsi="Arial" w:cs="Arial"/>
          <w:sz w:val="22"/>
          <w:szCs w:val="22"/>
        </w:rPr>
        <w:t xml:space="preserve"> овој член</w:t>
      </w:r>
      <w:r w:rsidR="008661B3" w:rsidRPr="00EE0150">
        <w:rPr>
          <w:rFonts w:ascii="Arial" w:hAnsi="Arial" w:cs="Arial"/>
          <w:sz w:val="22"/>
          <w:szCs w:val="22"/>
        </w:rPr>
        <w:t xml:space="preserve"> </w:t>
      </w:r>
      <w:r w:rsidRPr="00EE0150">
        <w:rPr>
          <w:rFonts w:ascii="Arial" w:hAnsi="Arial" w:cs="Arial"/>
          <w:sz w:val="22"/>
          <w:szCs w:val="22"/>
        </w:rPr>
        <w:t>о</w:t>
      </w:r>
      <w:r w:rsidR="00B200F0" w:rsidRPr="00EE0150">
        <w:rPr>
          <w:rFonts w:ascii="Arial" w:hAnsi="Arial" w:cs="Arial"/>
          <w:sz w:val="22"/>
          <w:szCs w:val="22"/>
        </w:rPr>
        <w:t>собено ги содржи следните податоци:</w:t>
      </w:r>
    </w:p>
    <w:p w:rsidR="00B200F0" w:rsidRPr="00EE0150" w:rsidRDefault="00B200F0" w:rsidP="0058743E">
      <w:pPr>
        <w:pStyle w:val="KNBody1Memo"/>
        <w:keepNext w:val="0"/>
        <w:keepLines w:val="0"/>
        <w:numPr>
          <w:ilvl w:val="0"/>
          <w:numId w:val="13"/>
        </w:numPr>
        <w:rPr>
          <w:rFonts w:ascii="Arial" w:hAnsi="Arial" w:cs="Arial"/>
          <w:noProof w:val="0"/>
          <w:sz w:val="22"/>
        </w:rPr>
      </w:pPr>
      <w:r w:rsidRPr="00EE0150">
        <w:rPr>
          <w:rFonts w:ascii="Arial" w:hAnsi="Arial" w:cs="Arial"/>
          <w:noProof w:val="0"/>
          <w:sz w:val="22"/>
        </w:rPr>
        <w:t>вкупна корисна подна површина, изразена во m</w:t>
      </w:r>
      <w:r w:rsidRPr="00EE0150">
        <w:rPr>
          <w:rFonts w:ascii="Arial" w:hAnsi="Arial" w:cs="Arial"/>
          <w:noProof w:val="0"/>
          <w:sz w:val="22"/>
          <w:vertAlign w:val="superscript"/>
        </w:rPr>
        <w:t>2</w:t>
      </w:r>
      <w:r w:rsidR="00AB5EBB" w:rsidRPr="00EE0150">
        <w:rPr>
          <w:rFonts w:ascii="Arial" w:hAnsi="Arial" w:cs="Arial"/>
          <w:noProof w:val="0"/>
          <w:sz w:val="22"/>
        </w:rPr>
        <w:t xml:space="preserve">; </w:t>
      </w:r>
      <w:r w:rsidRPr="00EE0150">
        <w:rPr>
          <w:rFonts w:ascii="Arial" w:hAnsi="Arial" w:cs="Arial"/>
          <w:noProof w:val="0"/>
          <w:sz w:val="22"/>
        </w:rPr>
        <w:t>и</w:t>
      </w:r>
    </w:p>
    <w:p w:rsidR="00B200F0" w:rsidRPr="00EE0150" w:rsidRDefault="00B200F0" w:rsidP="0058743E">
      <w:pPr>
        <w:pStyle w:val="KNBody1Memo"/>
        <w:keepNext w:val="0"/>
        <w:keepLines w:val="0"/>
        <w:numPr>
          <w:ilvl w:val="0"/>
          <w:numId w:val="13"/>
        </w:numPr>
        <w:rPr>
          <w:rFonts w:ascii="Arial" w:hAnsi="Arial" w:cs="Arial"/>
          <w:noProof w:val="0"/>
          <w:sz w:val="22"/>
        </w:rPr>
      </w:pPr>
      <w:r w:rsidRPr="00EE0150">
        <w:rPr>
          <w:rFonts w:ascii="Arial" w:hAnsi="Arial" w:cs="Arial"/>
          <w:noProof w:val="0"/>
          <w:sz w:val="22"/>
        </w:rPr>
        <w:t>енергетските карактеристики или други релевантни енергетски податоци за соодветната зграда.</w:t>
      </w:r>
    </w:p>
    <w:p w:rsidR="00124882" w:rsidRPr="00EE0150" w:rsidRDefault="00396320"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Министерството, во соработка со </w:t>
      </w:r>
      <w:r w:rsidR="00B200F0" w:rsidRPr="00EE0150">
        <w:rPr>
          <w:rFonts w:ascii="Arial" w:hAnsi="Arial" w:cs="Arial"/>
          <w:sz w:val="22"/>
          <w:szCs w:val="22"/>
        </w:rPr>
        <w:t>Службата за општи и заеднички работи при Владата,</w:t>
      </w:r>
      <w:r w:rsidR="006D4FDA" w:rsidRPr="00EE0150">
        <w:rPr>
          <w:rFonts w:ascii="Arial" w:hAnsi="Arial" w:cs="Arial"/>
          <w:sz w:val="22"/>
          <w:szCs w:val="22"/>
        </w:rPr>
        <w:t xml:space="preserve"> </w:t>
      </w:r>
      <w:r w:rsidR="00B200F0" w:rsidRPr="00EE0150">
        <w:rPr>
          <w:rFonts w:ascii="Arial" w:hAnsi="Arial" w:cs="Arial"/>
          <w:sz w:val="22"/>
          <w:szCs w:val="22"/>
        </w:rPr>
        <w:t xml:space="preserve">подготвува </w:t>
      </w:r>
      <w:r w:rsidR="00B504C2" w:rsidRPr="00EE0150">
        <w:rPr>
          <w:rFonts w:ascii="Arial" w:hAnsi="Arial" w:cs="Arial"/>
          <w:sz w:val="22"/>
          <w:szCs w:val="22"/>
        </w:rPr>
        <w:t>предлог план за реконструкција</w:t>
      </w:r>
      <w:r w:rsidR="00A82982" w:rsidRPr="00EE0150">
        <w:rPr>
          <w:rFonts w:ascii="Arial" w:hAnsi="Arial" w:cs="Arial"/>
          <w:sz w:val="22"/>
          <w:szCs w:val="22"/>
        </w:rPr>
        <w:t xml:space="preserve"> на згради</w:t>
      </w:r>
      <w:r w:rsidR="00B504C2" w:rsidRPr="00EE0150">
        <w:rPr>
          <w:rFonts w:ascii="Arial" w:hAnsi="Arial" w:cs="Arial"/>
          <w:sz w:val="22"/>
          <w:szCs w:val="22"/>
        </w:rPr>
        <w:t xml:space="preserve"> </w:t>
      </w:r>
      <w:r w:rsidR="00A82982" w:rsidRPr="00EE0150">
        <w:rPr>
          <w:rFonts w:ascii="Arial" w:hAnsi="Arial" w:cs="Arial"/>
          <w:sz w:val="22"/>
          <w:szCs w:val="22"/>
        </w:rPr>
        <w:t xml:space="preserve">кои ги користат лицата од јавниот сектор на државно ниво, </w:t>
      </w:r>
      <w:r w:rsidR="00B26C87" w:rsidRPr="00EE0150">
        <w:rPr>
          <w:rFonts w:ascii="Arial" w:hAnsi="Arial" w:cs="Arial"/>
          <w:sz w:val="22"/>
          <w:szCs w:val="22"/>
        </w:rPr>
        <w:t xml:space="preserve">кој </w:t>
      </w:r>
      <w:r w:rsidR="00C44248" w:rsidRPr="00EE0150">
        <w:rPr>
          <w:rFonts w:ascii="Arial" w:hAnsi="Arial" w:cs="Arial"/>
          <w:sz w:val="22"/>
          <w:szCs w:val="22"/>
        </w:rPr>
        <w:t xml:space="preserve">на годишно ниво </w:t>
      </w:r>
      <w:r w:rsidR="00B26C87" w:rsidRPr="00EE0150">
        <w:rPr>
          <w:rFonts w:ascii="Arial" w:hAnsi="Arial" w:cs="Arial"/>
          <w:sz w:val="22"/>
          <w:szCs w:val="22"/>
        </w:rPr>
        <w:t xml:space="preserve">опфаќа реконструкција на </w:t>
      </w:r>
      <w:r w:rsidR="00124882" w:rsidRPr="00EE0150">
        <w:rPr>
          <w:rFonts w:ascii="Arial" w:hAnsi="Arial" w:cs="Arial"/>
          <w:sz w:val="22"/>
          <w:szCs w:val="22"/>
        </w:rPr>
        <w:t>најмалку 1% од вкупната</w:t>
      </w:r>
      <w:r w:rsidR="006D4FDA" w:rsidRPr="00EE0150">
        <w:rPr>
          <w:rFonts w:ascii="Arial" w:hAnsi="Arial" w:cs="Arial"/>
          <w:sz w:val="22"/>
          <w:szCs w:val="22"/>
        </w:rPr>
        <w:t xml:space="preserve"> </w:t>
      </w:r>
      <w:r w:rsidR="00124882" w:rsidRPr="00EE0150">
        <w:rPr>
          <w:rFonts w:ascii="Arial" w:hAnsi="Arial" w:cs="Arial"/>
          <w:sz w:val="22"/>
          <w:szCs w:val="22"/>
        </w:rPr>
        <w:t xml:space="preserve">корисна подна површина на зградите објавени </w:t>
      </w:r>
      <w:r w:rsidR="00095C3E" w:rsidRPr="00EE0150">
        <w:rPr>
          <w:rFonts w:ascii="Arial" w:hAnsi="Arial" w:cs="Arial"/>
          <w:sz w:val="22"/>
          <w:szCs w:val="22"/>
        </w:rPr>
        <w:t>во</w:t>
      </w:r>
      <w:r w:rsidR="00124882" w:rsidRPr="00EE0150">
        <w:rPr>
          <w:rFonts w:ascii="Arial" w:hAnsi="Arial" w:cs="Arial"/>
          <w:sz w:val="22"/>
          <w:szCs w:val="22"/>
        </w:rPr>
        <w:t xml:space="preserve"> </w:t>
      </w:r>
      <w:r w:rsidR="00B504C2" w:rsidRPr="00EE0150">
        <w:rPr>
          <w:rFonts w:ascii="Arial" w:hAnsi="Arial" w:cs="Arial"/>
          <w:sz w:val="22"/>
          <w:szCs w:val="22"/>
        </w:rPr>
        <w:t xml:space="preserve">списокот </w:t>
      </w:r>
      <w:r w:rsidR="00124882" w:rsidRPr="00EE0150">
        <w:rPr>
          <w:rFonts w:ascii="Arial" w:hAnsi="Arial" w:cs="Arial"/>
          <w:sz w:val="22"/>
          <w:szCs w:val="22"/>
        </w:rPr>
        <w:t>од ставот (</w:t>
      </w:r>
      <w:r w:rsidR="00B504C2" w:rsidRPr="00EE0150">
        <w:rPr>
          <w:rFonts w:ascii="Arial" w:hAnsi="Arial" w:cs="Arial"/>
          <w:sz w:val="22"/>
          <w:szCs w:val="22"/>
        </w:rPr>
        <w:t>2</w:t>
      </w:r>
      <w:r w:rsidR="00124882" w:rsidRPr="00EE0150">
        <w:rPr>
          <w:rFonts w:ascii="Arial" w:hAnsi="Arial" w:cs="Arial"/>
          <w:sz w:val="22"/>
          <w:szCs w:val="22"/>
        </w:rPr>
        <w:t>)</w:t>
      </w:r>
      <w:r w:rsidR="00482F94" w:rsidRPr="00EE0150">
        <w:rPr>
          <w:rFonts w:ascii="Arial" w:hAnsi="Arial" w:cs="Arial"/>
          <w:sz w:val="22"/>
          <w:szCs w:val="22"/>
        </w:rPr>
        <w:t xml:space="preserve"> на овој член</w:t>
      </w:r>
      <w:r w:rsidR="00124882" w:rsidRPr="00EE0150">
        <w:rPr>
          <w:rFonts w:ascii="Arial" w:hAnsi="Arial" w:cs="Arial"/>
          <w:sz w:val="22"/>
          <w:szCs w:val="22"/>
        </w:rPr>
        <w:t>.</w:t>
      </w:r>
    </w:p>
    <w:p w:rsidR="00893A3A" w:rsidRPr="00EE0150" w:rsidRDefault="005439FA"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П</w:t>
      </w:r>
      <w:r w:rsidR="00893A3A" w:rsidRPr="00EE0150">
        <w:rPr>
          <w:rFonts w:ascii="Arial" w:hAnsi="Arial" w:cs="Arial"/>
          <w:sz w:val="22"/>
          <w:szCs w:val="22"/>
        </w:rPr>
        <w:t>ланот за реконструкција</w:t>
      </w:r>
      <w:r w:rsidR="00E232A5" w:rsidRPr="00EE0150">
        <w:rPr>
          <w:rFonts w:ascii="Arial" w:hAnsi="Arial" w:cs="Arial"/>
          <w:sz w:val="22"/>
          <w:szCs w:val="22"/>
        </w:rPr>
        <w:t xml:space="preserve"> на згради</w:t>
      </w:r>
      <w:r w:rsidR="00893A3A" w:rsidRPr="00EE0150">
        <w:rPr>
          <w:rFonts w:ascii="Arial" w:hAnsi="Arial" w:cs="Arial"/>
          <w:sz w:val="22"/>
          <w:szCs w:val="22"/>
        </w:rPr>
        <w:t xml:space="preserve"> од ставот (</w:t>
      </w:r>
      <w:r w:rsidR="00A85511" w:rsidRPr="00EE0150">
        <w:rPr>
          <w:rFonts w:ascii="Arial" w:hAnsi="Arial" w:cs="Arial"/>
          <w:sz w:val="22"/>
          <w:szCs w:val="22"/>
        </w:rPr>
        <w:t>5</w:t>
      </w:r>
      <w:r w:rsidR="00893A3A" w:rsidRPr="00EE0150">
        <w:rPr>
          <w:rFonts w:ascii="Arial" w:hAnsi="Arial" w:cs="Arial"/>
          <w:sz w:val="22"/>
          <w:szCs w:val="22"/>
        </w:rPr>
        <w:t xml:space="preserve">) од овој член </w:t>
      </w:r>
      <w:r w:rsidRPr="00EE0150">
        <w:rPr>
          <w:rFonts w:ascii="Arial" w:hAnsi="Arial" w:cs="Arial"/>
          <w:sz w:val="22"/>
          <w:szCs w:val="22"/>
        </w:rPr>
        <w:t xml:space="preserve">се однесува на период од три години и во него </w:t>
      </w:r>
      <w:r w:rsidR="00893A3A" w:rsidRPr="00EE0150">
        <w:rPr>
          <w:rFonts w:ascii="Arial" w:hAnsi="Arial" w:cs="Arial"/>
          <w:sz w:val="22"/>
          <w:szCs w:val="22"/>
        </w:rPr>
        <w:t xml:space="preserve">се наведуваат зградите кои </w:t>
      </w:r>
      <w:r w:rsidR="00681FF9" w:rsidRPr="00EE0150">
        <w:rPr>
          <w:rFonts w:ascii="Arial" w:hAnsi="Arial" w:cs="Arial"/>
          <w:sz w:val="22"/>
          <w:szCs w:val="22"/>
        </w:rPr>
        <w:t>се предмет на</w:t>
      </w:r>
      <w:r w:rsidR="00893A3A" w:rsidRPr="00EE0150">
        <w:rPr>
          <w:rFonts w:ascii="Arial" w:hAnsi="Arial" w:cs="Arial"/>
          <w:sz w:val="22"/>
          <w:szCs w:val="22"/>
        </w:rPr>
        <w:t xml:space="preserve"> ре</w:t>
      </w:r>
      <w:r w:rsidR="00681FF9" w:rsidRPr="00EE0150">
        <w:rPr>
          <w:rFonts w:ascii="Arial" w:hAnsi="Arial" w:cs="Arial"/>
          <w:sz w:val="22"/>
          <w:szCs w:val="22"/>
        </w:rPr>
        <w:t>конструкција</w:t>
      </w:r>
      <w:r w:rsidR="00893A3A" w:rsidRPr="00EE0150">
        <w:rPr>
          <w:rFonts w:ascii="Arial" w:hAnsi="Arial" w:cs="Arial"/>
          <w:sz w:val="22"/>
          <w:szCs w:val="22"/>
        </w:rPr>
        <w:t>, информации за зградата, лицето од јавниот сектор на државно ниво</w:t>
      </w:r>
      <w:r w:rsidR="00A85511" w:rsidRPr="00EE0150">
        <w:rPr>
          <w:rFonts w:ascii="Arial" w:hAnsi="Arial" w:cs="Arial"/>
          <w:sz w:val="22"/>
          <w:szCs w:val="22"/>
        </w:rPr>
        <w:t xml:space="preserve"> кое е</w:t>
      </w:r>
      <w:r w:rsidR="00F4285E" w:rsidRPr="00EE0150">
        <w:rPr>
          <w:rFonts w:ascii="Arial" w:hAnsi="Arial" w:cs="Arial"/>
          <w:sz w:val="22"/>
          <w:szCs w:val="22"/>
        </w:rPr>
        <w:t xml:space="preserve"> </w:t>
      </w:r>
      <w:r w:rsidR="00893A3A" w:rsidRPr="00EE0150">
        <w:rPr>
          <w:rFonts w:ascii="Arial" w:hAnsi="Arial" w:cs="Arial"/>
          <w:sz w:val="22"/>
          <w:szCs w:val="22"/>
        </w:rPr>
        <w:t xml:space="preserve">корисник, локацијата и сопственикот на зградата, </w:t>
      </w:r>
      <w:r w:rsidR="00BF3E5C" w:rsidRPr="00EE0150">
        <w:rPr>
          <w:rFonts w:ascii="Arial" w:hAnsi="Arial" w:cs="Arial"/>
          <w:sz w:val="22"/>
          <w:szCs w:val="22"/>
        </w:rPr>
        <w:t xml:space="preserve">како и </w:t>
      </w:r>
      <w:r w:rsidR="005F5236" w:rsidRPr="00EE0150">
        <w:rPr>
          <w:rFonts w:ascii="Arial" w:hAnsi="Arial" w:cs="Arial"/>
          <w:sz w:val="22"/>
          <w:szCs w:val="22"/>
        </w:rPr>
        <w:t xml:space="preserve">динамика со приоритет на </w:t>
      </w:r>
      <w:r w:rsidR="00EF31A0" w:rsidRPr="00EE0150">
        <w:rPr>
          <w:rFonts w:ascii="Arial" w:hAnsi="Arial" w:cs="Arial"/>
          <w:sz w:val="22"/>
          <w:szCs w:val="22"/>
        </w:rPr>
        <w:t>реконструкција</w:t>
      </w:r>
      <w:r w:rsidR="00893A3A" w:rsidRPr="00EE0150">
        <w:rPr>
          <w:rFonts w:ascii="Arial" w:hAnsi="Arial" w:cs="Arial"/>
          <w:sz w:val="22"/>
          <w:szCs w:val="22"/>
        </w:rPr>
        <w:t>.</w:t>
      </w:r>
    </w:p>
    <w:p w:rsidR="00B504C2" w:rsidRPr="00EE0150" w:rsidRDefault="00B504C2"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Владата</w:t>
      </w:r>
      <w:r w:rsidR="006440B2" w:rsidRPr="00EE0150">
        <w:rPr>
          <w:rFonts w:ascii="Arial" w:hAnsi="Arial" w:cs="Arial"/>
          <w:sz w:val="22"/>
          <w:szCs w:val="22"/>
        </w:rPr>
        <w:t>, на предлог на Министерството,</w:t>
      </w:r>
      <w:r w:rsidRPr="00EE0150">
        <w:rPr>
          <w:rFonts w:ascii="Arial" w:hAnsi="Arial" w:cs="Arial"/>
          <w:sz w:val="22"/>
          <w:szCs w:val="22"/>
        </w:rPr>
        <w:t xml:space="preserve"> </w:t>
      </w:r>
      <w:r w:rsidR="00B26C87" w:rsidRPr="00EE0150">
        <w:rPr>
          <w:rFonts w:ascii="Arial" w:hAnsi="Arial" w:cs="Arial"/>
          <w:sz w:val="22"/>
          <w:szCs w:val="22"/>
        </w:rPr>
        <w:t xml:space="preserve">го </w:t>
      </w:r>
      <w:r w:rsidR="00A85511" w:rsidRPr="00EE0150">
        <w:rPr>
          <w:rFonts w:ascii="Arial" w:hAnsi="Arial" w:cs="Arial"/>
          <w:sz w:val="22"/>
          <w:szCs w:val="22"/>
        </w:rPr>
        <w:t xml:space="preserve">донесува </w:t>
      </w:r>
      <w:r w:rsidR="00E232A5" w:rsidRPr="00EE0150">
        <w:rPr>
          <w:rFonts w:ascii="Arial" w:hAnsi="Arial" w:cs="Arial"/>
          <w:sz w:val="22"/>
          <w:szCs w:val="22"/>
        </w:rPr>
        <w:t>П</w:t>
      </w:r>
      <w:r w:rsidRPr="00EE0150">
        <w:rPr>
          <w:rFonts w:ascii="Arial" w:hAnsi="Arial" w:cs="Arial"/>
          <w:sz w:val="22"/>
          <w:szCs w:val="22"/>
        </w:rPr>
        <w:t>ланот за реконструкција на згради од ставот (</w:t>
      </w:r>
      <w:r w:rsidR="00A85511" w:rsidRPr="00EE0150">
        <w:rPr>
          <w:rFonts w:ascii="Arial" w:hAnsi="Arial" w:cs="Arial"/>
          <w:sz w:val="22"/>
          <w:szCs w:val="22"/>
        </w:rPr>
        <w:t>5</w:t>
      </w:r>
      <w:r w:rsidRPr="00EE0150">
        <w:rPr>
          <w:rFonts w:ascii="Arial" w:hAnsi="Arial" w:cs="Arial"/>
          <w:sz w:val="22"/>
          <w:szCs w:val="22"/>
        </w:rPr>
        <w:t>) од овој член</w:t>
      </w:r>
      <w:r w:rsidR="005439FA" w:rsidRPr="00EE0150">
        <w:rPr>
          <w:rFonts w:ascii="Arial" w:hAnsi="Arial" w:cs="Arial"/>
          <w:sz w:val="22"/>
          <w:szCs w:val="22"/>
        </w:rPr>
        <w:t xml:space="preserve">. </w:t>
      </w:r>
    </w:p>
    <w:p w:rsidR="00893A3A" w:rsidRPr="00EE0150" w:rsidRDefault="00BF0CDA"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При изработка на п</w:t>
      </w:r>
      <w:r w:rsidR="00893A3A" w:rsidRPr="00EE0150">
        <w:rPr>
          <w:rFonts w:ascii="Arial" w:hAnsi="Arial" w:cs="Arial"/>
          <w:sz w:val="22"/>
          <w:szCs w:val="22"/>
        </w:rPr>
        <w:t xml:space="preserve">ланот за реконструкција </w:t>
      </w:r>
      <w:r w:rsidR="00A627EC" w:rsidRPr="00EE0150">
        <w:rPr>
          <w:rFonts w:ascii="Arial" w:hAnsi="Arial" w:cs="Arial"/>
          <w:sz w:val="22"/>
          <w:szCs w:val="22"/>
        </w:rPr>
        <w:t xml:space="preserve">на згради </w:t>
      </w:r>
      <w:r w:rsidR="00893A3A" w:rsidRPr="00EE0150">
        <w:rPr>
          <w:rFonts w:ascii="Arial" w:hAnsi="Arial" w:cs="Arial"/>
          <w:sz w:val="22"/>
          <w:szCs w:val="22"/>
        </w:rPr>
        <w:t>од ставот (</w:t>
      </w:r>
      <w:r w:rsidR="00A85511" w:rsidRPr="00EE0150">
        <w:rPr>
          <w:rFonts w:ascii="Arial" w:hAnsi="Arial" w:cs="Arial"/>
          <w:sz w:val="22"/>
          <w:szCs w:val="22"/>
        </w:rPr>
        <w:t>5</w:t>
      </w:r>
      <w:r w:rsidR="00893A3A" w:rsidRPr="00EE0150">
        <w:rPr>
          <w:rFonts w:ascii="Arial" w:hAnsi="Arial" w:cs="Arial"/>
          <w:sz w:val="22"/>
          <w:szCs w:val="22"/>
        </w:rPr>
        <w:t>)</w:t>
      </w:r>
      <w:r w:rsidR="00A627EC" w:rsidRPr="00EE0150">
        <w:rPr>
          <w:rFonts w:ascii="Arial" w:hAnsi="Arial" w:cs="Arial"/>
          <w:sz w:val="22"/>
          <w:szCs w:val="22"/>
        </w:rPr>
        <w:t xml:space="preserve"> од овој член</w:t>
      </w:r>
      <w:r w:rsidRPr="00EE0150">
        <w:rPr>
          <w:rFonts w:ascii="Arial" w:hAnsi="Arial" w:cs="Arial"/>
          <w:sz w:val="22"/>
          <w:szCs w:val="22"/>
        </w:rPr>
        <w:t xml:space="preserve">, се земаат предвид целите и мерките предвидени со </w:t>
      </w:r>
      <w:r w:rsidR="00A27980" w:rsidRPr="00EE0150">
        <w:rPr>
          <w:rFonts w:ascii="Arial" w:hAnsi="Arial" w:cs="Arial"/>
          <w:sz w:val="22"/>
          <w:szCs w:val="22"/>
        </w:rPr>
        <w:t>НАП</w:t>
      </w:r>
      <w:r w:rsidRPr="00EE0150">
        <w:rPr>
          <w:rFonts w:ascii="Arial" w:hAnsi="Arial" w:cs="Arial"/>
          <w:sz w:val="22"/>
          <w:szCs w:val="22"/>
        </w:rPr>
        <w:t>ЕЕ</w:t>
      </w:r>
      <w:r w:rsidR="00893A3A" w:rsidRPr="00EE0150">
        <w:rPr>
          <w:rFonts w:ascii="Arial" w:hAnsi="Arial" w:cs="Arial"/>
          <w:sz w:val="22"/>
          <w:szCs w:val="22"/>
        </w:rPr>
        <w:t xml:space="preserve"> и Стратегијата за </w:t>
      </w:r>
      <w:r w:rsidR="005439FA" w:rsidRPr="00EE0150">
        <w:rPr>
          <w:rFonts w:ascii="Arial" w:hAnsi="Arial" w:cs="Arial"/>
          <w:sz w:val="22"/>
          <w:szCs w:val="22"/>
        </w:rPr>
        <w:t xml:space="preserve">реконструкција </w:t>
      </w:r>
      <w:r w:rsidR="00C91443" w:rsidRPr="00EE0150">
        <w:rPr>
          <w:rFonts w:ascii="Arial" w:hAnsi="Arial" w:cs="Arial"/>
          <w:sz w:val="22"/>
          <w:szCs w:val="22"/>
        </w:rPr>
        <w:t xml:space="preserve">на </w:t>
      </w:r>
      <w:r w:rsidR="00893A3A" w:rsidRPr="00EE0150">
        <w:rPr>
          <w:rFonts w:ascii="Arial" w:hAnsi="Arial" w:cs="Arial"/>
          <w:sz w:val="22"/>
          <w:szCs w:val="22"/>
        </w:rPr>
        <w:t>згради</w:t>
      </w:r>
      <w:r w:rsidR="00A27980" w:rsidRPr="00EE0150">
        <w:rPr>
          <w:rFonts w:ascii="Arial" w:hAnsi="Arial" w:cs="Arial"/>
          <w:sz w:val="22"/>
          <w:szCs w:val="22"/>
        </w:rPr>
        <w:t xml:space="preserve"> од членот 31</w:t>
      </w:r>
      <w:r w:rsidR="00352A04" w:rsidRPr="00EE0150">
        <w:rPr>
          <w:rFonts w:ascii="Arial" w:hAnsi="Arial" w:cs="Arial"/>
          <w:sz w:val="22"/>
          <w:szCs w:val="22"/>
        </w:rPr>
        <w:t xml:space="preserve"> </w:t>
      </w:r>
      <w:r w:rsidR="00A27980" w:rsidRPr="00EE0150">
        <w:rPr>
          <w:rFonts w:ascii="Arial" w:hAnsi="Arial" w:cs="Arial"/>
          <w:sz w:val="22"/>
          <w:szCs w:val="22"/>
        </w:rPr>
        <w:t>на овој закон</w:t>
      </w:r>
      <w:r w:rsidR="00893A3A" w:rsidRPr="00EE0150">
        <w:rPr>
          <w:rFonts w:ascii="Arial" w:hAnsi="Arial" w:cs="Arial"/>
          <w:sz w:val="22"/>
          <w:szCs w:val="22"/>
        </w:rPr>
        <w:t>.</w:t>
      </w:r>
    </w:p>
    <w:p w:rsidR="00893A3A" w:rsidRPr="00EE0150" w:rsidRDefault="00893A3A"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Средствата за спроведување на планот за реконструкција </w:t>
      </w:r>
      <w:r w:rsidR="002B6E77" w:rsidRPr="00EE0150">
        <w:rPr>
          <w:rFonts w:ascii="Arial" w:hAnsi="Arial" w:cs="Arial"/>
          <w:sz w:val="22"/>
          <w:szCs w:val="22"/>
        </w:rPr>
        <w:t xml:space="preserve">на згради </w:t>
      </w:r>
      <w:r w:rsidRPr="00EE0150">
        <w:rPr>
          <w:rFonts w:ascii="Arial" w:hAnsi="Arial" w:cs="Arial"/>
          <w:sz w:val="22"/>
          <w:szCs w:val="22"/>
        </w:rPr>
        <w:t>од ставот (</w:t>
      </w:r>
      <w:r w:rsidR="00A85511" w:rsidRPr="00EE0150">
        <w:rPr>
          <w:rFonts w:ascii="Arial" w:hAnsi="Arial" w:cs="Arial"/>
          <w:sz w:val="22"/>
          <w:szCs w:val="22"/>
        </w:rPr>
        <w:t>5</w:t>
      </w:r>
      <w:r w:rsidRPr="00EE0150">
        <w:rPr>
          <w:rFonts w:ascii="Arial" w:hAnsi="Arial" w:cs="Arial"/>
          <w:sz w:val="22"/>
          <w:szCs w:val="22"/>
        </w:rPr>
        <w:t xml:space="preserve">) </w:t>
      </w:r>
      <w:r w:rsidR="002B6E77" w:rsidRPr="00EE0150">
        <w:rPr>
          <w:rFonts w:ascii="Arial" w:hAnsi="Arial" w:cs="Arial"/>
          <w:sz w:val="22"/>
          <w:szCs w:val="22"/>
        </w:rPr>
        <w:t xml:space="preserve">од овој член </w:t>
      </w:r>
      <w:r w:rsidRPr="00EE0150">
        <w:rPr>
          <w:rFonts w:ascii="Arial" w:hAnsi="Arial" w:cs="Arial"/>
          <w:sz w:val="22"/>
          <w:szCs w:val="22"/>
        </w:rPr>
        <w:t>се обезбедуваат од Буџетот на Република</w:t>
      </w:r>
      <w:r w:rsidR="006204F7" w:rsidRPr="00EE0150">
        <w:rPr>
          <w:rFonts w:ascii="Arial" w:hAnsi="Arial" w:cs="Arial"/>
          <w:sz w:val="22"/>
          <w:szCs w:val="22"/>
        </w:rPr>
        <w:t xml:space="preserve"> Северна</w:t>
      </w:r>
      <w:r w:rsidRPr="00EE0150">
        <w:rPr>
          <w:rFonts w:ascii="Arial" w:hAnsi="Arial" w:cs="Arial"/>
          <w:sz w:val="22"/>
          <w:szCs w:val="22"/>
        </w:rPr>
        <w:t xml:space="preserve"> Македонија</w:t>
      </w:r>
      <w:r w:rsidR="002B6E77" w:rsidRPr="00EE0150">
        <w:rPr>
          <w:rFonts w:ascii="Arial" w:hAnsi="Arial" w:cs="Arial"/>
          <w:sz w:val="22"/>
          <w:szCs w:val="22"/>
        </w:rPr>
        <w:t xml:space="preserve"> </w:t>
      </w:r>
      <w:r w:rsidRPr="00EE0150">
        <w:rPr>
          <w:rFonts w:ascii="Arial" w:hAnsi="Arial" w:cs="Arial"/>
          <w:sz w:val="22"/>
          <w:szCs w:val="22"/>
        </w:rPr>
        <w:t xml:space="preserve">и од други извори, согласно закон. </w:t>
      </w:r>
    </w:p>
    <w:p w:rsidR="00333E7D" w:rsidRPr="00EE0150" w:rsidRDefault="00893A3A"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lastRenderedPageBreak/>
        <w:t>Лицата</w:t>
      </w:r>
      <w:r w:rsidR="00215D53" w:rsidRPr="00EE0150">
        <w:rPr>
          <w:rFonts w:ascii="Arial" w:hAnsi="Arial" w:cs="Arial"/>
          <w:sz w:val="22"/>
          <w:szCs w:val="22"/>
        </w:rPr>
        <w:t xml:space="preserve"> од јавниот сектор</w:t>
      </w:r>
      <w:r w:rsidR="00333E7D" w:rsidRPr="00EE0150">
        <w:rPr>
          <w:rFonts w:ascii="Arial" w:hAnsi="Arial" w:cs="Arial"/>
          <w:sz w:val="22"/>
          <w:szCs w:val="22"/>
        </w:rPr>
        <w:t>,</w:t>
      </w:r>
      <w:r w:rsidR="00215D53" w:rsidRPr="00EE0150">
        <w:rPr>
          <w:rFonts w:ascii="Arial" w:hAnsi="Arial" w:cs="Arial"/>
          <w:sz w:val="22"/>
          <w:szCs w:val="22"/>
        </w:rPr>
        <w:t xml:space="preserve"> </w:t>
      </w:r>
      <w:r w:rsidR="00333E7D" w:rsidRPr="00EE0150">
        <w:rPr>
          <w:rFonts w:ascii="Arial" w:hAnsi="Arial" w:cs="Arial"/>
          <w:sz w:val="22"/>
          <w:szCs w:val="22"/>
        </w:rPr>
        <w:t xml:space="preserve">вклучувајќи ги и лицата од јавен сектор на државно ниво кои </w:t>
      </w:r>
      <w:r w:rsidR="00CC7827" w:rsidRPr="00EE0150">
        <w:rPr>
          <w:rFonts w:ascii="Arial" w:hAnsi="Arial" w:cs="Arial"/>
          <w:sz w:val="22"/>
          <w:szCs w:val="22"/>
        </w:rPr>
        <w:t xml:space="preserve">користат згради кои </w:t>
      </w:r>
      <w:r w:rsidR="00333E7D" w:rsidRPr="00EE0150">
        <w:rPr>
          <w:rFonts w:ascii="Arial" w:hAnsi="Arial" w:cs="Arial"/>
          <w:sz w:val="22"/>
          <w:szCs w:val="22"/>
        </w:rPr>
        <w:t xml:space="preserve">не се опфатени со списокот од ставот (2) на овој член, врз основа на спроведена енергетска контрола на згради, можат да ја унапредат енергетската ефикасност, преку спроведување на целите и мерките </w:t>
      </w:r>
      <w:r w:rsidR="00E93D4B" w:rsidRPr="00EE0150">
        <w:rPr>
          <w:rFonts w:ascii="Arial" w:hAnsi="Arial" w:cs="Arial"/>
          <w:sz w:val="22"/>
          <w:szCs w:val="22"/>
        </w:rPr>
        <w:t>од</w:t>
      </w:r>
      <w:r w:rsidR="00333E7D" w:rsidRPr="00EE0150">
        <w:rPr>
          <w:rFonts w:ascii="Arial" w:hAnsi="Arial" w:cs="Arial"/>
          <w:sz w:val="22"/>
          <w:szCs w:val="22"/>
        </w:rPr>
        <w:t xml:space="preserve"> извештајот за спроведената енергетска контрола</w:t>
      </w:r>
      <w:r w:rsidR="00EE0A4D" w:rsidRPr="00EE0150">
        <w:rPr>
          <w:rFonts w:ascii="Arial" w:hAnsi="Arial" w:cs="Arial"/>
          <w:sz w:val="22"/>
          <w:szCs w:val="22"/>
        </w:rPr>
        <w:t xml:space="preserve"> согласно член 38 на овој закон</w:t>
      </w:r>
      <w:r w:rsidR="00333E7D" w:rsidRPr="00EE0150">
        <w:rPr>
          <w:rFonts w:ascii="Arial" w:hAnsi="Arial" w:cs="Arial"/>
          <w:sz w:val="22"/>
          <w:szCs w:val="22"/>
        </w:rPr>
        <w:t>.</w:t>
      </w:r>
    </w:p>
    <w:p w:rsidR="00215D53" w:rsidRPr="00EE0150" w:rsidRDefault="00215D53" w:rsidP="0058743E">
      <w:pPr>
        <w:pStyle w:val="KNBody1Memo"/>
        <w:keepNext w:val="0"/>
        <w:keepLines w:val="0"/>
        <w:rPr>
          <w:rFonts w:ascii="Arial" w:hAnsi="Arial" w:cs="Arial"/>
          <w:noProof w:val="0"/>
          <w:sz w:val="22"/>
        </w:rPr>
      </w:pPr>
    </w:p>
    <w:p w:rsidR="00215D53" w:rsidRPr="00EE0150" w:rsidRDefault="00215D53" w:rsidP="0058743E">
      <w:pPr>
        <w:keepNext w:val="0"/>
        <w:spacing w:after="0"/>
        <w:jc w:val="center"/>
        <w:rPr>
          <w:rFonts w:ascii="Arial" w:eastAsia="Calibri" w:hAnsi="Arial" w:cs="Arial"/>
          <w:bCs/>
          <w:lang w:val="mk-MK"/>
        </w:rPr>
      </w:pPr>
      <w:r w:rsidRPr="00EE0150">
        <w:rPr>
          <w:rFonts w:ascii="Arial" w:eastAsia="Calibri" w:hAnsi="Arial" w:cs="Arial"/>
          <w:bCs/>
          <w:lang w:val="mk-MK"/>
        </w:rPr>
        <w:t>Информациски систем за следење и управување со потрошувачката на енергија</w:t>
      </w:r>
    </w:p>
    <w:p w:rsidR="00B200F0" w:rsidRPr="00EE0150" w:rsidRDefault="00215D53" w:rsidP="0058743E">
      <w:pPr>
        <w:keepNext w:val="0"/>
        <w:spacing w:after="0"/>
        <w:jc w:val="center"/>
        <w:rPr>
          <w:rFonts w:ascii="Arial" w:eastAsia="Calibri" w:hAnsi="Arial" w:cs="Arial"/>
          <w:bCs/>
          <w:lang w:val="mk-MK"/>
        </w:rPr>
      </w:pPr>
      <w:r w:rsidRPr="00EE0150">
        <w:rPr>
          <w:rFonts w:ascii="Arial" w:eastAsia="Calibri" w:hAnsi="Arial" w:cs="Arial"/>
          <w:bCs/>
          <w:lang w:val="mk-MK"/>
        </w:rPr>
        <w:t xml:space="preserve">Член </w:t>
      </w:r>
      <w:r w:rsidR="00767499" w:rsidRPr="00EE0150">
        <w:rPr>
          <w:rFonts w:ascii="Arial" w:eastAsia="Calibri" w:hAnsi="Arial" w:cs="Arial"/>
          <w:bCs/>
          <w:lang w:val="mk-MK"/>
        </w:rPr>
        <w:t>11</w:t>
      </w:r>
    </w:p>
    <w:p w:rsidR="00B200F0" w:rsidRPr="00EE0150" w:rsidRDefault="00B200F0" w:rsidP="0058743E">
      <w:pPr>
        <w:pStyle w:val="Heading1"/>
        <w:keepNext w:val="0"/>
        <w:keepLines w:val="0"/>
        <w:numPr>
          <w:ilvl w:val="0"/>
          <w:numId w:val="21"/>
        </w:numPr>
        <w:rPr>
          <w:rFonts w:ascii="Arial" w:hAnsi="Arial" w:cs="Arial"/>
          <w:sz w:val="22"/>
          <w:szCs w:val="22"/>
        </w:rPr>
      </w:pPr>
      <w:r w:rsidRPr="00EE0150">
        <w:rPr>
          <w:rFonts w:ascii="Arial" w:hAnsi="Arial" w:cs="Arial"/>
          <w:sz w:val="22"/>
          <w:szCs w:val="22"/>
        </w:rPr>
        <w:t xml:space="preserve">Лицата од јавниот сектор се должни да ја следат и да управуваат со потрошувачката на енергија во зградите или градежните единици во коишто ја вршат дејноста на начин на кој се остварува заштеда на енергија, како и да ги спроведуваат пропишаните мерки за подобрување на енергетската ефикасност за кои се одговорни согласно </w:t>
      </w:r>
      <w:r w:rsidR="00E70944" w:rsidRPr="00EE0150">
        <w:rPr>
          <w:rFonts w:ascii="Arial" w:hAnsi="Arial" w:cs="Arial"/>
          <w:sz w:val="22"/>
          <w:szCs w:val="22"/>
        </w:rPr>
        <w:t>НАП</w:t>
      </w:r>
      <w:r w:rsidR="008452AD" w:rsidRPr="00EE0150">
        <w:rPr>
          <w:rFonts w:ascii="Arial" w:hAnsi="Arial" w:cs="Arial"/>
          <w:sz w:val="22"/>
          <w:szCs w:val="22"/>
        </w:rPr>
        <w:t>EE</w:t>
      </w:r>
      <w:r w:rsidRPr="00EE0150">
        <w:rPr>
          <w:rFonts w:ascii="Arial" w:hAnsi="Arial" w:cs="Arial"/>
          <w:sz w:val="22"/>
          <w:szCs w:val="22"/>
        </w:rPr>
        <w:t>,</w:t>
      </w:r>
      <w:r w:rsidR="0011691C" w:rsidRPr="00EE0150">
        <w:rPr>
          <w:rFonts w:ascii="Arial" w:hAnsi="Arial" w:cs="Arial"/>
          <w:sz w:val="22"/>
          <w:szCs w:val="22"/>
        </w:rPr>
        <w:t xml:space="preserve"> </w:t>
      </w:r>
      <w:r w:rsidR="00A85511" w:rsidRPr="00EE0150">
        <w:rPr>
          <w:rFonts w:ascii="Arial" w:hAnsi="Arial" w:cs="Arial"/>
          <w:sz w:val="22"/>
          <w:szCs w:val="22"/>
        </w:rPr>
        <w:t>програмите и годишните планови</w:t>
      </w:r>
      <w:r w:rsidR="009B3380" w:rsidRPr="00EE0150">
        <w:rPr>
          <w:rFonts w:ascii="Arial" w:hAnsi="Arial" w:cs="Arial"/>
          <w:sz w:val="22"/>
          <w:szCs w:val="22"/>
        </w:rPr>
        <w:t>.</w:t>
      </w:r>
    </w:p>
    <w:p w:rsidR="00215D53" w:rsidRPr="00EE0150" w:rsidRDefault="00B200F0"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Единиците на локалната самоуправа, покрај обврските од ставот (1) на овој член, се должни да ја следат и да управуваат со потрошувачката на енергија во јавното осветлување на начин на кој се остварува заштеда на енергија.</w:t>
      </w:r>
    </w:p>
    <w:p w:rsidR="00215D53" w:rsidRPr="00EE0150" w:rsidRDefault="00DD0DA1"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Со цел исполнување на обврските од ставовите (1) и (2) од овој член, </w:t>
      </w:r>
      <w:r w:rsidR="00215D53" w:rsidRPr="00EE0150">
        <w:rPr>
          <w:rFonts w:ascii="Arial" w:hAnsi="Arial" w:cs="Arial"/>
          <w:sz w:val="22"/>
          <w:szCs w:val="22"/>
        </w:rPr>
        <w:t xml:space="preserve">Агенцијата </w:t>
      </w:r>
      <w:r w:rsidR="00DF4DAD" w:rsidRPr="00EE0150">
        <w:rPr>
          <w:rFonts w:ascii="Arial" w:hAnsi="Arial" w:cs="Arial"/>
          <w:sz w:val="22"/>
          <w:szCs w:val="22"/>
        </w:rPr>
        <w:t xml:space="preserve">го </w:t>
      </w:r>
      <w:r w:rsidR="00215D53" w:rsidRPr="00EE0150">
        <w:rPr>
          <w:rFonts w:ascii="Arial" w:hAnsi="Arial" w:cs="Arial"/>
          <w:sz w:val="22"/>
          <w:szCs w:val="22"/>
        </w:rPr>
        <w:t xml:space="preserve">воспоставува и одржува </w:t>
      </w:r>
      <w:r w:rsidR="00DF4DAD" w:rsidRPr="00EE0150">
        <w:rPr>
          <w:rFonts w:ascii="Arial" w:hAnsi="Arial" w:cs="Arial"/>
          <w:sz w:val="22"/>
          <w:szCs w:val="22"/>
        </w:rPr>
        <w:t>И</w:t>
      </w:r>
      <w:r w:rsidR="00215D53" w:rsidRPr="00EE0150">
        <w:rPr>
          <w:rFonts w:ascii="Arial" w:hAnsi="Arial" w:cs="Arial"/>
          <w:sz w:val="22"/>
          <w:szCs w:val="22"/>
        </w:rPr>
        <w:t>нформациски</w:t>
      </w:r>
      <w:r w:rsidR="00DF4DAD" w:rsidRPr="00EE0150">
        <w:rPr>
          <w:rFonts w:ascii="Arial" w:hAnsi="Arial" w:cs="Arial"/>
          <w:sz w:val="22"/>
          <w:szCs w:val="22"/>
        </w:rPr>
        <w:t>от</w:t>
      </w:r>
      <w:r w:rsidR="00215D53" w:rsidRPr="00EE0150">
        <w:rPr>
          <w:rFonts w:ascii="Arial" w:hAnsi="Arial" w:cs="Arial"/>
          <w:sz w:val="22"/>
          <w:szCs w:val="22"/>
        </w:rPr>
        <w:t xml:space="preserve"> систем</w:t>
      </w:r>
      <w:r w:rsidR="00DF4DAD" w:rsidRPr="00EE0150">
        <w:rPr>
          <w:rFonts w:ascii="Arial" w:hAnsi="Arial" w:cs="Arial"/>
          <w:sz w:val="22"/>
          <w:szCs w:val="22"/>
        </w:rPr>
        <w:t>.</w:t>
      </w:r>
    </w:p>
    <w:p w:rsidR="001005BF" w:rsidRPr="00EE0150" w:rsidRDefault="00013428"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Информацискиот систем особено содржи податоци за потрошувачка на енергија и трошоци за потрошената енергија во зградите или градежните единици</w:t>
      </w:r>
      <w:r w:rsidR="00A00D34" w:rsidRPr="00EE0150">
        <w:rPr>
          <w:rFonts w:ascii="Arial" w:hAnsi="Arial" w:cs="Arial"/>
          <w:sz w:val="22"/>
          <w:szCs w:val="22"/>
        </w:rPr>
        <w:t xml:space="preserve"> во кои лицата од јавниот сектор ја вршат дејноста</w:t>
      </w:r>
      <w:r w:rsidRPr="00EE0150">
        <w:rPr>
          <w:rFonts w:ascii="Arial" w:hAnsi="Arial" w:cs="Arial"/>
          <w:sz w:val="22"/>
          <w:szCs w:val="22"/>
        </w:rPr>
        <w:t>, односно за јавното осветлување, нивни општи карактеристики, како и климатолошки податоци потребни за пресметување на енергетските карактеристики на зградите.</w:t>
      </w:r>
      <w:r w:rsidR="00877675" w:rsidRPr="00EE0150">
        <w:rPr>
          <w:rFonts w:ascii="Arial" w:hAnsi="Arial" w:cs="Arial"/>
          <w:sz w:val="22"/>
          <w:szCs w:val="22"/>
        </w:rPr>
        <w:t xml:space="preserve"> </w:t>
      </w:r>
      <w:r w:rsidR="001005BF" w:rsidRPr="00EE0150">
        <w:rPr>
          <w:rFonts w:ascii="Arial" w:hAnsi="Arial" w:cs="Arial"/>
          <w:sz w:val="22"/>
          <w:szCs w:val="22"/>
        </w:rPr>
        <w:t xml:space="preserve">На предлог на Агенцијата, </w:t>
      </w:r>
      <w:r w:rsidR="00777574" w:rsidRPr="00EE0150">
        <w:rPr>
          <w:rFonts w:ascii="Arial" w:hAnsi="Arial" w:cs="Arial"/>
          <w:sz w:val="22"/>
          <w:szCs w:val="22"/>
        </w:rPr>
        <w:t>м</w:t>
      </w:r>
      <w:r w:rsidR="001005BF" w:rsidRPr="00EE0150">
        <w:rPr>
          <w:rFonts w:ascii="Arial" w:hAnsi="Arial" w:cs="Arial"/>
          <w:sz w:val="22"/>
          <w:szCs w:val="22"/>
        </w:rPr>
        <w:t xml:space="preserve">инистерот со </w:t>
      </w:r>
      <w:r w:rsidR="00CF2D93" w:rsidRPr="00EE0150">
        <w:rPr>
          <w:rFonts w:ascii="Arial" w:hAnsi="Arial" w:cs="Arial"/>
          <w:sz w:val="22"/>
          <w:szCs w:val="22"/>
        </w:rPr>
        <w:t>П</w:t>
      </w:r>
      <w:r w:rsidR="001005BF" w:rsidRPr="00EE0150">
        <w:rPr>
          <w:rFonts w:ascii="Arial" w:hAnsi="Arial" w:cs="Arial"/>
          <w:sz w:val="22"/>
          <w:szCs w:val="22"/>
        </w:rPr>
        <w:t xml:space="preserve">равилник за </w:t>
      </w:r>
      <w:r w:rsidR="00CF2D93" w:rsidRPr="00EE0150">
        <w:rPr>
          <w:rFonts w:ascii="Arial" w:hAnsi="Arial" w:cs="Arial"/>
          <w:sz w:val="22"/>
          <w:szCs w:val="22"/>
        </w:rPr>
        <w:t>и</w:t>
      </w:r>
      <w:r w:rsidR="001005BF" w:rsidRPr="00EE0150">
        <w:rPr>
          <w:rFonts w:ascii="Arial" w:hAnsi="Arial" w:cs="Arial"/>
          <w:sz w:val="22"/>
          <w:szCs w:val="22"/>
        </w:rPr>
        <w:t>нформациски систем поблиску ги пропишува: </w:t>
      </w:r>
    </w:p>
    <w:p w:rsidR="001005BF" w:rsidRPr="00EE0150" w:rsidRDefault="001005BF" w:rsidP="0058743E">
      <w:pPr>
        <w:pStyle w:val="KNBody1Memo"/>
        <w:keepNext w:val="0"/>
        <w:keepLines w:val="0"/>
        <w:numPr>
          <w:ilvl w:val="0"/>
          <w:numId w:val="38"/>
        </w:numPr>
        <w:rPr>
          <w:rFonts w:ascii="Arial" w:hAnsi="Arial" w:cs="Arial"/>
          <w:noProof w:val="0"/>
          <w:sz w:val="22"/>
        </w:rPr>
      </w:pPr>
      <w:r w:rsidRPr="00EE0150">
        <w:rPr>
          <w:rFonts w:ascii="Arial" w:hAnsi="Arial" w:cs="Arial"/>
          <w:noProof w:val="0"/>
          <w:sz w:val="22"/>
        </w:rPr>
        <w:t xml:space="preserve">начинот на воспоставување, водење и одржување на </w:t>
      </w:r>
      <w:r w:rsidR="0026210B" w:rsidRPr="00EE0150">
        <w:rPr>
          <w:rFonts w:ascii="Arial" w:hAnsi="Arial" w:cs="Arial"/>
          <w:noProof w:val="0"/>
          <w:sz w:val="22"/>
        </w:rPr>
        <w:t>И</w:t>
      </w:r>
      <w:r w:rsidRPr="00EE0150">
        <w:rPr>
          <w:rFonts w:ascii="Arial" w:hAnsi="Arial" w:cs="Arial"/>
          <w:noProof w:val="0"/>
          <w:sz w:val="22"/>
        </w:rPr>
        <w:t xml:space="preserve">нформацискиот систем; </w:t>
      </w:r>
    </w:p>
    <w:p w:rsidR="001005BF" w:rsidRPr="00EE0150" w:rsidRDefault="00784C93" w:rsidP="0058743E">
      <w:pPr>
        <w:pStyle w:val="KNBody1Memo"/>
        <w:keepNext w:val="0"/>
        <w:keepLines w:val="0"/>
        <w:numPr>
          <w:ilvl w:val="0"/>
          <w:numId w:val="38"/>
        </w:numPr>
        <w:rPr>
          <w:rFonts w:ascii="Arial" w:hAnsi="Arial" w:cs="Arial"/>
          <w:noProof w:val="0"/>
          <w:sz w:val="22"/>
        </w:rPr>
      </w:pPr>
      <w:r w:rsidRPr="00EE0150">
        <w:rPr>
          <w:rFonts w:ascii="Arial" w:hAnsi="Arial" w:cs="Arial"/>
          <w:noProof w:val="0"/>
          <w:sz w:val="22"/>
        </w:rPr>
        <w:t>содржината</w:t>
      </w:r>
      <w:r w:rsidR="00627F7F" w:rsidRPr="00EE0150">
        <w:rPr>
          <w:rFonts w:ascii="Arial" w:hAnsi="Arial" w:cs="Arial"/>
          <w:noProof w:val="0"/>
          <w:sz w:val="22"/>
        </w:rPr>
        <w:t>,</w:t>
      </w:r>
      <w:r w:rsidRPr="00EE0150">
        <w:rPr>
          <w:rFonts w:ascii="Arial" w:hAnsi="Arial" w:cs="Arial"/>
          <w:noProof w:val="0"/>
          <w:sz w:val="22"/>
        </w:rPr>
        <w:t xml:space="preserve"> </w:t>
      </w:r>
      <w:r w:rsidR="001005BF" w:rsidRPr="00EE0150">
        <w:rPr>
          <w:rFonts w:ascii="Arial" w:hAnsi="Arial" w:cs="Arial"/>
          <w:noProof w:val="0"/>
          <w:sz w:val="22"/>
        </w:rPr>
        <w:t xml:space="preserve">формата </w:t>
      </w:r>
      <w:r w:rsidR="00627F7F" w:rsidRPr="00EE0150">
        <w:rPr>
          <w:rFonts w:ascii="Arial" w:hAnsi="Arial" w:cs="Arial"/>
          <w:noProof w:val="0"/>
          <w:sz w:val="22"/>
        </w:rPr>
        <w:t xml:space="preserve">и видот на податоци кои корисниците </w:t>
      </w:r>
      <w:r w:rsidR="001005BF" w:rsidRPr="00EE0150">
        <w:rPr>
          <w:rFonts w:ascii="Arial" w:hAnsi="Arial" w:cs="Arial"/>
          <w:noProof w:val="0"/>
          <w:sz w:val="22"/>
        </w:rPr>
        <w:t xml:space="preserve">на </w:t>
      </w:r>
      <w:r w:rsidR="0026210B" w:rsidRPr="00EE0150">
        <w:rPr>
          <w:rFonts w:ascii="Arial" w:hAnsi="Arial" w:cs="Arial"/>
          <w:noProof w:val="0"/>
          <w:sz w:val="22"/>
        </w:rPr>
        <w:t>И</w:t>
      </w:r>
      <w:r w:rsidR="001005BF" w:rsidRPr="00EE0150">
        <w:rPr>
          <w:rFonts w:ascii="Arial" w:hAnsi="Arial" w:cs="Arial"/>
          <w:noProof w:val="0"/>
          <w:sz w:val="22"/>
        </w:rPr>
        <w:t>нформацискиот систем</w:t>
      </w:r>
      <w:r w:rsidR="00627F7F" w:rsidRPr="00EE0150">
        <w:rPr>
          <w:rFonts w:ascii="Arial" w:hAnsi="Arial" w:cs="Arial"/>
          <w:noProof w:val="0"/>
          <w:sz w:val="22"/>
        </w:rPr>
        <w:t xml:space="preserve"> ги прибираат, внесуваат и верифицираат</w:t>
      </w:r>
      <w:r w:rsidR="001005BF" w:rsidRPr="00EE0150">
        <w:rPr>
          <w:rFonts w:ascii="Arial" w:hAnsi="Arial" w:cs="Arial"/>
          <w:noProof w:val="0"/>
          <w:sz w:val="22"/>
        </w:rPr>
        <w:t>; </w:t>
      </w:r>
    </w:p>
    <w:p w:rsidR="001005BF" w:rsidRPr="00EE0150" w:rsidRDefault="001005BF" w:rsidP="0058743E">
      <w:pPr>
        <w:pStyle w:val="KNBody1Memo"/>
        <w:keepNext w:val="0"/>
        <w:keepLines w:val="0"/>
        <w:numPr>
          <w:ilvl w:val="0"/>
          <w:numId w:val="38"/>
        </w:numPr>
        <w:rPr>
          <w:rFonts w:ascii="Arial" w:hAnsi="Arial" w:cs="Arial"/>
          <w:noProof w:val="0"/>
          <w:sz w:val="22"/>
        </w:rPr>
      </w:pPr>
      <w:r w:rsidRPr="00EE0150">
        <w:rPr>
          <w:rFonts w:ascii="Arial" w:hAnsi="Arial" w:cs="Arial"/>
          <w:noProof w:val="0"/>
          <w:sz w:val="22"/>
        </w:rPr>
        <w:t xml:space="preserve">начинот, постапката и роковите за внесување и </w:t>
      </w:r>
      <w:r w:rsidR="00024040" w:rsidRPr="00EE0150">
        <w:rPr>
          <w:rFonts w:ascii="Arial" w:hAnsi="Arial" w:cs="Arial"/>
          <w:noProof w:val="0"/>
          <w:sz w:val="22"/>
        </w:rPr>
        <w:t>верификација</w:t>
      </w:r>
      <w:r w:rsidRPr="00EE0150">
        <w:rPr>
          <w:rFonts w:ascii="Arial" w:hAnsi="Arial" w:cs="Arial"/>
          <w:noProof w:val="0"/>
          <w:sz w:val="22"/>
        </w:rPr>
        <w:t xml:space="preserve"> на податоците во </w:t>
      </w:r>
      <w:r w:rsidR="001E59EF" w:rsidRPr="00EE0150">
        <w:rPr>
          <w:rFonts w:ascii="Arial" w:hAnsi="Arial" w:cs="Arial"/>
          <w:noProof w:val="0"/>
          <w:sz w:val="22"/>
        </w:rPr>
        <w:t xml:space="preserve">Информацискиот </w:t>
      </w:r>
      <w:r w:rsidRPr="00EE0150">
        <w:rPr>
          <w:rFonts w:ascii="Arial" w:hAnsi="Arial" w:cs="Arial"/>
          <w:noProof w:val="0"/>
          <w:sz w:val="22"/>
        </w:rPr>
        <w:t>систем; </w:t>
      </w:r>
    </w:p>
    <w:p w:rsidR="008641FF" w:rsidRPr="00EE0150" w:rsidRDefault="001005BF" w:rsidP="0058743E">
      <w:pPr>
        <w:pStyle w:val="KNBody1Memo"/>
        <w:keepNext w:val="0"/>
        <w:keepLines w:val="0"/>
        <w:numPr>
          <w:ilvl w:val="0"/>
          <w:numId w:val="38"/>
        </w:numPr>
        <w:rPr>
          <w:rFonts w:ascii="Arial" w:hAnsi="Arial" w:cs="Arial"/>
          <w:noProof w:val="0"/>
          <w:sz w:val="22"/>
        </w:rPr>
      </w:pPr>
      <w:r w:rsidRPr="00EE0150">
        <w:rPr>
          <w:rFonts w:ascii="Arial" w:hAnsi="Arial" w:cs="Arial"/>
          <w:noProof w:val="0"/>
          <w:sz w:val="22"/>
        </w:rPr>
        <w:t>начинот на користење</w:t>
      </w:r>
      <w:r w:rsidR="005C3136" w:rsidRPr="00EE0150">
        <w:rPr>
          <w:rFonts w:ascii="Arial" w:hAnsi="Arial" w:cs="Arial"/>
          <w:noProof w:val="0"/>
          <w:sz w:val="22"/>
        </w:rPr>
        <w:t>,</w:t>
      </w:r>
      <w:r w:rsidRPr="00EE0150">
        <w:rPr>
          <w:rFonts w:ascii="Arial" w:hAnsi="Arial" w:cs="Arial"/>
          <w:noProof w:val="0"/>
          <w:sz w:val="22"/>
        </w:rPr>
        <w:t xml:space="preserve"> објавување и пристап до информациите од </w:t>
      </w:r>
      <w:r w:rsidR="0026210B" w:rsidRPr="00EE0150">
        <w:rPr>
          <w:rFonts w:ascii="Arial" w:hAnsi="Arial" w:cs="Arial"/>
          <w:noProof w:val="0"/>
          <w:sz w:val="22"/>
        </w:rPr>
        <w:t>И</w:t>
      </w:r>
      <w:r w:rsidRPr="00EE0150">
        <w:rPr>
          <w:rFonts w:ascii="Arial" w:hAnsi="Arial" w:cs="Arial"/>
          <w:noProof w:val="0"/>
          <w:sz w:val="22"/>
        </w:rPr>
        <w:t>нформацискиот систем; </w:t>
      </w:r>
    </w:p>
    <w:p w:rsidR="001005BF" w:rsidRPr="00EE0150" w:rsidRDefault="008641FF" w:rsidP="0058743E">
      <w:pPr>
        <w:pStyle w:val="KNBody1Memo"/>
        <w:keepNext w:val="0"/>
        <w:keepLines w:val="0"/>
        <w:numPr>
          <w:ilvl w:val="0"/>
          <w:numId w:val="38"/>
        </w:numPr>
        <w:rPr>
          <w:rFonts w:ascii="Arial" w:hAnsi="Arial" w:cs="Arial"/>
          <w:noProof w:val="0"/>
          <w:sz w:val="22"/>
        </w:rPr>
      </w:pPr>
      <w:r w:rsidRPr="00EE0150">
        <w:rPr>
          <w:rFonts w:ascii="Arial" w:hAnsi="Arial" w:cs="Arial"/>
          <w:noProof w:val="0"/>
          <w:sz w:val="22"/>
        </w:rPr>
        <w:t xml:space="preserve">начин на спроведување на обука за назначени лица кај лицата од јавниот сектор; </w:t>
      </w:r>
      <w:r w:rsidR="00333E7D" w:rsidRPr="00EE0150">
        <w:rPr>
          <w:rFonts w:ascii="Arial" w:hAnsi="Arial" w:cs="Arial"/>
          <w:noProof w:val="0"/>
          <w:sz w:val="22"/>
        </w:rPr>
        <w:t>и</w:t>
      </w:r>
    </w:p>
    <w:p w:rsidR="001005BF" w:rsidRPr="00EE0150" w:rsidRDefault="008109FD" w:rsidP="0058743E">
      <w:pPr>
        <w:pStyle w:val="KNBody1Memo"/>
        <w:keepNext w:val="0"/>
        <w:keepLines w:val="0"/>
        <w:numPr>
          <w:ilvl w:val="0"/>
          <w:numId w:val="38"/>
        </w:numPr>
        <w:rPr>
          <w:rFonts w:ascii="Arial" w:hAnsi="Arial" w:cs="Arial"/>
          <w:noProof w:val="0"/>
          <w:sz w:val="22"/>
        </w:rPr>
      </w:pPr>
      <w:r w:rsidRPr="00EE0150">
        <w:rPr>
          <w:rFonts w:ascii="Arial" w:hAnsi="Arial" w:cs="Arial"/>
          <w:noProof w:val="0"/>
          <w:sz w:val="22"/>
        </w:rPr>
        <w:t>индикативна листа на</w:t>
      </w:r>
      <w:r w:rsidR="00D5093D" w:rsidRPr="00EE0150">
        <w:rPr>
          <w:rFonts w:ascii="Arial" w:hAnsi="Arial" w:cs="Arial"/>
          <w:noProof w:val="0"/>
          <w:sz w:val="22"/>
        </w:rPr>
        <w:t xml:space="preserve"> лица</w:t>
      </w:r>
      <w:r w:rsidR="001005BF" w:rsidRPr="00EE0150">
        <w:rPr>
          <w:rFonts w:ascii="Arial" w:hAnsi="Arial" w:cs="Arial"/>
          <w:noProof w:val="0"/>
          <w:sz w:val="22"/>
        </w:rPr>
        <w:t xml:space="preserve"> од јавниот сектор кои имаат обврска за внесување на податоци во </w:t>
      </w:r>
      <w:r w:rsidR="0026210B" w:rsidRPr="00EE0150">
        <w:rPr>
          <w:rFonts w:ascii="Arial" w:hAnsi="Arial" w:cs="Arial"/>
          <w:noProof w:val="0"/>
          <w:sz w:val="22"/>
        </w:rPr>
        <w:t>И</w:t>
      </w:r>
      <w:r w:rsidR="001005BF" w:rsidRPr="00EE0150">
        <w:rPr>
          <w:rFonts w:ascii="Arial" w:hAnsi="Arial" w:cs="Arial"/>
          <w:noProof w:val="0"/>
          <w:sz w:val="22"/>
        </w:rPr>
        <w:t>нформацискиот систем</w:t>
      </w:r>
      <w:r w:rsidR="00333E7D" w:rsidRPr="00EE0150">
        <w:rPr>
          <w:rFonts w:ascii="Arial" w:hAnsi="Arial" w:cs="Arial"/>
          <w:noProof w:val="0"/>
          <w:sz w:val="22"/>
        </w:rPr>
        <w:t>.</w:t>
      </w:r>
    </w:p>
    <w:p w:rsidR="00DD0DA1" w:rsidRPr="00EE0150" w:rsidRDefault="001005BF"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Лицата </w:t>
      </w:r>
      <w:r w:rsidR="00215D53" w:rsidRPr="00EE0150">
        <w:rPr>
          <w:rFonts w:ascii="Arial" w:hAnsi="Arial" w:cs="Arial"/>
          <w:sz w:val="22"/>
          <w:szCs w:val="22"/>
        </w:rPr>
        <w:t>од јавниот сектор</w:t>
      </w:r>
      <w:r w:rsidR="0068295A" w:rsidRPr="00EE0150">
        <w:rPr>
          <w:rFonts w:ascii="Arial" w:hAnsi="Arial" w:cs="Arial"/>
          <w:sz w:val="22"/>
          <w:szCs w:val="22"/>
        </w:rPr>
        <w:t xml:space="preserve"> </w:t>
      </w:r>
      <w:r w:rsidR="0080768C" w:rsidRPr="00EE0150">
        <w:rPr>
          <w:rFonts w:ascii="Arial" w:hAnsi="Arial" w:cs="Arial"/>
          <w:sz w:val="22"/>
          <w:szCs w:val="22"/>
        </w:rPr>
        <w:t xml:space="preserve">определени </w:t>
      </w:r>
      <w:r w:rsidR="00F473EE" w:rsidRPr="00EE0150">
        <w:rPr>
          <w:rFonts w:ascii="Arial" w:hAnsi="Arial" w:cs="Arial"/>
          <w:sz w:val="22"/>
          <w:szCs w:val="22"/>
        </w:rPr>
        <w:t>со</w:t>
      </w:r>
      <w:r w:rsidR="00013428" w:rsidRPr="00EE0150">
        <w:rPr>
          <w:rFonts w:ascii="Arial" w:hAnsi="Arial" w:cs="Arial"/>
          <w:sz w:val="22"/>
          <w:szCs w:val="22"/>
        </w:rPr>
        <w:t xml:space="preserve"> </w:t>
      </w:r>
      <w:r w:rsidR="00F74509" w:rsidRPr="00EE0150">
        <w:rPr>
          <w:rFonts w:ascii="Arial" w:hAnsi="Arial" w:cs="Arial"/>
          <w:sz w:val="22"/>
          <w:szCs w:val="22"/>
        </w:rPr>
        <w:t>П</w:t>
      </w:r>
      <w:r w:rsidR="00013428" w:rsidRPr="00EE0150">
        <w:rPr>
          <w:rFonts w:ascii="Arial" w:hAnsi="Arial" w:cs="Arial"/>
          <w:sz w:val="22"/>
          <w:szCs w:val="22"/>
        </w:rPr>
        <w:t xml:space="preserve">равилникот за </w:t>
      </w:r>
      <w:r w:rsidR="00F74509" w:rsidRPr="00EE0150">
        <w:rPr>
          <w:rFonts w:ascii="Arial" w:hAnsi="Arial" w:cs="Arial"/>
          <w:sz w:val="22"/>
          <w:szCs w:val="22"/>
        </w:rPr>
        <w:t>и</w:t>
      </w:r>
      <w:r w:rsidR="00013428" w:rsidRPr="00EE0150">
        <w:rPr>
          <w:rFonts w:ascii="Arial" w:hAnsi="Arial" w:cs="Arial"/>
          <w:sz w:val="22"/>
          <w:szCs w:val="22"/>
        </w:rPr>
        <w:t>нформациски систем</w:t>
      </w:r>
      <w:r w:rsidR="00755219" w:rsidRPr="00EE0150">
        <w:rPr>
          <w:rFonts w:ascii="Arial" w:hAnsi="Arial" w:cs="Arial"/>
          <w:sz w:val="22"/>
          <w:szCs w:val="22"/>
        </w:rPr>
        <w:t xml:space="preserve"> согласно ставот (4) точка </w:t>
      </w:r>
      <w:r w:rsidR="00A53848" w:rsidRPr="00EE0150">
        <w:rPr>
          <w:rFonts w:ascii="Arial" w:hAnsi="Arial" w:cs="Arial"/>
          <w:sz w:val="22"/>
          <w:szCs w:val="22"/>
        </w:rPr>
        <w:t>6</w:t>
      </w:r>
      <w:r w:rsidR="00755219" w:rsidRPr="00EE0150">
        <w:rPr>
          <w:rFonts w:ascii="Arial" w:hAnsi="Arial" w:cs="Arial"/>
          <w:sz w:val="22"/>
          <w:szCs w:val="22"/>
        </w:rPr>
        <w:t>) од овој член</w:t>
      </w:r>
      <w:r w:rsidR="0026210B" w:rsidRPr="00EE0150">
        <w:rPr>
          <w:rFonts w:ascii="Arial" w:hAnsi="Arial" w:cs="Arial"/>
          <w:sz w:val="22"/>
          <w:szCs w:val="22"/>
        </w:rPr>
        <w:t xml:space="preserve">, </w:t>
      </w:r>
      <w:r w:rsidR="00215D53" w:rsidRPr="00EE0150">
        <w:rPr>
          <w:rFonts w:ascii="Arial" w:hAnsi="Arial" w:cs="Arial"/>
          <w:sz w:val="22"/>
          <w:szCs w:val="22"/>
        </w:rPr>
        <w:t>се должни да</w:t>
      </w:r>
      <w:r w:rsidR="00DD0DA1" w:rsidRPr="00EE0150">
        <w:rPr>
          <w:rFonts w:ascii="Arial" w:hAnsi="Arial" w:cs="Arial"/>
          <w:sz w:val="22"/>
          <w:szCs w:val="22"/>
        </w:rPr>
        <w:t xml:space="preserve"> определат одговорни лица од редот на своите вработени</w:t>
      </w:r>
      <w:r w:rsidR="00627F7F" w:rsidRPr="00EE0150">
        <w:rPr>
          <w:rFonts w:ascii="Arial" w:hAnsi="Arial" w:cs="Arial"/>
          <w:sz w:val="22"/>
          <w:szCs w:val="22"/>
        </w:rPr>
        <w:t xml:space="preserve"> </w:t>
      </w:r>
      <w:r w:rsidR="001053E5" w:rsidRPr="00EE0150">
        <w:rPr>
          <w:rFonts w:ascii="Arial" w:hAnsi="Arial" w:cs="Arial"/>
          <w:sz w:val="22"/>
          <w:szCs w:val="22"/>
        </w:rPr>
        <w:t xml:space="preserve">или </w:t>
      </w:r>
      <w:r w:rsidR="00D117CC" w:rsidRPr="00EE0150">
        <w:rPr>
          <w:rFonts w:ascii="Arial" w:hAnsi="Arial" w:cs="Arial"/>
          <w:sz w:val="22"/>
          <w:szCs w:val="22"/>
        </w:rPr>
        <w:t xml:space="preserve">да </w:t>
      </w:r>
      <w:r w:rsidR="00317CF0" w:rsidRPr="00EE0150">
        <w:rPr>
          <w:rFonts w:ascii="Arial" w:hAnsi="Arial" w:cs="Arial"/>
          <w:sz w:val="22"/>
          <w:szCs w:val="22"/>
        </w:rPr>
        <w:t xml:space="preserve">ангажираат </w:t>
      </w:r>
      <w:r w:rsidR="006A5B9D" w:rsidRPr="00EE0150">
        <w:rPr>
          <w:rFonts w:ascii="Arial" w:hAnsi="Arial" w:cs="Arial"/>
          <w:sz w:val="22"/>
          <w:szCs w:val="22"/>
        </w:rPr>
        <w:t>надворешн</w:t>
      </w:r>
      <w:r w:rsidR="00D63A8D" w:rsidRPr="00EE0150">
        <w:rPr>
          <w:rFonts w:ascii="Arial" w:hAnsi="Arial" w:cs="Arial"/>
          <w:sz w:val="22"/>
          <w:szCs w:val="22"/>
        </w:rPr>
        <w:t>о стручно</w:t>
      </w:r>
      <w:r w:rsidR="006A5B9D" w:rsidRPr="00EE0150">
        <w:rPr>
          <w:rFonts w:ascii="Arial" w:hAnsi="Arial" w:cs="Arial"/>
          <w:sz w:val="22"/>
          <w:szCs w:val="22"/>
        </w:rPr>
        <w:t xml:space="preserve"> лиц</w:t>
      </w:r>
      <w:r w:rsidR="00D63A8D" w:rsidRPr="00EE0150">
        <w:rPr>
          <w:rFonts w:ascii="Arial" w:hAnsi="Arial" w:cs="Arial"/>
          <w:sz w:val="22"/>
          <w:szCs w:val="22"/>
        </w:rPr>
        <w:t>е</w:t>
      </w:r>
      <w:r w:rsidR="001053E5" w:rsidRPr="00EE0150">
        <w:rPr>
          <w:rFonts w:ascii="Arial" w:hAnsi="Arial" w:cs="Arial"/>
          <w:sz w:val="22"/>
          <w:szCs w:val="22"/>
        </w:rPr>
        <w:t xml:space="preserve">, </w:t>
      </w:r>
      <w:r w:rsidR="00DD0DA1" w:rsidRPr="00EE0150">
        <w:rPr>
          <w:rFonts w:ascii="Arial" w:hAnsi="Arial" w:cs="Arial"/>
          <w:sz w:val="22"/>
          <w:szCs w:val="22"/>
        </w:rPr>
        <w:t xml:space="preserve">кои </w:t>
      </w:r>
      <w:r w:rsidR="001053E5" w:rsidRPr="00EE0150">
        <w:rPr>
          <w:rFonts w:ascii="Arial" w:hAnsi="Arial" w:cs="Arial"/>
          <w:sz w:val="22"/>
          <w:szCs w:val="22"/>
        </w:rPr>
        <w:t xml:space="preserve">имаат обврска </w:t>
      </w:r>
      <w:r w:rsidR="00DD0DA1" w:rsidRPr="00EE0150">
        <w:rPr>
          <w:rFonts w:ascii="Arial" w:hAnsi="Arial" w:cs="Arial"/>
          <w:sz w:val="22"/>
          <w:szCs w:val="22"/>
        </w:rPr>
        <w:t>да:</w:t>
      </w:r>
    </w:p>
    <w:p w:rsidR="00DD0DA1" w:rsidRPr="00EE0150" w:rsidRDefault="00EF63D1" w:rsidP="0058743E">
      <w:pPr>
        <w:pStyle w:val="KNBody1Memo"/>
        <w:keepNext w:val="0"/>
        <w:keepLines w:val="0"/>
        <w:numPr>
          <w:ilvl w:val="0"/>
          <w:numId w:val="136"/>
        </w:numPr>
        <w:rPr>
          <w:rFonts w:ascii="Arial" w:hAnsi="Arial" w:cs="Arial"/>
          <w:noProof w:val="0"/>
          <w:sz w:val="22"/>
        </w:rPr>
      </w:pPr>
      <w:r w:rsidRPr="00EE0150">
        <w:rPr>
          <w:rFonts w:ascii="Arial" w:hAnsi="Arial" w:cs="Arial"/>
          <w:noProof w:val="0"/>
          <w:sz w:val="22"/>
        </w:rPr>
        <w:t xml:space="preserve">управуваат со производството на енергија во зградите и градежните единици во кои вршат активности, </w:t>
      </w:r>
      <w:r w:rsidR="0026210B" w:rsidRPr="00EE0150">
        <w:rPr>
          <w:rFonts w:ascii="Arial" w:hAnsi="Arial" w:cs="Arial"/>
          <w:noProof w:val="0"/>
          <w:sz w:val="22"/>
        </w:rPr>
        <w:t>доколку такво производство постои</w:t>
      </w:r>
      <w:r w:rsidR="00DD0DA1" w:rsidRPr="00EE0150">
        <w:rPr>
          <w:rFonts w:ascii="Arial" w:hAnsi="Arial" w:cs="Arial"/>
          <w:noProof w:val="0"/>
          <w:sz w:val="22"/>
        </w:rPr>
        <w:t>;</w:t>
      </w:r>
    </w:p>
    <w:p w:rsidR="00013428" w:rsidRPr="00EE0150" w:rsidRDefault="00492373" w:rsidP="0058743E">
      <w:pPr>
        <w:pStyle w:val="KNBody1Memo"/>
        <w:keepNext w:val="0"/>
        <w:keepLines w:val="0"/>
        <w:numPr>
          <w:ilvl w:val="0"/>
          <w:numId w:val="136"/>
        </w:numPr>
        <w:rPr>
          <w:rFonts w:ascii="Arial" w:hAnsi="Arial" w:cs="Arial"/>
          <w:noProof w:val="0"/>
          <w:sz w:val="22"/>
        </w:rPr>
      </w:pPr>
      <w:r w:rsidRPr="00EE0150">
        <w:rPr>
          <w:rFonts w:ascii="Arial" w:hAnsi="Arial" w:cs="Arial"/>
          <w:noProof w:val="0"/>
          <w:sz w:val="22"/>
        </w:rPr>
        <w:t>в</w:t>
      </w:r>
      <w:r w:rsidR="00646ABC" w:rsidRPr="00EE0150">
        <w:rPr>
          <w:rFonts w:ascii="Arial" w:hAnsi="Arial" w:cs="Arial"/>
          <w:noProof w:val="0"/>
          <w:sz w:val="22"/>
        </w:rPr>
        <w:t>несуваат</w:t>
      </w:r>
      <w:r w:rsidR="00013428" w:rsidRPr="00EE0150">
        <w:rPr>
          <w:rFonts w:ascii="Arial" w:hAnsi="Arial" w:cs="Arial"/>
          <w:noProof w:val="0"/>
          <w:sz w:val="22"/>
        </w:rPr>
        <w:t xml:space="preserve"> податоци </w:t>
      </w:r>
      <w:r w:rsidR="00D117CC" w:rsidRPr="00EE0150">
        <w:rPr>
          <w:rFonts w:ascii="Arial" w:hAnsi="Arial" w:cs="Arial"/>
          <w:noProof w:val="0"/>
          <w:sz w:val="22"/>
        </w:rPr>
        <w:t xml:space="preserve">во Информацискиот систем </w:t>
      </w:r>
      <w:r w:rsidR="00013428" w:rsidRPr="00EE0150">
        <w:rPr>
          <w:rFonts w:ascii="Arial" w:hAnsi="Arial" w:cs="Arial"/>
          <w:noProof w:val="0"/>
          <w:sz w:val="22"/>
        </w:rPr>
        <w:t>за месечната потрошувачка на енергија</w:t>
      </w:r>
      <w:r w:rsidR="0026210B" w:rsidRPr="00EE0150">
        <w:rPr>
          <w:rFonts w:ascii="Arial" w:hAnsi="Arial" w:cs="Arial"/>
          <w:noProof w:val="0"/>
          <w:sz w:val="22"/>
        </w:rPr>
        <w:t xml:space="preserve"> </w:t>
      </w:r>
      <w:r w:rsidR="00013428" w:rsidRPr="00EE0150">
        <w:rPr>
          <w:rFonts w:ascii="Arial" w:hAnsi="Arial" w:cs="Arial"/>
          <w:noProof w:val="0"/>
          <w:sz w:val="22"/>
        </w:rPr>
        <w:t>за секоја зграда или градежна единица во ко</w:t>
      </w:r>
      <w:r w:rsidR="00922BD0" w:rsidRPr="00EE0150">
        <w:rPr>
          <w:rFonts w:ascii="Arial" w:hAnsi="Arial" w:cs="Arial"/>
          <w:noProof w:val="0"/>
          <w:sz w:val="22"/>
        </w:rPr>
        <w:t>ја</w:t>
      </w:r>
      <w:r w:rsidR="00013428" w:rsidRPr="00EE0150">
        <w:rPr>
          <w:rFonts w:ascii="Arial" w:hAnsi="Arial" w:cs="Arial"/>
          <w:noProof w:val="0"/>
          <w:sz w:val="22"/>
        </w:rPr>
        <w:t xml:space="preserve"> </w:t>
      </w:r>
      <w:r w:rsidR="00A01FDB" w:rsidRPr="00EE0150">
        <w:rPr>
          <w:rFonts w:ascii="Arial" w:hAnsi="Arial" w:cs="Arial"/>
          <w:noProof w:val="0"/>
          <w:sz w:val="22"/>
        </w:rPr>
        <w:t xml:space="preserve">лицата од јавниот сектор ја </w:t>
      </w:r>
      <w:r w:rsidR="00013428" w:rsidRPr="00EE0150">
        <w:rPr>
          <w:rFonts w:ascii="Arial" w:hAnsi="Arial" w:cs="Arial"/>
          <w:noProof w:val="0"/>
          <w:sz w:val="22"/>
        </w:rPr>
        <w:t>вршат дејност</w:t>
      </w:r>
      <w:r w:rsidR="00A01FDB" w:rsidRPr="00EE0150">
        <w:rPr>
          <w:rFonts w:ascii="Arial" w:hAnsi="Arial" w:cs="Arial"/>
          <w:noProof w:val="0"/>
          <w:sz w:val="22"/>
        </w:rPr>
        <w:t>а</w:t>
      </w:r>
      <w:r w:rsidR="00013428" w:rsidRPr="00EE0150">
        <w:rPr>
          <w:rFonts w:ascii="Arial" w:hAnsi="Arial" w:cs="Arial"/>
          <w:noProof w:val="0"/>
          <w:sz w:val="22"/>
        </w:rPr>
        <w:t xml:space="preserve"> односно за јавното осветлување; и </w:t>
      </w:r>
    </w:p>
    <w:p w:rsidR="00013428" w:rsidRPr="00EE0150" w:rsidRDefault="00646ABC" w:rsidP="0058743E">
      <w:pPr>
        <w:pStyle w:val="KNBody1Memo"/>
        <w:keepNext w:val="0"/>
        <w:keepLines w:val="0"/>
        <w:numPr>
          <w:ilvl w:val="0"/>
          <w:numId w:val="136"/>
        </w:numPr>
        <w:rPr>
          <w:rFonts w:ascii="Arial" w:hAnsi="Arial" w:cs="Arial"/>
          <w:noProof w:val="0"/>
          <w:sz w:val="22"/>
        </w:rPr>
      </w:pPr>
      <w:r w:rsidRPr="00EE0150">
        <w:rPr>
          <w:rFonts w:ascii="Arial" w:hAnsi="Arial" w:cs="Arial"/>
          <w:noProof w:val="0"/>
          <w:sz w:val="22"/>
        </w:rPr>
        <w:t xml:space="preserve">внесуваат </w:t>
      </w:r>
      <w:r w:rsidR="00013428" w:rsidRPr="00EE0150">
        <w:rPr>
          <w:rFonts w:ascii="Arial" w:hAnsi="Arial" w:cs="Arial"/>
          <w:noProof w:val="0"/>
          <w:sz w:val="22"/>
        </w:rPr>
        <w:t xml:space="preserve">податоци </w:t>
      </w:r>
      <w:r w:rsidR="00D117CC" w:rsidRPr="00EE0150">
        <w:rPr>
          <w:rFonts w:ascii="Arial" w:hAnsi="Arial" w:cs="Arial"/>
          <w:noProof w:val="0"/>
          <w:sz w:val="22"/>
        </w:rPr>
        <w:t xml:space="preserve">во Информацискиот систем </w:t>
      </w:r>
      <w:r w:rsidR="00013428" w:rsidRPr="00EE0150">
        <w:rPr>
          <w:rFonts w:ascii="Arial" w:hAnsi="Arial" w:cs="Arial"/>
          <w:noProof w:val="0"/>
          <w:sz w:val="22"/>
        </w:rPr>
        <w:t>за трошоци за потрошената енергија.</w:t>
      </w:r>
    </w:p>
    <w:p w:rsidR="00215D53" w:rsidRPr="00EE0150" w:rsidRDefault="00215D53" w:rsidP="0058743E">
      <w:pPr>
        <w:pStyle w:val="Heading1"/>
        <w:keepNext w:val="0"/>
        <w:keepLines w:val="0"/>
        <w:numPr>
          <w:ilvl w:val="0"/>
          <w:numId w:val="11"/>
        </w:numPr>
        <w:rPr>
          <w:rFonts w:ascii="Arial" w:hAnsi="Arial" w:cs="Arial"/>
          <w:sz w:val="22"/>
          <w:szCs w:val="22"/>
        </w:rPr>
      </w:pPr>
      <w:r w:rsidRPr="00EE0150">
        <w:rPr>
          <w:rFonts w:ascii="Arial" w:hAnsi="Arial" w:cs="Arial"/>
          <w:sz w:val="22"/>
          <w:szCs w:val="22"/>
        </w:rPr>
        <w:t xml:space="preserve">Управата за хидрометеоролошки работи е должна од редот на своите вработени </w:t>
      </w:r>
      <w:r w:rsidR="008F6902" w:rsidRPr="00EE0150">
        <w:rPr>
          <w:rFonts w:ascii="Arial" w:hAnsi="Arial" w:cs="Arial"/>
          <w:sz w:val="22"/>
          <w:szCs w:val="22"/>
        </w:rPr>
        <w:t xml:space="preserve">да </w:t>
      </w:r>
      <w:r w:rsidRPr="00EE0150">
        <w:rPr>
          <w:rFonts w:ascii="Arial" w:hAnsi="Arial" w:cs="Arial"/>
          <w:sz w:val="22"/>
          <w:szCs w:val="22"/>
        </w:rPr>
        <w:t>определи одговорно лице задолжено за внесување</w:t>
      </w:r>
      <w:r w:rsidR="0050563F" w:rsidRPr="00EE0150">
        <w:rPr>
          <w:rFonts w:ascii="Arial" w:hAnsi="Arial" w:cs="Arial"/>
          <w:sz w:val="22"/>
          <w:szCs w:val="22"/>
        </w:rPr>
        <w:t xml:space="preserve"> на климатолошките податоци во И</w:t>
      </w:r>
      <w:r w:rsidRPr="00EE0150">
        <w:rPr>
          <w:rFonts w:ascii="Arial" w:hAnsi="Arial" w:cs="Arial"/>
          <w:sz w:val="22"/>
          <w:szCs w:val="22"/>
        </w:rPr>
        <w:t>нформацискиот систем</w:t>
      </w:r>
      <w:r w:rsidR="00F473EE" w:rsidRPr="00EE0150">
        <w:rPr>
          <w:rFonts w:ascii="Arial" w:hAnsi="Arial" w:cs="Arial"/>
          <w:sz w:val="22"/>
          <w:szCs w:val="22"/>
        </w:rPr>
        <w:t>, најмалку еднаш годишно</w:t>
      </w:r>
      <w:r w:rsidRPr="00EE0150">
        <w:rPr>
          <w:rFonts w:ascii="Arial" w:hAnsi="Arial" w:cs="Arial"/>
          <w:sz w:val="22"/>
          <w:szCs w:val="22"/>
        </w:rPr>
        <w:t>.</w:t>
      </w:r>
    </w:p>
    <w:p w:rsidR="00EF63D1" w:rsidRPr="00EE0150" w:rsidRDefault="00EF63D1" w:rsidP="0058743E">
      <w:pPr>
        <w:pStyle w:val="KNBody1Memo"/>
        <w:keepNext w:val="0"/>
        <w:keepLines w:val="0"/>
        <w:rPr>
          <w:rFonts w:ascii="Arial" w:hAnsi="Arial" w:cs="Arial"/>
          <w:noProof w:val="0"/>
          <w:sz w:val="22"/>
        </w:rPr>
      </w:pPr>
    </w:p>
    <w:p w:rsidR="00CB743E" w:rsidRPr="00EE0150" w:rsidRDefault="00AC6067" w:rsidP="0058743E">
      <w:pPr>
        <w:keepNext w:val="0"/>
        <w:shd w:val="clear" w:color="auto" w:fill="FFFFFF"/>
        <w:spacing w:after="0"/>
        <w:jc w:val="center"/>
        <w:rPr>
          <w:rFonts w:ascii="Arial" w:eastAsia="Calibri" w:hAnsi="Arial" w:cs="Arial"/>
          <w:bCs/>
          <w:lang w:val="mk-MK"/>
        </w:rPr>
      </w:pPr>
      <w:r w:rsidRPr="00EE0150">
        <w:rPr>
          <w:rFonts w:ascii="Arial" w:eastAsia="Calibri" w:hAnsi="Arial" w:cs="Arial"/>
          <w:bCs/>
          <w:lang w:val="mk-MK"/>
        </w:rPr>
        <w:lastRenderedPageBreak/>
        <w:t>Алатка за следење и верификација (МВП)</w:t>
      </w:r>
    </w:p>
    <w:p w:rsidR="00D3262B" w:rsidRPr="00EE0150" w:rsidRDefault="00215D53" w:rsidP="0058743E">
      <w:pPr>
        <w:keepNext w:val="0"/>
        <w:shd w:val="clear" w:color="auto" w:fill="FFFFFF"/>
        <w:spacing w:after="0"/>
        <w:jc w:val="center"/>
        <w:rPr>
          <w:rFonts w:ascii="Arial" w:hAnsi="Arial" w:cs="Arial"/>
          <w:lang w:val="mk-MK"/>
        </w:rPr>
      </w:pPr>
      <w:r w:rsidRPr="00EE0150">
        <w:rPr>
          <w:rFonts w:ascii="Arial" w:eastAsia="Calibri" w:hAnsi="Arial" w:cs="Arial"/>
          <w:bCs/>
          <w:lang w:val="mk-MK"/>
        </w:rPr>
        <w:t xml:space="preserve">Член </w:t>
      </w:r>
      <w:r w:rsidR="00767499" w:rsidRPr="00EE0150">
        <w:rPr>
          <w:rFonts w:ascii="Arial" w:eastAsia="Calibri" w:hAnsi="Arial" w:cs="Arial"/>
          <w:bCs/>
          <w:lang w:val="mk-MK"/>
        </w:rPr>
        <w:t>12</w:t>
      </w:r>
    </w:p>
    <w:p w:rsidR="00B514A5" w:rsidRPr="00EE0150" w:rsidRDefault="003740B8" w:rsidP="0058743E">
      <w:pPr>
        <w:pStyle w:val="Heading1"/>
        <w:keepNext w:val="0"/>
        <w:keepLines w:val="0"/>
        <w:numPr>
          <w:ilvl w:val="0"/>
          <w:numId w:val="18"/>
        </w:numPr>
        <w:rPr>
          <w:rFonts w:ascii="Arial" w:hAnsi="Arial" w:cs="Arial"/>
          <w:sz w:val="22"/>
          <w:szCs w:val="22"/>
        </w:rPr>
      </w:pPr>
      <w:r w:rsidRPr="00EE0150">
        <w:rPr>
          <w:rFonts w:ascii="Arial" w:hAnsi="Arial" w:cs="Arial"/>
          <w:sz w:val="22"/>
          <w:szCs w:val="22"/>
        </w:rPr>
        <w:t xml:space="preserve">Со цел следење на </w:t>
      </w:r>
      <w:r w:rsidR="008F12AB" w:rsidRPr="00EE0150">
        <w:rPr>
          <w:rFonts w:ascii="Arial" w:hAnsi="Arial" w:cs="Arial"/>
          <w:sz w:val="22"/>
          <w:szCs w:val="22"/>
        </w:rPr>
        <w:t xml:space="preserve">реализација на </w:t>
      </w:r>
      <w:r w:rsidRPr="00EE0150">
        <w:rPr>
          <w:rFonts w:ascii="Arial" w:hAnsi="Arial" w:cs="Arial"/>
          <w:sz w:val="22"/>
          <w:szCs w:val="22"/>
        </w:rPr>
        <w:t>мерките за енергетска ефикасност</w:t>
      </w:r>
      <w:r w:rsidR="008F12AB" w:rsidRPr="00EE0150">
        <w:rPr>
          <w:rFonts w:ascii="Arial" w:hAnsi="Arial" w:cs="Arial"/>
          <w:sz w:val="22"/>
          <w:szCs w:val="22"/>
        </w:rPr>
        <w:t>,</w:t>
      </w:r>
      <w:r w:rsidR="0011691C" w:rsidRPr="00EE0150">
        <w:rPr>
          <w:rFonts w:ascii="Arial" w:hAnsi="Arial" w:cs="Arial"/>
          <w:sz w:val="22"/>
          <w:szCs w:val="22"/>
        </w:rPr>
        <w:t xml:space="preserve"> </w:t>
      </w:r>
      <w:r w:rsidR="00AC6067" w:rsidRPr="00EE0150">
        <w:rPr>
          <w:rFonts w:ascii="Arial" w:hAnsi="Arial" w:cs="Arial"/>
          <w:sz w:val="22"/>
          <w:szCs w:val="22"/>
        </w:rPr>
        <w:t xml:space="preserve">Агенцијата </w:t>
      </w:r>
      <w:r w:rsidR="00DF4DAD" w:rsidRPr="00EE0150">
        <w:rPr>
          <w:rFonts w:ascii="Arial" w:hAnsi="Arial" w:cs="Arial"/>
          <w:sz w:val="22"/>
          <w:szCs w:val="22"/>
        </w:rPr>
        <w:t xml:space="preserve">ја </w:t>
      </w:r>
      <w:r w:rsidRPr="00EE0150">
        <w:rPr>
          <w:rFonts w:ascii="Arial" w:hAnsi="Arial" w:cs="Arial"/>
          <w:sz w:val="22"/>
          <w:szCs w:val="22"/>
        </w:rPr>
        <w:t xml:space="preserve">воспоставува и </w:t>
      </w:r>
      <w:r w:rsidR="00AC6067" w:rsidRPr="00EE0150">
        <w:rPr>
          <w:rFonts w:ascii="Arial" w:hAnsi="Arial" w:cs="Arial"/>
          <w:sz w:val="22"/>
          <w:szCs w:val="22"/>
        </w:rPr>
        <w:t xml:space="preserve">одржува </w:t>
      </w:r>
      <w:r w:rsidR="00DF4DAD" w:rsidRPr="00EE0150">
        <w:rPr>
          <w:rFonts w:ascii="Arial" w:hAnsi="Arial" w:cs="Arial"/>
          <w:sz w:val="22"/>
          <w:szCs w:val="22"/>
        </w:rPr>
        <w:t>МВП алатката</w:t>
      </w:r>
      <w:r w:rsidR="00B514A5" w:rsidRPr="00EE0150">
        <w:rPr>
          <w:rFonts w:ascii="Arial" w:hAnsi="Arial" w:cs="Arial"/>
          <w:sz w:val="22"/>
          <w:szCs w:val="22"/>
        </w:rPr>
        <w:t>.</w:t>
      </w:r>
      <w:r w:rsidR="00DF1A49" w:rsidRPr="00EE0150">
        <w:rPr>
          <w:rFonts w:ascii="Arial" w:hAnsi="Arial" w:cs="Arial"/>
          <w:sz w:val="22"/>
          <w:szCs w:val="22"/>
        </w:rPr>
        <w:t xml:space="preserve"> </w:t>
      </w:r>
    </w:p>
    <w:p w:rsidR="00DF1A49" w:rsidRPr="00EE0150" w:rsidRDefault="00891F03" w:rsidP="0058743E">
      <w:pPr>
        <w:pStyle w:val="Heading1"/>
        <w:keepNext w:val="0"/>
        <w:keepLines w:val="0"/>
        <w:numPr>
          <w:ilvl w:val="0"/>
          <w:numId w:val="18"/>
        </w:numPr>
        <w:rPr>
          <w:rFonts w:ascii="Arial" w:hAnsi="Arial" w:cs="Arial"/>
          <w:sz w:val="22"/>
          <w:szCs w:val="22"/>
        </w:rPr>
      </w:pPr>
      <w:r w:rsidRPr="00EE0150">
        <w:rPr>
          <w:rFonts w:ascii="Arial" w:hAnsi="Arial" w:cs="Arial"/>
          <w:sz w:val="22"/>
          <w:szCs w:val="22"/>
        </w:rPr>
        <w:t xml:space="preserve">Во зависност од </w:t>
      </w:r>
      <w:r w:rsidR="00796DC3" w:rsidRPr="00EE0150">
        <w:rPr>
          <w:rFonts w:ascii="Arial" w:hAnsi="Arial" w:cs="Arial"/>
          <w:sz w:val="22"/>
          <w:szCs w:val="22"/>
        </w:rPr>
        <w:t xml:space="preserve">исполнетоста на критериумите по однос на </w:t>
      </w:r>
      <w:r w:rsidR="00DF1A49" w:rsidRPr="00EE0150">
        <w:rPr>
          <w:rFonts w:ascii="Arial" w:hAnsi="Arial" w:cs="Arial"/>
          <w:sz w:val="22"/>
          <w:szCs w:val="22"/>
        </w:rPr>
        <w:t xml:space="preserve">видот на спроведената мерка </w:t>
      </w:r>
      <w:r w:rsidR="00296F84" w:rsidRPr="00EE0150">
        <w:rPr>
          <w:rFonts w:ascii="Arial" w:hAnsi="Arial" w:cs="Arial"/>
          <w:sz w:val="22"/>
          <w:szCs w:val="22"/>
        </w:rPr>
        <w:t>за енергетска ефикасност, остварените заштеди на енергија</w:t>
      </w:r>
      <w:r w:rsidR="0068295A" w:rsidRPr="00EE0150">
        <w:rPr>
          <w:rFonts w:ascii="Arial" w:hAnsi="Arial" w:cs="Arial"/>
          <w:sz w:val="22"/>
          <w:szCs w:val="22"/>
        </w:rPr>
        <w:t xml:space="preserve"> и</w:t>
      </w:r>
      <w:r w:rsidR="00296F84" w:rsidRPr="00EE0150">
        <w:rPr>
          <w:rFonts w:ascii="Arial" w:hAnsi="Arial" w:cs="Arial"/>
          <w:sz w:val="22"/>
          <w:szCs w:val="22"/>
        </w:rPr>
        <w:t xml:space="preserve"> </w:t>
      </w:r>
      <w:r w:rsidR="00255E1D" w:rsidRPr="00EE0150">
        <w:rPr>
          <w:rFonts w:ascii="Arial" w:hAnsi="Arial" w:cs="Arial"/>
          <w:sz w:val="22"/>
          <w:szCs w:val="22"/>
        </w:rPr>
        <w:t>вкупната корисна подна површина на зградата, л</w:t>
      </w:r>
      <w:r w:rsidR="00DF1A49" w:rsidRPr="00EE0150">
        <w:rPr>
          <w:rFonts w:ascii="Arial" w:hAnsi="Arial" w:cs="Arial"/>
          <w:sz w:val="22"/>
          <w:szCs w:val="22"/>
        </w:rPr>
        <w:t xml:space="preserve">ицата од јавниот сектор, давателите </w:t>
      </w:r>
      <w:r w:rsidR="00222BA4" w:rsidRPr="00EE0150">
        <w:rPr>
          <w:rFonts w:ascii="Arial" w:hAnsi="Arial" w:cs="Arial"/>
          <w:sz w:val="22"/>
          <w:szCs w:val="22"/>
        </w:rPr>
        <w:t>на енергетски услуги и енергетск</w:t>
      </w:r>
      <w:r w:rsidR="00DF1A49" w:rsidRPr="00EE0150">
        <w:rPr>
          <w:rFonts w:ascii="Arial" w:hAnsi="Arial" w:cs="Arial"/>
          <w:sz w:val="22"/>
          <w:szCs w:val="22"/>
        </w:rPr>
        <w:t xml:space="preserve">ите контролори </w:t>
      </w:r>
      <w:r w:rsidR="00222BA4" w:rsidRPr="00EE0150">
        <w:rPr>
          <w:rFonts w:ascii="Arial" w:hAnsi="Arial" w:cs="Arial"/>
          <w:sz w:val="22"/>
          <w:szCs w:val="22"/>
        </w:rPr>
        <w:t>имаат обврск</w:t>
      </w:r>
      <w:r w:rsidR="0068295A" w:rsidRPr="00EE0150">
        <w:rPr>
          <w:rFonts w:ascii="Arial" w:hAnsi="Arial" w:cs="Arial"/>
          <w:sz w:val="22"/>
          <w:szCs w:val="22"/>
        </w:rPr>
        <w:t>и</w:t>
      </w:r>
      <w:r w:rsidR="00DF1A49" w:rsidRPr="00EE0150">
        <w:rPr>
          <w:rFonts w:ascii="Arial" w:hAnsi="Arial" w:cs="Arial"/>
          <w:sz w:val="22"/>
          <w:szCs w:val="22"/>
        </w:rPr>
        <w:t xml:space="preserve"> да внесуваат податоци во МВП </w:t>
      </w:r>
      <w:r w:rsidR="00222BA4" w:rsidRPr="00EE0150">
        <w:rPr>
          <w:rFonts w:ascii="Arial" w:hAnsi="Arial" w:cs="Arial"/>
          <w:sz w:val="22"/>
          <w:szCs w:val="22"/>
        </w:rPr>
        <w:t>алатката.</w:t>
      </w:r>
      <w:r w:rsidR="00CD2BA6" w:rsidRPr="00EE0150">
        <w:rPr>
          <w:rFonts w:ascii="Arial" w:hAnsi="Arial" w:cs="Arial"/>
          <w:sz w:val="22"/>
          <w:szCs w:val="22"/>
        </w:rPr>
        <w:t xml:space="preserve"> </w:t>
      </w:r>
    </w:p>
    <w:p w:rsidR="00DF2D45" w:rsidRPr="00EE0150" w:rsidRDefault="00AC6067" w:rsidP="0058743E">
      <w:pPr>
        <w:pStyle w:val="Heading1"/>
        <w:keepNext w:val="0"/>
        <w:keepLines w:val="0"/>
        <w:rPr>
          <w:rFonts w:ascii="Arial" w:hAnsi="Arial" w:cs="Arial"/>
          <w:sz w:val="22"/>
          <w:szCs w:val="22"/>
        </w:rPr>
      </w:pPr>
      <w:r w:rsidRPr="00EE0150">
        <w:rPr>
          <w:rFonts w:ascii="Arial" w:hAnsi="Arial" w:cs="Arial"/>
          <w:sz w:val="22"/>
          <w:szCs w:val="22"/>
        </w:rPr>
        <w:t xml:space="preserve">На предлог на Агенцијата, Министерот </w:t>
      </w:r>
      <w:r w:rsidR="00DF2D45" w:rsidRPr="00EE0150">
        <w:rPr>
          <w:rFonts w:ascii="Arial" w:hAnsi="Arial" w:cs="Arial"/>
          <w:sz w:val="22"/>
          <w:szCs w:val="22"/>
        </w:rPr>
        <w:t xml:space="preserve">со </w:t>
      </w:r>
      <w:r w:rsidR="0092101B" w:rsidRPr="00EE0150">
        <w:rPr>
          <w:rFonts w:ascii="Arial" w:hAnsi="Arial" w:cs="Arial"/>
          <w:sz w:val="22"/>
          <w:szCs w:val="22"/>
        </w:rPr>
        <w:t>П</w:t>
      </w:r>
      <w:r w:rsidRPr="00EE0150">
        <w:rPr>
          <w:rFonts w:ascii="Arial" w:hAnsi="Arial" w:cs="Arial"/>
          <w:sz w:val="22"/>
          <w:szCs w:val="22"/>
        </w:rPr>
        <w:t xml:space="preserve">равилник за МВП </w:t>
      </w:r>
      <w:r w:rsidR="00B514A5" w:rsidRPr="00EE0150">
        <w:rPr>
          <w:rFonts w:ascii="Arial" w:hAnsi="Arial" w:cs="Arial"/>
          <w:sz w:val="22"/>
          <w:szCs w:val="22"/>
        </w:rPr>
        <w:t>алатката</w:t>
      </w:r>
      <w:r w:rsidR="00D4765D" w:rsidRPr="00EE0150">
        <w:rPr>
          <w:rFonts w:ascii="Arial" w:hAnsi="Arial" w:cs="Arial"/>
          <w:sz w:val="22"/>
          <w:szCs w:val="22"/>
        </w:rPr>
        <w:t xml:space="preserve"> </w:t>
      </w:r>
      <w:r w:rsidR="00DF2D45" w:rsidRPr="00EE0150">
        <w:rPr>
          <w:rFonts w:ascii="Arial" w:hAnsi="Arial" w:cs="Arial"/>
          <w:sz w:val="22"/>
          <w:szCs w:val="22"/>
        </w:rPr>
        <w:t>поблиску ги пропишува:</w:t>
      </w:r>
    </w:p>
    <w:p w:rsidR="00DF2D45" w:rsidRPr="00EE0150" w:rsidRDefault="00AC6067" w:rsidP="0058743E">
      <w:pPr>
        <w:pStyle w:val="KNBody1Memo"/>
        <w:keepNext w:val="0"/>
        <w:keepLines w:val="0"/>
        <w:numPr>
          <w:ilvl w:val="0"/>
          <w:numId w:val="115"/>
        </w:numPr>
        <w:rPr>
          <w:rFonts w:ascii="Arial" w:hAnsi="Arial" w:cs="Arial"/>
          <w:sz w:val="22"/>
        </w:rPr>
      </w:pPr>
      <w:r w:rsidRPr="00EE0150">
        <w:rPr>
          <w:rFonts w:ascii="Arial" w:hAnsi="Arial" w:cs="Arial"/>
          <w:sz w:val="22"/>
        </w:rPr>
        <w:t>постапките и техничките</w:t>
      </w:r>
      <w:r w:rsidR="00B514A5" w:rsidRPr="00EE0150">
        <w:rPr>
          <w:rFonts w:ascii="Arial" w:hAnsi="Arial" w:cs="Arial"/>
          <w:sz w:val="22"/>
        </w:rPr>
        <w:t xml:space="preserve"> параметри за воспоставување</w:t>
      </w:r>
      <w:r w:rsidR="00023349" w:rsidRPr="00EE0150">
        <w:rPr>
          <w:rFonts w:ascii="Arial" w:hAnsi="Arial" w:cs="Arial"/>
          <w:sz w:val="22"/>
        </w:rPr>
        <w:t xml:space="preserve"> </w:t>
      </w:r>
      <w:r w:rsidR="00B86D22" w:rsidRPr="00EE0150">
        <w:rPr>
          <w:rFonts w:ascii="Arial" w:hAnsi="Arial" w:cs="Arial"/>
          <w:sz w:val="22"/>
        </w:rPr>
        <w:t xml:space="preserve">и надградување </w:t>
      </w:r>
      <w:r w:rsidR="00DF2D45" w:rsidRPr="00EE0150">
        <w:rPr>
          <w:rFonts w:ascii="Arial" w:hAnsi="Arial" w:cs="Arial"/>
          <w:sz w:val="22"/>
        </w:rPr>
        <w:t>на МВП алатката</w:t>
      </w:r>
      <w:r w:rsidR="00B86D22" w:rsidRPr="00EE0150">
        <w:rPr>
          <w:rFonts w:ascii="Arial" w:hAnsi="Arial" w:cs="Arial"/>
          <w:sz w:val="22"/>
        </w:rPr>
        <w:t xml:space="preserve"> според ниво на пристап</w:t>
      </w:r>
      <w:r w:rsidR="00DF2D45" w:rsidRPr="00EE0150">
        <w:rPr>
          <w:rFonts w:ascii="Arial" w:hAnsi="Arial" w:cs="Arial"/>
          <w:sz w:val="22"/>
        </w:rPr>
        <w:t>;</w:t>
      </w:r>
    </w:p>
    <w:p w:rsidR="00DE06B1" w:rsidRPr="00EE0150" w:rsidRDefault="00C43880" w:rsidP="0058743E">
      <w:pPr>
        <w:pStyle w:val="KNBody1Memo"/>
        <w:keepNext w:val="0"/>
        <w:keepLines w:val="0"/>
        <w:numPr>
          <w:ilvl w:val="0"/>
          <w:numId w:val="115"/>
        </w:numPr>
        <w:rPr>
          <w:rFonts w:ascii="Arial" w:hAnsi="Arial" w:cs="Arial"/>
          <w:sz w:val="22"/>
        </w:rPr>
      </w:pPr>
      <w:r w:rsidRPr="00EE0150">
        <w:rPr>
          <w:rFonts w:ascii="Arial" w:hAnsi="Arial" w:cs="Arial"/>
          <w:sz w:val="22"/>
        </w:rPr>
        <w:t xml:space="preserve">поблиските </w:t>
      </w:r>
      <w:r w:rsidR="00241FA3" w:rsidRPr="00EE0150">
        <w:rPr>
          <w:rFonts w:ascii="Arial" w:hAnsi="Arial" w:cs="Arial"/>
          <w:sz w:val="22"/>
        </w:rPr>
        <w:t xml:space="preserve">критеруми </w:t>
      </w:r>
      <w:r w:rsidR="00796DC3" w:rsidRPr="00EE0150">
        <w:rPr>
          <w:rFonts w:ascii="Arial" w:hAnsi="Arial" w:cs="Arial"/>
          <w:sz w:val="22"/>
        </w:rPr>
        <w:t>од ставот (2) на овој член</w:t>
      </w:r>
      <w:r w:rsidR="00813A0F" w:rsidRPr="00EE0150">
        <w:rPr>
          <w:rFonts w:ascii="Arial" w:hAnsi="Arial" w:cs="Arial"/>
          <w:sz w:val="22"/>
        </w:rPr>
        <w:t>;</w:t>
      </w:r>
    </w:p>
    <w:p w:rsidR="005E78AE" w:rsidRPr="00EE0150" w:rsidRDefault="005E78AE" w:rsidP="0058743E">
      <w:pPr>
        <w:pStyle w:val="KNBody1Memo"/>
        <w:keepNext w:val="0"/>
        <w:keepLines w:val="0"/>
        <w:numPr>
          <w:ilvl w:val="0"/>
          <w:numId w:val="115"/>
        </w:numPr>
        <w:rPr>
          <w:rFonts w:ascii="Arial" w:hAnsi="Arial" w:cs="Arial"/>
          <w:sz w:val="22"/>
        </w:rPr>
      </w:pPr>
      <w:r w:rsidRPr="00EE0150">
        <w:rPr>
          <w:rFonts w:ascii="Arial" w:hAnsi="Arial" w:cs="Arial"/>
          <w:sz w:val="22"/>
        </w:rPr>
        <w:t xml:space="preserve">содржината, формата и видот на податоци кои </w:t>
      </w:r>
      <w:r w:rsidR="003B1074" w:rsidRPr="00EE0150">
        <w:rPr>
          <w:rFonts w:ascii="Arial" w:hAnsi="Arial" w:cs="Arial"/>
          <w:sz w:val="22"/>
        </w:rPr>
        <w:t xml:space="preserve">се </w:t>
      </w:r>
      <w:r w:rsidRPr="00EE0150">
        <w:rPr>
          <w:rFonts w:ascii="Arial" w:hAnsi="Arial" w:cs="Arial"/>
          <w:sz w:val="22"/>
        </w:rPr>
        <w:t>прибираат и внесуваат</w:t>
      </w:r>
      <w:r w:rsidR="003B1074" w:rsidRPr="00EE0150">
        <w:rPr>
          <w:rFonts w:ascii="Arial" w:hAnsi="Arial" w:cs="Arial"/>
          <w:sz w:val="22"/>
        </w:rPr>
        <w:t xml:space="preserve"> во МВП алатката</w:t>
      </w:r>
      <w:r w:rsidRPr="00EE0150">
        <w:rPr>
          <w:rFonts w:ascii="Arial" w:hAnsi="Arial" w:cs="Arial"/>
          <w:sz w:val="22"/>
        </w:rPr>
        <w:t>;</w:t>
      </w:r>
    </w:p>
    <w:p w:rsidR="00AF7E52" w:rsidRPr="00EE0150" w:rsidRDefault="005E78AE" w:rsidP="0058743E">
      <w:pPr>
        <w:pStyle w:val="KNBody1Memo"/>
        <w:keepNext w:val="0"/>
        <w:keepLines w:val="0"/>
        <w:numPr>
          <w:ilvl w:val="0"/>
          <w:numId w:val="115"/>
        </w:numPr>
        <w:rPr>
          <w:rFonts w:ascii="Arial" w:hAnsi="Arial" w:cs="Arial"/>
          <w:sz w:val="22"/>
        </w:rPr>
      </w:pPr>
      <w:r w:rsidRPr="00EE0150">
        <w:rPr>
          <w:rFonts w:ascii="Arial" w:hAnsi="Arial" w:cs="Arial"/>
          <w:sz w:val="22"/>
        </w:rPr>
        <w:t>начинот, постапката и роковите за внесување и верификација на податоците</w:t>
      </w:r>
      <w:r w:rsidR="00AF7E52" w:rsidRPr="00EE0150">
        <w:rPr>
          <w:rFonts w:ascii="Arial" w:hAnsi="Arial" w:cs="Arial"/>
          <w:sz w:val="22"/>
        </w:rPr>
        <w:t xml:space="preserve"> во МВП алатка</w:t>
      </w:r>
      <w:r w:rsidR="00990198" w:rsidRPr="00EE0150">
        <w:rPr>
          <w:rFonts w:ascii="Arial" w:hAnsi="Arial" w:cs="Arial"/>
          <w:sz w:val="22"/>
        </w:rPr>
        <w:t>та</w:t>
      </w:r>
      <w:r w:rsidR="00AF7E52" w:rsidRPr="00EE0150">
        <w:rPr>
          <w:rFonts w:ascii="Arial" w:hAnsi="Arial" w:cs="Arial"/>
          <w:sz w:val="22"/>
        </w:rPr>
        <w:t>;</w:t>
      </w:r>
    </w:p>
    <w:p w:rsidR="00AC6067" w:rsidRPr="00EE0150" w:rsidRDefault="005E78AE" w:rsidP="0058743E">
      <w:pPr>
        <w:pStyle w:val="KNBody1Memo"/>
        <w:keepNext w:val="0"/>
        <w:keepLines w:val="0"/>
        <w:numPr>
          <w:ilvl w:val="0"/>
          <w:numId w:val="115"/>
        </w:numPr>
        <w:rPr>
          <w:rFonts w:ascii="Arial" w:hAnsi="Arial" w:cs="Arial"/>
          <w:sz w:val="22"/>
        </w:rPr>
      </w:pPr>
      <w:r w:rsidRPr="00EE0150">
        <w:rPr>
          <w:rFonts w:ascii="Arial" w:hAnsi="Arial" w:cs="Arial"/>
          <w:sz w:val="22"/>
        </w:rPr>
        <w:t xml:space="preserve">начинот на користење, објавување и пристап до информациите од </w:t>
      </w:r>
      <w:r w:rsidR="00B514A5" w:rsidRPr="00EE0150">
        <w:rPr>
          <w:rFonts w:ascii="Arial" w:hAnsi="Arial" w:cs="Arial"/>
          <w:sz w:val="22"/>
        </w:rPr>
        <w:t>МВП алатката</w:t>
      </w:r>
      <w:r w:rsidR="00DF2D45" w:rsidRPr="00EE0150">
        <w:rPr>
          <w:rFonts w:ascii="Arial" w:hAnsi="Arial" w:cs="Arial"/>
          <w:sz w:val="22"/>
        </w:rPr>
        <w:t>;</w:t>
      </w:r>
    </w:p>
    <w:p w:rsidR="00B86D22" w:rsidRPr="00EE0150" w:rsidRDefault="00F473EE" w:rsidP="0058743E">
      <w:pPr>
        <w:pStyle w:val="KNBody1Memo"/>
        <w:keepNext w:val="0"/>
        <w:keepLines w:val="0"/>
        <w:numPr>
          <w:ilvl w:val="0"/>
          <w:numId w:val="115"/>
        </w:numPr>
        <w:rPr>
          <w:rFonts w:ascii="Arial" w:hAnsi="Arial" w:cs="Arial"/>
          <w:sz w:val="22"/>
        </w:rPr>
      </w:pPr>
      <w:r w:rsidRPr="00EE0150">
        <w:rPr>
          <w:rFonts w:ascii="Arial" w:hAnsi="Arial" w:cs="Arial"/>
          <w:sz w:val="22"/>
        </w:rPr>
        <w:t>методологија за</w:t>
      </w:r>
      <w:r w:rsidR="00B86D22" w:rsidRPr="00EE0150">
        <w:rPr>
          <w:rFonts w:ascii="Arial" w:hAnsi="Arial" w:cs="Arial"/>
          <w:sz w:val="22"/>
        </w:rPr>
        <w:t xml:space="preserve"> </w:t>
      </w:r>
      <w:r w:rsidR="008F12AB" w:rsidRPr="00EE0150">
        <w:rPr>
          <w:rFonts w:ascii="Arial" w:hAnsi="Arial" w:cs="Arial"/>
          <w:sz w:val="22"/>
        </w:rPr>
        <w:t xml:space="preserve">пресметка </w:t>
      </w:r>
      <w:r w:rsidR="00B86D22" w:rsidRPr="00EE0150">
        <w:rPr>
          <w:rFonts w:ascii="Arial" w:hAnsi="Arial" w:cs="Arial"/>
          <w:sz w:val="22"/>
        </w:rPr>
        <w:t xml:space="preserve">на заштедите на енергија како резултат на </w:t>
      </w:r>
      <w:r w:rsidR="009F2FD7" w:rsidRPr="00EE0150">
        <w:rPr>
          <w:rFonts w:ascii="Arial" w:hAnsi="Arial" w:cs="Arial"/>
          <w:sz w:val="22"/>
        </w:rPr>
        <w:t>спроведените</w:t>
      </w:r>
      <w:r w:rsidR="0062117A" w:rsidRPr="00EE0150">
        <w:rPr>
          <w:rFonts w:ascii="Arial" w:hAnsi="Arial" w:cs="Arial"/>
          <w:sz w:val="22"/>
        </w:rPr>
        <w:t xml:space="preserve"> </w:t>
      </w:r>
      <w:r w:rsidR="00B86D22" w:rsidRPr="00EE0150">
        <w:rPr>
          <w:rFonts w:ascii="Arial" w:hAnsi="Arial" w:cs="Arial"/>
          <w:sz w:val="22"/>
        </w:rPr>
        <w:t>мерките за енергетска ефикасност;</w:t>
      </w:r>
    </w:p>
    <w:p w:rsidR="00B86D22" w:rsidRPr="00EE0150" w:rsidRDefault="00F473EE" w:rsidP="0058743E">
      <w:pPr>
        <w:pStyle w:val="KNBody1Memo"/>
        <w:keepNext w:val="0"/>
        <w:keepLines w:val="0"/>
        <w:numPr>
          <w:ilvl w:val="0"/>
          <w:numId w:val="115"/>
        </w:numPr>
        <w:rPr>
          <w:rFonts w:ascii="Arial" w:hAnsi="Arial" w:cs="Arial"/>
          <w:sz w:val="22"/>
        </w:rPr>
      </w:pPr>
      <w:r w:rsidRPr="00EE0150">
        <w:rPr>
          <w:rFonts w:ascii="Arial" w:hAnsi="Arial" w:cs="Arial"/>
          <w:sz w:val="22"/>
        </w:rPr>
        <w:t xml:space="preserve">методологија </w:t>
      </w:r>
      <w:r w:rsidR="0062117A" w:rsidRPr="00EE0150">
        <w:rPr>
          <w:rFonts w:ascii="Arial" w:hAnsi="Arial" w:cs="Arial"/>
          <w:sz w:val="22"/>
        </w:rPr>
        <w:t>за пресметка</w:t>
      </w:r>
      <w:r w:rsidR="00B86D22" w:rsidRPr="00EE0150">
        <w:rPr>
          <w:rFonts w:ascii="Arial" w:hAnsi="Arial" w:cs="Arial"/>
          <w:sz w:val="22"/>
        </w:rPr>
        <w:t xml:space="preserve"> на </w:t>
      </w:r>
      <w:r w:rsidRPr="00EE0150">
        <w:rPr>
          <w:rFonts w:ascii="Arial" w:hAnsi="Arial" w:cs="Arial"/>
          <w:sz w:val="22"/>
        </w:rPr>
        <w:t xml:space="preserve">постигнатите </w:t>
      </w:r>
      <w:r w:rsidR="00B86D22" w:rsidRPr="00EE0150">
        <w:rPr>
          <w:rFonts w:ascii="Arial" w:hAnsi="Arial" w:cs="Arial"/>
          <w:sz w:val="22"/>
        </w:rPr>
        <w:t>заштеди на енергија преку давање на енергетски услуги;</w:t>
      </w:r>
    </w:p>
    <w:p w:rsidR="00B86D22" w:rsidRPr="00EE0150" w:rsidRDefault="00B86D22" w:rsidP="0058743E">
      <w:pPr>
        <w:pStyle w:val="KNBody1Memo"/>
        <w:keepNext w:val="0"/>
        <w:keepLines w:val="0"/>
        <w:numPr>
          <w:ilvl w:val="0"/>
          <w:numId w:val="115"/>
        </w:numPr>
        <w:rPr>
          <w:rFonts w:ascii="Arial" w:hAnsi="Arial" w:cs="Arial"/>
          <w:sz w:val="22"/>
        </w:rPr>
      </w:pPr>
      <w:r w:rsidRPr="00EE0150">
        <w:rPr>
          <w:rFonts w:ascii="Arial" w:hAnsi="Arial" w:cs="Arial"/>
          <w:sz w:val="22"/>
        </w:rPr>
        <w:t>постапка за верификација на заштедите;</w:t>
      </w:r>
    </w:p>
    <w:p w:rsidR="00B86D22" w:rsidRPr="00EE0150" w:rsidRDefault="00697574" w:rsidP="0058743E">
      <w:pPr>
        <w:pStyle w:val="KNBody1Memo"/>
        <w:keepNext w:val="0"/>
        <w:keepLines w:val="0"/>
        <w:numPr>
          <w:ilvl w:val="0"/>
          <w:numId w:val="115"/>
        </w:numPr>
        <w:rPr>
          <w:rFonts w:ascii="Arial" w:hAnsi="Arial" w:cs="Arial"/>
          <w:sz w:val="22"/>
        </w:rPr>
      </w:pPr>
      <w:r w:rsidRPr="00EE0150">
        <w:rPr>
          <w:rFonts w:ascii="Arial" w:hAnsi="Arial" w:cs="Arial"/>
          <w:sz w:val="22"/>
        </w:rPr>
        <w:t>начинот на кој податоците од МВП алатката може да се применат при</w:t>
      </w:r>
      <w:r w:rsidR="00B86D22" w:rsidRPr="00EE0150">
        <w:rPr>
          <w:rFonts w:ascii="Arial" w:hAnsi="Arial" w:cs="Arial"/>
          <w:sz w:val="22"/>
        </w:rPr>
        <w:t xml:space="preserve"> изработка </w:t>
      </w:r>
      <w:r w:rsidR="00241FA3" w:rsidRPr="00EE0150">
        <w:rPr>
          <w:rFonts w:ascii="Arial" w:hAnsi="Arial" w:cs="Arial"/>
          <w:sz w:val="22"/>
        </w:rPr>
        <w:t xml:space="preserve">на </w:t>
      </w:r>
      <w:r w:rsidR="00E70944" w:rsidRPr="00EE0150">
        <w:rPr>
          <w:rFonts w:ascii="Arial" w:hAnsi="Arial" w:cs="Arial"/>
          <w:sz w:val="22"/>
        </w:rPr>
        <w:t>НАП</w:t>
      </w:r>
      <w:r w:rsidR="008F12AB" w:rsidRPr="00EE0150">
        <w:rPr>
          <w:rFonts w:ascii="Arial" w:hAnsi="Arial" w:cs="Arial"/>
          <w:sz w:val="22"/>
        </w:rPr>
        <w:t>ЕЕ</w:t>
      </w:r>
      <w:r w:rsidR="00B86D22" w:rsidRPr="00EE0150">
        <w:rPr>
          <w:rFonts w:ascii="Arial" w:hAnsi="Arial" w:cs="Arial"/>
          <w:sz w:val="22"/>
        </w:rPr>
        <w:t xml:space="preserve">, програми и годишните планови; </w:t>
      </w:r>
      <w:r w:rsidR="0068295A" w:rsidRPr="00EE0150">
        <w:rPr>
          <w:rFonts w:ascii="Arial" w:hAnsi="Arial" w:cs="Arial"/>
          <w:sz w:val="22"/>
        </w:rPr>
        <w:t>и</w:t>
      </w:r>
    </w:p>
    <w:p w:rsidR="00B86D22" w:rsidRPr="00EE0150" w:rsidRDefault="00697574" w:rsidP="0058743E">
      <w:pPr>
        <w:pStyle w:val="KNBody1Memo"/>
        <w:keepNext w:val="0"/>
        <w:keepLines w:val="0"/>
        <w:numPr>
          <w:ilvl w:val="0"/>
          <w:numId w:val="115"/>
        </w:numPr>
        <w:rPr>
          <w:rFonts w:ascii="Arial" w:hAnsi="Arial" w:cs="Arial"/>
          <w:sz w:val="22"/>
        </w:rPr>
      </w:pPr>
      <w:r w:rsidRPr="00EE0150">
        <w:rPr>
          <w:rFonts w:ascii="Arial" w:hAnsi="Arial" w:cs="Arial"/>
          <w:sz w:val="22"/>
        </w:rPr>
        <w:t xml:space="preserve">начин на спроведување на </w:t>
      </w:r>
      <w:r w:rsidR="00B86D22" w:rsidRPr="00EE0150">
        <w:rPr>
          <w:rFonts w:ascii="Arial" w:hAnsi="Arial" w:cs="Arial"/>
          <w:sz w:val="22"/>
        </w:rPr>
        <w:t>обука за назначени лица</w:t>
      </w:r>
      <w:r w:rsidR="008641FF" w:rsidRPr="00EE0150">
        <w:rPr>
          <w:rFonts w:ascii="Arial" w:hAnsi="Arial" w:cs="Arial"/>
          <w:sz w:val="22"/>
        </w:rPr>
        <w:t xml:space="preserve"> кај лицата од јавниот сектор</w:t>
      </w:r>
      <w:r w:rsidR="00B86D22" w:rsidRPr="00EE0150">
        <w:rPr>
          <w:rFonts w:ascii="Arial" w:hAnsi="Arial" w:cs="Arial"/>
          <w:sz w:val="22"/>
        </w:rPr>
        <w:t>.</w:t>
      </w:r>
    </w:p>
    <w:p w:rsidR="006B00CF" w:rsidRPr="00EE0150" w:rsidRDefault="00AF3413" w:rsidP="0058743E">
      <w:pPr>
        <w:pStyle w:val="Heading1"/>
        <w:keepNext w:val="0"/>
        <w:keepLines w:val="0"/>
        <w:numPr>
          <w:ilvl w:val="0"/>
          <w:numId w:val="18"/>
        </w:numPr>
        <w:rPr>
          <w:rFonts w:ascii="Arial" w:hAnsi="Arial" w:cs="Arial"/>
          <w:sz w:val="22"/>
          <w:szCs w:val="22"/>
        </w:rPr>
      </w:pPr>
      <w:r w:rsidRPr="00EE0150">
        <w:rPr>
          <w:rFonts w:ascii="Arial" w:hAnsi="Arial" w:cs="Arial"/>
          <w:sz w:val="22"/>
          <w:szCs w:val="22"/>
        </w:rPr>
        <w:t xml:space="preserve">За целите </w:t>
      </w:r>
      <w:r w:rsidR="00E57285" w:rsidRPr="00EE0150">
        <w:rPr>
          <w:rFonts w:ascii="Arial" w:hAnsi="Arial" w:cs="Arial"/>
          <w:sz w:val="22"/>
          <w:szCs w:val="22"/>
        </w:rPr>
        <w:t>на внесување на податоци во МВП алатката, л</w:t>
      </w:r>
      <w:r w:rsidR="006B00CF" w:rsidRPr="00EE0150">
        <w:rPr>
          <w:rFonts w:ascii="Arial" w:hAnsi="Arial" w:cs="Arial"/>
          <w:sz w:val="22"/>
          <w:szCs w:val="22"/>
        </w:rPr>
        <w:t>ицата од јавниот сектор</w:t>
      </w:r>
      <w:r w:rsidRPr="00EE0150">
        <w:rPr>
          <w:rFonts w:ascii="Arial" w:hAnsi="Arial" w:cs="Arial"/>
          <w:sz w:val="22"/>
          <w:szCs w:val="22"/>
        </w:rPr>
        <w:t xml:space="preserve"> </w:t>
      </w:r>
      <w:r w:rsidR="005E78AE" w:rsidRPr="00EE0150">
        <w:rPr>
          <w:rFonts w:ascii="Arial" w:hAnsi="Arial" w:cs="Arial"/>
          <w:sz w:val="22"/>
          <w:szCs w:val="22"/>
        </w:rPr>
        <w:t>назнач</w:t>
      </w:r>
      <w:r w:rsidR="00E57285" w:rsidRPr="00EE0150">
        <w:rPr>
          <w:rFonts w:ascii="Arial" w:hAnsi="Arial" w:cs="Arial"/>
          <w:sz w:val="22"/>
          <w:szCs w:val="22"/>
        </w:rPr>
        <w:t xml:space="preserve">уваат </w:t>
      </w:r>
      <w:r w:rsidR="006B00CF" w:rsidRPr="00EE0150">
        <w:rPr>
          <w:rFonts w:ascii="Arial" w:hAnsi="Arial" w:cs="Arial"/>
          <w:sz w:val="22"/>
          <w:szCs w:val="22"/>
        </w:rPr>
        <w:t>одговорн</w:t>
      </w:r>
      <w:r w:rsidR="00E57285" w:rsidRPr="00EE0150">
        <w:rPr>
          <w:rFonts w:ascii="Arial" w:hAnsi="Arial" w:cs="Arial"/>
          <w:sz w:val="22"/>
          <w:szCs w:val="22"/>
        </w:rPr>
        <w:t>о</w:t>
      </w:r>
      <w:r w:rsidR="006B00CF" w:rsidRPr="00EE0150">
        <w:rPr>
          <w:rFonts w:ascii="Arial" w:hAnsi="Arial" w:cs="Arial"/>
          <w:sz w:val="22"/>
          <w:szCs w:val="22"/>
        </w:rPr>
        <w:t xml:space="preserve"> лиц</w:t>
      </w:r>
      <w:r w:rsidR="00E57285" w:rsidRPr="00EE0150">
        <w:rPr>
          <w:rFonts w:ascii="Arial" w:hAnsi="Arial" w:cs="Arial"/>
          <w:sz w:val="22"/>
          <w:szCs w:val="22"/>
        </w:rPr>
        <w:t>е</w:t>
      </w:r>
      <w:r w:rsidR="005E78AE" w:rsidRPr="00EE0150">
        <w:rPr>
          <w:rFonts w:ascii="Arial" w:hAnsi="Arial" w:cs="Arial"/>
          <w:sz w:val="22"/>
          <w:szCs w:val="22"/>
        </w:rPr>
        <w:t xml:space="preserve">. </w:t>
      </w:r>
    </w:p>
    <w:p w:rsidR="00F83CBF" w:rsidRPr="00EE0150" w:rsidDel="00F83CBF" w:rsidRDefault="00D24BCD" w:rsidP="0058743E">
      <w:pPr>
        <w:pStyle w:val="Heading1"/>
        <w:keepNext w:val="0"/>
        <w:keepLines w:val="0"/>
        <w:spacing w:after="0"/>
        <w:ind w:left="357" w:hanging="357"/>
        <w:rPr>
          <w:rFonts w:ascii="Arial" w:hAnsi="Arial" w:cs="Arial"/>
          <w:bCs w:val="0"/>
          <w:sz w:val="22"/>
          <w:szCs w:val="22"/>
        </w:rPr>
      </w:pPr>
      <w:r w:rsidRPr="00EE0150">
        <w:rPr>
          <w:rFonts w:ascii="Arial" w:hAnsi="Arial" w:cs="Arial"/>
          <w:bCs w:val="0"/>
          <w:sz w:val="22"/>
          <w:szCs w:val="22"/>
        </w:rPr>
        <w:t xml:space="preserve">При изготвување на извештаите за реализација на </w:t>
      </w:r>
      <w:r w:rsidR="00D3262B" w:rsidRPr="00EE0150">
        <w:rPr>
          <w:rFonts w:ascii="Arial" w:hAnsi="Arial" w:cs="Arial"/>
          <w:bCs w:val="0"/>
          <w:sz w:val="22"/>
          <w:szCs w:val="22"/>
        </w:rPr>
        <w:t>НАПЕЕ</w:t>
      </w:r>
      <w:r w:rsidR="00755219" w:rsidRPr="00EE0150">
        <w:rPr>
          <w:rFonts w:ascii="Arial" w:hAnsi="Arial" w:cs="Arial"/>
          <w:bCs w:val="0"/>
          <w:sz w:val="22"/>
          <w:szCs w:val="22"/>
        </w:rPr>
        <w:t xml:space="preserve">, како и </w:t>
      </w:r>
      <w:r w:rsidR="00796DC3" w:rsidRPr="00EE0150">
        <w:rPr>
          <w:rFonts w:ascii="Arial" w:hAnsi="Arial" w:cs="Arial"/>
          <w:bCs w:val="0"/>
          <w:sz w:val="22"/>
          <w:szCs w:val="22"/>
        </w:rPr>
        <w:t xml:space="preserve">при следењето на спроведувањето на мерките и активностите предвидени во </w:t>
      </w:r>
      <w:r w:rsidRPr="00EE0150">
        <w:rPr>
          <w:rFonts w:ascii="Arial" w:hAnsi="Arial" w:cs="Arial"/>
          <w:bCs w:val="0"/>
          <w:sz w:val="22"/>
          <w:szCs w:val="22"/>
        </w:rPr>
        <w:t>програмите и</w:t>
      </w:r>
      <w:r w:rsidR="00D3262B" w:rsidRPr="00EE0150">
        <w:rPr>
          <w:rFonts w:ascii="Arial" w:hAnsi="Arial" w:cs="Arial"/>
          <w:bCs w:val="0"/>
          <w:sz w:val="22"/>
          <w:szCs w:val="22"/>
        </w:rPr>
        <w:t xml:space="preserve"> </w:t>
      </w:r>
      <w:r w:rsidRPr="00EE0150">
        <w:rPr>
          <w:rFonts w:ascii="Arial" w:hAnsi="Arial" w:cs="Arial"/>
          <w:bCs w:val="0"/>
          <w:sz w:val="22"/>
          <w:szCs w:val="22"/>
        </w:rPr>
        <w:t>плановите за енергетска ефикасност</w:t>
      </w:r>
      <w:r w:rsidR="00755219" w:rsidRPr="00EE0150">
        <w:rPr>
          <w:rFonts w:ascii="Arial" w:hAnsi="Arial" w:cs="Arial"/>
          <w:bCs w:val="0"/>
          <w:sz w:val="22"/>
          <w:szCs w:val="22"/>
        </w:rPr>
        <w:t xml:space="preserve"> на </w:t>
      </w:r>
      <w:r w:rsidR="00755219" w:rsidRPr="00EE0150">
        <w:rPr>
          <w:rFonts w:ascii="Arial" w:eastAsia="Times New Roman" w:hAnsi="Arial" w:cs="Arial"/>
          <w:sz w:val="22"/>
          <w:szCs w:val="22"/>
          <w:lang w:eastAsia="mk-MK"/>
        </w:rPr>
        <w:t>единиците на локална самоуправа</w:t>
      </w:r>
      <w:r w:rsidRPr="00EE0150">
        <w:rPr>
          <w:rFonts w:ascii="Arial" w:hAnsi="Arial" w:cs="Arial"/>
          <w:bCs w:val="0"/>
          <w:sz w:val="22"/>
          <w:szCs w:val="22"/>
        </w:rPr>
        <w:t xml:space="preserve"> пропишани согласно овој закон</w:t>
      </w:r>
      <w:r w:rsidR="00594714" w:rsidRPr="00EE0150">
        <w:rPr>
          <w:rFonts w:ascii="Arial" w:hAnsi="Arial" w:cs="Arial"/>
          <w:bCs w:val="0"/>
          <w:sz w:val="22"/>
          <w:szCs w:val="22"/>
        </w:rPr>
        <w:t xml:space="preserve"> </w:t>
      </w:r>
      <w:r w:rsidR="00594714" w:rsidRPr="00EE0150">
        <w:rPr>
          <w:rFonts w:ascii="Arial" w:hAnsi="Arial" w:cs="Arial"/>
          <w:sz w:val="22"/>
          <w:szCs w:val="22"/>
        </w:rPr>
        <w:t>и прописите донесени согласно овој закон</w:t>
      </w:r>
      <w:r w:rsidRPr="00EE0150">
        <w:rPr>
          <w:rFonts w:ascii="Arial" w:hAnsi="Arial" w:cs="Arial"/>
          <w:bCs w:val="0"/>
          <w:sz w:val="22"/>
          <w:szCs w:val="22"/>
        </w:rPr>
        <w:t>, Агенцијата ги користи податоците од МВП алатката.</w:t>
      </w:r>
    </w:p>
    <w:p w:rsidR="00D3262B" w:rsidRPr="00EE0150" w:rsidRDefault="00D3262B" w:rsidP="0058743E">
      <w:pPr>
        <w:keepNext w:val="0"/>
        <w:shd w:val="clear" w:color="auto" w:fill="FFFFFF"/>
        <w:spacing w:after="0"/>
        <w:jc w:val="center"/>
        <w:rPr>
          <w:rFonts w:ascii="Arial" w:eastAsia="Calibri" w:hAnsi="Arial" w:cs="Arial"/>
          <w:lang w:val="mk-MK"/>
        </w:rPr>
      </w:pPr>
    </w:p>
    <w:p w:rsidR="00215D53" w:rsidRPr="00EE0150" w:rsidRDefault="00215D53" w:rsidP="0058743E">
      <w:pPr>
        <w:keepNext w:val="0"/>
        <w:shd w:val="clear" w:color="auto" w:fill="FFFFFF"/>
        <w:spacing w:after="0"/>
        <w:jc w:val="center"/>
        <w:rPr>
          <w:rFonts w:ascii="Arial" w:eastAsia="Calibri" w:hAnsi="Arial" w:cs="Arial"/>
          <w:lang w:val="mk-MK"/>
        </w:rPr>
      </w:pPr>
      <w:bookmarkStart w:id="8" w:name="_Hlk9932154"/>
      <w:r w:rsidRPr="00EE0150">
        <w:rPr>
          <w:rFonts w:ascii="Arial" w:eastAsia="Calibri" w:hAnsi="Arial" w:cs="Arial"/>
          <w:lang w:val="mk-MK"/>
        </w:rPr>
        <w:t>Набавки во јавниот сектор</w:t>
      </w:r>
    </w:p>
    <w:p w:rsidR="00215D53" w:rsidRPr="00EE0150" w:rsidRDefault="00215D53"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Член </w:t>
      </w:r>
      <w:r w:rsidR="00767499" w:rsidRPr="00EE0150">
        <w:rPr>
          <w:rFonts w:ascii="Arial" w:eastAsia="Calibri" w:hAnsi="Arial" w:cs="Arial"/>
          <w:lang w:val="mk-MK"/>
        </w:rPr>
        <w:t>13</w:t>
      </w:r>
    </w:p>
    <w:p w:rsidR="00215D53" w:rsidRPr="00EE0150" w:rsidRDefault="001369EE" w:rsidP="0058743E">
      <w:pPr>
        <w:pStyle w:val="Heading1"/>
        <w:keepNext w:val="0"/>
        <w:keepLines w:val="0"/>
        <w:numPr>
          <w:ilvl w:val="0"/>
          <w:numId w:val="35"/>
        </w:numPr>
        <w:rPr>
          <w:rFonts w:ascii="Arial" w:hAnsi="Arial" w:cs="Arial"/>
          <w:sz w:val="22"/>
          <w:szCs w:val="22"/>
        </w:rPr>
      </w:pPr>
      <w:bookmarkStart w:id="9" w:name="_Hlk9932372"/>
      <w:r w:rsidRPr="00EE0150">
        <w:rPr>
          <w:rFonts w:ascii="Arial" w:hAnsi="Arial" w:cs="Arial"/>
          <w:sz w:val="22"/>
          <w:szCs w:val="22"/>
        </w:rPr>
        <w:t xml:space="preserve">При </w:t>
      </w:r>
      <w:r w:rsidR="00B67416" w:rsidRPr="00EE0150">
        <w:rPr>
          <w:rFonts w:ascii="Arial" w:hAnsi="Arial" w:cs="Arial"/>
          <w:sz w:val="22"/>
          <w:szCs w:val="22"/>
        </w:rPr>
        <w:t>набавка на производи</w:t>
      </w:r>
      <w:r w:rsidR="00347CD3" w:rsidRPr="00EE0150">
        <w:rPr>
          <w:rFonts w:ascii="Arial" w:hAnsi="Arial" w:cs="Arial"/>
          <w:sz w:val="22"/>
          <w:szCs w:val="22"/>
        </w:rPr>
        <w:t xml:space="preserve"> што користат енергија и кои се предмет на енергетско означување согласно овој закон</w:t>
      </w:r>
      <w:r w:rsidR="007F4066" w:rsidRPr="00EE0150">
        <w:rPr>
          <w:rFonts w:ascii="Arial" w:hAnsi="Arial" w:cs="Arial"/>
          <w:sz w:val="22"/>
          <w:szCs w:val="22"/>
        </w:rPr>
        <w:t xml:space="preserve"> и прописите донесени согласно овој закон</w:t>
      </w:r>
      <w:r w:rsidR="00A73805" w:rsidRPr="00EE0150">
        <w:rPr>
          <w:rFonts w:ascii="Arial" w:hAnsi="Arial" w:cs="Arial"/>
          <w:sz w:val="22"/>
          <w:szCs w:val="22"/>
        </w:rPr>
        <w:t xml:space="preserve">, </w:t>
      </w:r>
      <w:r w:rsidRPr="00EE0150">
        <w:rPr>
          <w:rFonts w:ascii="Arial" w:hAnsi="Arial" w:cs="Arial"/>
          <w:sz w:val="22"/>
          <w:szCs w:val="22"/>
        </w:rPr>
        <w:t xml:space="preserve">чија што вредност е повисока од 70.000 евра во денарска противвредност, </w:t>
      </w:r>
      <w:r w:rsidR="006A0975" w:rsidRPr="00EE0150">
        <w:rPr>
          <w:rFonts w:ascii="Arial" w:hAnsi="Arial" w:cs="Arial"/>
          <w:sz w:val="22"/>
          <w:szCs w:val="22"/>
        </w:rPr>
        <w:t>лицата од јавниот сектор на државно ниво</w:t>
      </w:r>
      <w:r w:rsidR="006A0975" w:rsidRPr="00EE0150" w:rsidDel="006A0975">
        <w:rPr>
          <w:rFonts w:ascii="Arial" w:hAnsi="Arial" w:cs="Arial"/>
          <w:sz w:val="22"/>
          <w:szCs w:val="22"/>
        </w:rPr>
        <w:t xml:space="preserve"> </w:t>
      </w:r>
      <w:r w:rsidR="00FF5EE8" w:rsidRPr="00EE0150">
        <w:rPr>
          <w:rFonts w:ascii="Arial" w:hAnsi="Arial" w:cs="Arial"/>
          <w:sz w:val="22"/>
          <w:szCs w:val="22"/>
        </w:rPr>
        <w:t xml:space="preserve">се </w:t>
      </w:r>
      <w:r w:rsidR="00B10ED0" w:rsidRPr="00EE0150">
        <w:rPr>
          <w:rFonts w:ascii="Arial" w:hAnsi="Arial" w:cs="Arial"/>
          <w:sz w:val="22"/>
          <w:szCs w:val="22"/>
        </w:rPr>
        <w:t>должни</w:t>
      </w:r>
      <w:r w:rsidR="009E1DBE" w:rsidRPr="00EE0150">
        <w:rPr>
          <w:rFonts w:ascii="Arial" w:hAnsi="Arial" w:cs="Arial"/>
          <w:sz w:val="22"/>
          <w:szCs w:val="22"/>
        </w:rPr>
        <w:t xml:space="preserve"> </w:t>
      </w:r>
      <w:r w:rsidR="00B10ED0" w:rsidRPr="00EE0150">
        <w:rPr>
          <w:rFonts w:ascii="Arial" w:eastAsia="Times New Roman" w:hAnsi="Arial" w:cs="Arial"/>
          <w:kern w:val="36"/>
          <w:sz w:val="22"/>
          <w:szCs w:val="22"/>
        </w:rPr>
        <w:t>во техничката спецификација да ја наведат најниската прифатлива класа на енергетска ефикасност на производите кои се предмет на набавката</w:t>
      </w:r>
      <w:r w:rsidR="006E04E7" w:rsidRPr="00EE0150">
        <w:rPr>
          <w:rFonts w:ascii="Arial" w:hAnsi="Arial" w:cs="Arial"/>
          <w:sz w:val="22"/>
          <w:szCs w:val="22"/>
        </w:rPr>
        <w:t>,</w:t>
      </w:r>
      <w:r w:rsidR="004533EC" w:rsidRPr="00EE0150">
        <w:rPr>
          <w:rFonts w:ascii="Arial" w:hAnsi="Arial" w:cs="Arial"/>
          <w:sz w:val="22"/>
          <w:szCs w:val="22"/>
        </w:rPr>
        <w:t xml:space="preserve"> </w:t>
      </w:r>
      <w:r w:rsidR="00215D53" w:rsidRPr="00EE0150">
        <w:rPr>
          <w:rFonts w:ascii="Arial" w:hAnsi="Arial" w:cs="Arial"/>
          <w:sz w:val="22"/>
          <w:szCs w:val="22"/>
        </w:rPr>
        <w:t xml:space="preserve">доколку </w:t>
      </w:r>
      <w:r w:rsidR="00B10ED0" w:rsidRPr="00EE0150">
        <w:rPr>
          <w:rFonts w:ascii="Arial" w:hAnsi="Arial" w:cs="Arial"/>
          <w:sz w:val="22"/>
          <w:szCs w:val="22"/>
        </w:rPr>
        <w:t>тоа</w:t>
      </w:r>
      <w:r w:rsidR="00215D53" w:rsidRPr="00EE0150">
        <w:rPr>
          <w:rFonts w:ascii="Arial" w:hAnsi="Arial" w:cs="Arial"/>
          <w:sz w:val="22"/>
          <w:szCs w:val="22"/>
        </w:rPr>
        <w:t xml:space="preserve"> е економски оправдано и технички соодветно, при тоа водејќи сметка за конкуренцијата помеѓу економските оператори при спроведувањето на јавната набавка.</w:t>
      </w:r>
    </w:p>
    <w:bookmarkEnd w:id="9"/>
    <w:p w:rsidR="00B10ED0" w:rsidRPr="00EE0150" w:rsidRDefault="00B10ED0" w:rsidP="0058743E">
      <w:pPr>
        <w:pStyle w:val="Heading1"/>
        <w:keepNext w:val="0"/>
        <w:keepLines w:val="0"/>
        <w:numPr>
          <w:ilvl w:val="0"/>
          <w:numId w:val="35"/>
        </w:numPr>
        <w:rPr>
          <w:rFonts w:ascii="Arial" w:hAnsi="Arial" w:cs="Arial"/>
          <w:sz w:val="22"/>
          <w:szCs w:val="22"/>
        </w:rPr>
      </w:pPr>
      <w:r w:rsidRPr="00EE0150">
        <w:rPr>
          <w:rFonts w:ascii="Arial" w:hAnsi="Arial" w:cs="Arial"/>
          <w:sz w:val="22"/>
          <w:szCs w:val="22"/>
        </w:rPr>
        <w:t>При набавк</w:t>
      </w:r>
      <w:r w:rsidR="009E1DBE" w:rsidRPr="00EE0150">
        <w:rPr>
          <w:rFonts w:ascii="Arial" w:hAnsi="Arial" w:cs="Arial"/>
          <w:sz w:val="22"/>
          <w:szCs w:val="22"/>
        </w:rPr>
        <w:t>а</w:t>
      </w:r>
      <w:r w:rsidRPr="00EE0150">
        <w:rPr>
          <w:rFonts w:ascii="Arial" w:hAnsi="Arial" w:cs="Arial"/>
          <w:sz w:val="22"/>
          <w:szCs w:val="22"/>
        </w:rPr>
        <w:t xml:space="preserve"> на производи што користат енергија и кои не се предмет на енергетско означување согласно овој закон и прописите донесени согласно овој закон, </w:t>
      </w:r>
      <w:bookmarkStart w:id="10" w:name="_Hlk9932811"/>
      <w:r w:rsidR="00713421" w:rsidRPr="00EE0150">
        <w:rPr>
          <w:rFonts w:ascii="Arial" w:hAnsi="Arial" w:cs="Arial"/>
          <w:sz w:val="22"/>
          <w:szCs w:val="22"/>
        </w:rPr>
        <w:t xml:space="preserve">чија што вредност е повисока од 70.000 евра во денарска противвредност, </w:t>
      </w:r>
      <w:bookmarkEnd w:id="10"/>
      <w:r w:rsidRPr="00EE0150">
        <w:rPr>
          <w:rFonts w:ascii="Arial" w:hAnsi="Arial" w:cs="Arial"/>
          <w:sz w:val="22"/>
          <w:szCs w:val="22"/>
        </w:rPr>
        <w:t>лицата од јавниот сектор на државно ниво</w:t>
      </w:r>
      <w:r w:rsidRPr="00EE0150" w:rsidDel="006A0975">
        <w:rPr>
          <w:rFonts w:ascii="Arial" w:hAnsi="Arial" w:cs="Arial"/>
          <w:sz w:val="22"/>
          <w:szCs w:val="22"/>
        </w:rPr>
        <w:t xml:space="preserve"> </w:t>
      </w:r>
      <w:r w:rsidRPr="00EE0150">
        <w:rPr>
          <w:rFonts w:ascii="Arial" w:hAnsi="Arial" w:cs="Arial"/>
          <w:sz w:val="22"/>
          <w:szCs w:val="22"/>
        </w:rPr>
        <w:t xml:space="preserve">се должни да набавуваат производи со најниско ниво на </w:t>
      </w:r>
      <w:r w:rsidRPr="00EE0150">
        <w:rPr>
          <w:rFonts w:ascii="Arial" w:hAnsi="Arial" w:cs="Arial"/>
          <w:sz w:val="22"/>
          <w:szCs w:val="22"/>
        </w:rPr>
        <w:lastRenderedPageBreak/>
        <w:t xml:space="preserve">енергетска ефикасност утврдено со методологијата </w:t>
      </w:r>
      <w:r w:rsidR="009E1DBE" w:rsidRPr="00EE0150">
        <w:rPr>
          <w:rFonts w:ascii="Arial" w:hAnsi="Arial" w:cs="Arial"/>
          <w:sz w:val="22"/>
          <w:szCs w:val="22"/>
        </w:rPr>
        <w:t>пропишана со</w:t>
      </w:r>
      <w:r w:rsidR="00CE5A00" w:rsidRPr="00EE0150">
        <w:rPr>
          <w:rFonts w:ascii="Arial" w:hAnsi="Arial" w:cs="Arial"/>
          <w:sz w:val="22"/>
          <w:szCs w:val="22"/>
        </w:rPr>
        <w:t xml:space="preserve"> П</w:t>
      </w:r>
      <w:r w:rsidRPr="00EE0150">
        <w:rPr>
          <w:rFonts w:ascii="Arial" w:hAnsi="Arial" w:cs="Arial"/>
          <w:sz w:val="22"/>
          <w:szCs w:val="22"/>
        </w:rPr>
        <w:t>равилникот од ставот (5) на овој член, доколку тоа е економски оправдано и технички соодветно, при тоа водејќи сметка за конкуренцијата помеѓу економските оператори при спроведувањето на јавната набавка.</w:t>
      </w:r>
    </w:p>
    <w:p w:rsidR="007C3707" w:rsidRPr="00EE0150" w:rsidRDefault="00B67416" w:rsidP="0058743E">
      <w:pPr>
        <w:pStyle w:val="Heading1"/>
        <w:keepNext w:val="0"/>
        <w:keepLines w:val="0"/>
        <w:numPr>
          <w:ilvl w:val="0"/>
          <w:numId w:val="35"/>
        </w:numPr>
        <w:rPr>
          <w:rFonts w:ascii="Arial" w:hAnsi="Arial" w:cs="Arial"/>
          <w:sz w:val="22"/>
          <w:szCs w:val="22"/>
        </w:rPr>
      </w:pPr>
      <w:r w:rsidRPr="00EE0150">
        <w:rPr>
          <w:rFonts w:ascii="Arial" w:hAnsi="Arial" w:cs="Arial"/>
          <w:sz w:val="22"/>
          <w:szCs w:val="22"/>
        </w:rPr>
        <w:t>При набавки на услуги</w:t>
      </w:r>
      <w:r w:rsidR="00BF4941" w:rsidRPr="00EE0150">
        <w:rPr>
          <w:rFonts w:ascii="Arial" w:hAnsi="Arial" w:cs="Arial"/>
          <w:sz w:val="22"/>
          <w:szCs w:val="22"/>
        </w:rPr>
        <w:t xml:space="preserve"> </w:t>
      </w:r>
      <w:r w:rsidR="00B10ED0" w:rsidRPr="00EE0150">
        <w:rPr>
          <w:rFonts w:ascii="Arial" w:hAnsi="Arial" w:cs="Arial"/>
          <w:sz w:val="22"/>
          <w:szCs w:val="22"/>
        </w:rPr>
        <w:t xml:space="preserve">и работи </w:t>
      </w:r>
      <w:r w:rsidR="00BF4941" w:rsidRPr="00EE0150">
        <w:rPr>
          <w:rFonts w:ascii="Arial" w:hAnsi="Arial" w:cs="Arial"/>
          <w:sz w:val="22"/>
          <w:szCs w:val="22"/>
        </w:rPr>
        <w:t xml:space="preserve">со вредност повисока од </w:t>
      </w:r>
      <w:r w:rsidR="00B10ED0" w:rsidRPr="00EE0150">
        <w:rPr>
          <w:rFonts w:ascii="Arial" w:hAnsi="Arial" w:cs="Arial"/>
          <w:sz w:val="22"/>
          <w:szCs w:val="22"/>
        </w:rPr>
        <w:t>70</w:t>
      </w:r>
      <w:r w:rsidR="00BF4941" w:rsidRPr="00EE0150">
        <w:rPr>
          <w:rFonts w:ascii="Arial" w:hAnsi="Arial" w:cs="Arial"/>
          <w:sz w:val="22"/>
          <w:szCs w:val="22"/>
        </w:rPr>
        <w:t xml:space="preserve">.000 евра </w:t>
      </w:r>
      <w:r w:rsidR="001369EE" w:rsidRPr="00EE0150">
        <w:rPr>
          <w:rFonts w:ascii="Arial" w:hAnsi="Arial" w:cs="Arial"/>
          <w:sz w:val="22"/>
          <w:szCs w:val="22"/>
        </w:rPr>
        <w:t>во денарска противвреднос</w:t>
      </w:r>
      <w:r w:rsidR="00BF4941" w:rsidRPr="00EE0150">
        <w:rPr>
          <w:rFonts w:ascii="Arial" w:hAnsi="Arial" w:cs="Arial"/>
          <w:sz w:val="22"/>
          <w:szCs w:val="22"/>
        </w:rPr>
        <w:t>т</w:t>
      </w:r>
      <w:r w:rsidRPr="00EE0150">
        <w:rPr>
          <w:rFonts w:ascii="Arial" w:hAnsi="Arial" w:cs="Arial"/>
          <w:sz w:val="22"/>
          <w:szCs w:val="22"/>
        </w:rPr>
        <w:t xml:space="preserve">, </w:t>
      </w:r>
      <w:r w:rsidR="006A0975" w:rsidRPr="00EE0150">
        <w:rPr>
          <w:rFonts w:ascii="Arial" w:hAnsi="Arial" w:cs="Arial"/>
          <w:sz w:val="22"/>
          <w:szCs w:val="22"/>
        </w:rPr>
        <w:t>лицата од јавниот сектор на државно ниво</w:t>
      </w:r>
      <w:r w:rsidR="006A0975" w:rsidRPr="00EE0150" w:rsidDel="006A0975">
        <w:rPr>
          <w:rFonts w:ascii="Arial" w:hAnsi="Arial" w:cs="Arial"/>
          <w:sz w:val="22"/>
          <w:szCs w:val="22"/>
        </w:rPr>
        <w:t xml:space="preserve"> </w:t>
      </w:r>
      <w:r w:rsidRPr="00EE0150">
        <w:rPr>
          <w:rFonts w:ascii="Arial" w:hAnsi="Arial" w:cs="Arial"/>
          <w:sz w:val="22"/>
          <w:szCs w:val="22"/>
        </w:rPr>
        <w:t>се должни</w:t>
      </w:r>
      <w:r w:rsidR="007C3707" w:rsidRPr="00EE0150">
        <w:rPr>
          <w:rFonts w:ascii="Arial" w:hAnsi="Arial" w:cs="Arial"/>
          <w:sz w:val="22"/>
          <w:szCs w:val="22"/>
        </w:rPr>
        <w:t xml:space="preserve"> </w:t>
      </w:r>
      <w:r w:rsidRPr="00EE0150">
        <w:rPr>
          <w:rFonts w:ascii="Arial" w:hAnsi="Arial" w:cs="Arial"/>
          <w:sz w:val="22"/>
          <w:szCs w:val="22"/>
        </w:rPr>
        <w:t xml:space="preserve">да ги обврзат понудувачите, при извршувањето на услугите </w:t>
      </w:r>
      <w:r w:rsidR="00B10ED0" w:rsidRPr="00EE0150">
        <w:rPr>
          <w:rFonts w:ascii="Arial" w:hAnsi="Arial" w:cs="Arial"/>
          <w:sz w:val="22"/>
          <w:szCs w:val="22"/>
        </w:rPr>
        <w:t>или работите</w:t>
      </w:r>
      <w:r w:rsidR="0001399F" w:rsidRPr="00EE0150">
        <w:rPr>
          <w:rFonts w:ascii="Arial" w:hAnsi="Arial" w:cs="Arial"/>
          <w:sz w:val="22"/>
          <w:szCs w:val="22"/>
        </w:rPr>
        <w:t xml:space="preserve"> кои се</w:t>
      </w:r>
      <w:r w:rsidR="00B10ED0" w:rsidRPr="00EE0150">
        <w:rPr>
          <w:rFonts w:ascii="Arial" w:hAnsi="Arial" w:cs="Arial"/>
          <w:sz w:val="22"/>
          <w:szCs w:val="22"/>
        </w:rPr>
        <w:t xml:space="preserve"> </w:t>
      </w:r>
      <w:r w:rsidRPr="00EE0150">
        <w:rPr>
          <w:rFonts w:ascii="Arial" w:hAnsi="Arial" w:cs="Arial"/>
          <w:sz w:val="22"/>
          <w:szCs w:val="22"/>
        </w:rPr>
        <w:t>предмет на јавната набавка</w:t>
      </w:r>
      <w:r w:rsidR="00E95EAA" w:rsidRPr="00EE0150">
        <w:rPr>
          <w:rFonts w:ascii="Arial" w:hAnsi="Arial" w:cs="Arial"/>
          <w:sz w:val="22"/>
          <w:szCs w:val="22"/>
        </w:rPr>
        <w:t xml:space="preserve"> </w:t>
      </w:r>
      <w:r w:rsidRPr="00EE0150">
        <w:rPr>
          <w:rFonts w:ascii="Arial" w:hAnsi="Arial" w:cs="Arial"/>
          <w:sz w:val="22"/>
          <w:szCs w:val="22"/>
        </w:rPr>
        <w:t>да користат</w:t>
      </w:r>
      <w:r w:rsidR="007C3707" w:rsidRPr="00EE0150">
        <w:rPr>
          <w:rFonts w:ascii="Arial" w:hAnsi="Arial" w:cs="Arial"/>
          <w:sz w:val="22"/>
          <w:szCs w:val="22"/>
        </w:rPr>
        <w:t xml:space="preserve"> само производи кои ги задоволуваат барањата наведени </w:t>
      </w:r>
      <w:r w:rsidR="00830DE3" w:rsidRPr="00EE0150">
        <w:rPr>
          <w:rFonts w:ascii="Arial" w:hAnsi="Arial" w:cs="Arial"/>
          <w:sz w:val="22"/>
          <w:szCs w:val="22"/>
        </w:rPr>
        <w:t xml:space="preserve">во </w:t>
      </w:r>
      <w:r w:rsidRPr="00EE0150">
        <w:rPr>
          <w:rFonts w:ascii="Arial" w:hAnsi="Arial" w:cs="Arial"/>
          <w:sz w:val="22"/>
          <w:szCs w:val="22"/>
        </w:rPr>
        <w:t>ставо</w:t>
      </w:r>
      <w:r w:rsidR="002F6993" w:rsidRPr="00EE0150">
        <w:rPr>
          <w:rFonts w:ascii="Arial" w:hAnsi="Arial" w:cs="Arial"/>
          <w:sz w:val="22"/>
          <w:szCs w:val="22"/>
        </w:rPr>
        <w:t>вите</w:t>
      </w:r>
      <w:r w:rsidRPr="00EE0150">
        <w:rPr>
          <w:rFonts w:ascii="Arial" w:hAnsi="Arial" w:cs="Arial"/>
          <w:sz w:val="22"/>
          <w:szCs w:val="22"/>
        </w:rPr>
        <w:t xml:space="preserve"> </w:t>
      </w:r>
      <w:r w:rsidR="00B10ED0" w:rsidRPr="00EE0150">
        <w:rPr>
          <w:rFonts w:ascii="Arial" w:hAnsi="Arial" w:cs="Arial"/>
          <w:sz w:val="22"/>
          <w:szCs w:val="22"/>
        </w:rPr>
        <w:t>(1)</w:t>
      </w:r>
      <w:r w:rsidR="002F6993" w:rsidRPr="00EE0150">
        <w:rPr>
          <w:rFonts w:ascii="Arial" w:hAnsi="Arial" w:cs="Arial"/>
          <w:sz w:val="22"/>
          <w:szCs w:val="22"/>
        </w:rPr>
        <w:t xml:space="preserve"> и</w:t>
      </w:r>
      <w:r w:rsidR="00B10ED0" w:rsidRPr="00EE0150">
        <w:rPr>
          <w:rFonts w:ascii="Arial" w:hAnsi="Arial" w:cs="Arial"/>
          <w:sz w:val="22"/>
          <w:szCs w:val="22"/>
        </w:rPr>
        <w:t xml:space="preserve"> </w:t>
      </w:r>
      <w:r w:rsidRPr="00EE0150">
        <w:rPr>
          <w:rFonts w:ascii="Arial" w:hAnsi="Arial" w:cs="Arial"/>
          <w:sz w:val="22"/>
          <w:szCs w:val="22"/>
        </w:rPr>
        <w:t xml:space="preserve">(2) од овој член. </w:t>
      </w:r>
      <w:bookmarkStart w:id="11" w:name="_Hlk9932552"/>
      <w:r w:rsidRPr="00EE0150">
        <w:rPr>
          <w:rFonts w:ascii="Arial" w:hAnsi="Arial" w:cs="Arial"/>
          <w:sz w:val="22"/>
          <w:szCs w:val="22"/>
        </w:rPr>
        <w:t xml:space="preserve">Оваа обврска </w:t>
      </w:r>
      <w:r w:rsidR="007C3707" w:rsidRPr="00EE0150">
        <w:rPr>
          <w:rFonts w:ascii="Arial" w:hAnsi="Arial" w:cs="Arial"/>
          <w:sz w:val="22"/>
          <w:szCs w:val="22"/>
        </w:rPr>
        <w:t xml:space="preserve">се </w:t>
      </w:r>
      <w:r w:rsidRPr="00EE0150">
        <w:rPr>
          <w:rFonts w:ascii="Arial" w:hAnsi="Arial" w:cs="Arial"/>
          <w:sz w:val="22"/>
          <w:szCs w:val="22"/>
        </w:rPr>
        <w:t>однесува</w:t>
      </w:r>
      <w:r w:rsidR="007C3707" w:rsidRPr="00EE0150">
        <w:rPr>
          <w:rFonts w:ascii="Arial" w:hAnsi="Arial" w:cs="Arial"/>
          <w:sz w:val="22"/>
          <w:szCs w:val="22"/>
        </w:rPr>
        <w:t xml:space="preserve"> </w:t>
      </w:r>
      <w:r w:rsidRPr="00EE0150">
        <w:rPr>
          <w:rFonts w:ascii="Arial" w:hAnsi="Arial" w:cs="Arial"/>
          <w:sz w:val="22"/>
          <w:szCs w:val="22"/>
        </w:rPr>
        <w:t xml:space="preserve">исклучиво </w:t>
      </w:r>
      <w:r w:rsidR="007C3707" w:rsidRPr="00EE0150">
        <w:rPr>
          <w:rFonts w:ascii="Arial" w:hAnsi="Arial" w:cs="Arial"/>
          <w:sz w:val="22"/>
          <w:szCs w:val="22"/>
        </w:rPr>
        <w:t xml:space="preserve">на нови производи </w:t>
      </w:r>
      <w:r w:rsidRPr="00EE0150">
        <w:rPr>
          <w:rFonts w:ascii="Arial" w:hAnsi="Arial" w:cs="Arial"/>
          <w:sz w:val="22"/>
          <w:szCs w:val="22"/>
        </w:rPr>
        <w:t>кои</w:t>
      </w:r>
      <w:r w:rsidR="007C3707" w:rsidRPr="00EE0150">
        <w:rPr>
          <w:rFonts w:ascii="Arial" w:hAnsi="Arial" w:cs="Arial"/>
          <w:sz w:val="22"/>
          <w:szCs w:val="22"/>
        </w:rPr>
        <w:t xml:space="preserve"> </w:t>
      </w:r>
      <w:r w:rsidR="009E1DBE" w:rsidRPr="00EE0150">
        <w:rPr>
          <w:rFonts w:ascii="Arial" w:hAnsi="Arial" w:cs="Arial"/>
          <w:sz w:val="22"/>
          <w:szCs w:val="22"/>
        </w:rPr>
        <w:t>се</w:t>
      </w:r>
      <w:r w:rsidRPr="00EE0150">
        <w:rPr>
          <w:rFonts w:ascii="Arial" w:hAnsi="Arial" w:cs="Arial"/>
          <w:sz w:val="22"/>
          <w:szCs w:val="22"/>
        </w:rPr>
        <w:t xml:space="preserve"> набавуваат </w:t>
      </w:r>
      <w:r w:rsidR="004533EC" w:rsidRPr="00EE0150">
        <w:rPr>
          <w:rFonts w:ascii="Arial" w:hAnsi="Arial" w:cs="Arial"/>
          <w:sz w:val="22"/>
          <w:szCs w:val="22"/>
        </w:rPr>
        <w:t xml:space="preserve">од страна на понудувачите, </w:t>
      </w:r>
      <w:r w:rsidR="007C3707" w:rsidRPr="00EE0150">
        <w:rPr>
          <w:rFonts w:ascii="Arial" w:hAnsi="Arial" w:cs="Arial"/>
          <w:sz w:val="22"/>
          <w:szCs w:val="22"/>
        </w:rPr>
        <w:t xml:space="preserve">делумно или </w:t>
      </w:r>
      <w:r w:rsidR="004533EC" w:rsidRPr="00EE0150">
        <w:rPr>
          <w:rFonts w:ascii="Arial" w:hAnsi="Arial" w:cs="Arial"/>
          <w:sz w:val="22"/>
          <w:szCs w:val="22"/>
        </w:rPr>
        <w:t xml:space="preserve">целосно, за </w:t>
      </w:r>
      <w:r w:rsidR="009E1DBE" w:rsidRPr="00EE0150">
        <w:rPr>
          <w:rFonts w:ascii="Arial" w:hAnsi="Arial" w:cs="Arial"/>
          <w:sz w:val="22"/>
          <w:szCs w:val="22"/>
        </w:rPr>
        <w:t>давање</w:t>
      </w:r>
      <w:r w:rsidR="007C3707" w:rsidRPr="00EE0150">
        <w:rPr>
          <w:rFonts w:ascii="Arial" w:hAnsi="Arial" w:cs="Arial"/>
          <w:sz w:val="22"/>
          <w:szCs w:val="22"/>
        </w:rPr>
        <w:t xml:space="preserve"> на предметните услуги</w:t>
      </w:r>
      <w:r w:rsidR="00B10ED0" w:rsidRPr="00EE0150">
        <w:rPr>
          <w:rFonts w:ascii="Arial" w:hAnsi="Arial" w:cs="Arial"/>
          <w:sz w:val="22"/>
          <w:szCs w:val="22"/>
        </w:rPr>
        <w:t xml:space="preserve"> или работи</w:t>
      </w:r>
      <w:r w:rsidR="00E95EAA" w:rsidRPr="00EE0150">
        <w:rPr>
          <w:rFonts w:ascii="Arial" w:hAnsi="Arial" w:cs="Arial"/>
          <w:sz w:val="22"/>
          <w:szCs w:val="22"/>
        </w:rPr>
        <w:t>.</w:t>
      </w:r>
      <w:bookmarkEnd w:id="11"/>
    </w:p>
    <w:p w:rsidR="00215D53" w:rsidRPr="00EE0150" w:rsidRDefault="00215D53" w:rsidP="0058743E">
      <w:pPr>
        <w:pStyle w:val="Heading1"/>
        <w:keepNext w:val="0"/>
        <w:keepLines w:val="0"/>
        <w:numPr>
          <w:ilvl w:val="0"/>
          <w:numId w:val="35"/>
        </w:numPr>
        <w:rPr>
          <w:rFonts w:ascii="Arial" w:hAnsi="Arial" w:cs="Arial"/>
          <w:sz w:val="22"/>
          <w:szCs w:val="22"/>
        </w:rPr>
      </w:pPr>
      <w:r w:rsidRPr="00EE0150">
        <w:rPr>
          <w:rFonts w:ascii="Arial" w:hAnsi="Arial" w:cs="Arial"/>
          <w:sz w:val="22"/>
          <w:szCs w:val="22"/>
        </w:rPr>
        <w:t xml:space="preserve">Кога </w:t>
      </w:r>
      <w:r w:rsidR="006A0975" w:rsidRPr="00EE0150">
        <w:rPr>
          <w:rFonts w:ascii="Arial" w:hAnsi="Arial" w:cs="Arial"/>
          <w:sz w:val="22"/>
          <w:szCs w:val="22"/>
        </w:rPr>
        <w:t>лицата од јавниот сектор на државно ниво</w:t>
      </w:r>
      <w:r w:rsidR="006A0975" w:rsidRPr="00EE0150" w:rsidDel="006A0975">
        <w:rPr>
          <w:rFonts w:ascii="Arial" w:hAnsi="Arial" w:cs="Arial"/>
          <w:sz w:val="22"/>
          <w:szCs w:val="22"/>
        </w:rPr>
        <w:t xml:space="preserve"> </w:t>
      </w:r>
      <w:r w:rsidR="00A54A9D" w:rsidRPr="00EE0150">
        <w:rPr>
          <w:rFonts w:ascii="Arial" w:hAnsi="Arial" w:cs="Arial"/>
          <w:sz w:val="22"/>
          <w:szCs w:val="22"/>
        </w:rPr>
        <w:t xml:space="preserve">набавуваат или </w:t>
      </w:r>
      <w:r w:rsidRPr="00EE0150">
        <w:rPr>
          <w:rFonts w:ascii="Arial" w:hAnsi="Arial" w:cs="Arial"/>
          <w:sz w:val="22"/>
          <w:szCs w:val="22"/>
        </w:rPr>
        <w:t xml:space="preserve">изнајмуваат простории за сопствена употреба, зградите и градежните единици во кои се наоѓаат таквите простории мора да поседуваат соодветен сертификат за енергетски карактеристики кој ги исполнува минималните барања за енергетска ефикасност </w:t>
      </w:r>
      <w:r w:rsidR="00C369D6" w:rsidRPr="00EE0150">
        <w:rPr>
          <w:rFonts w:ascii="Arial" w:hAnsi="Arial" w:cs="Arial"/>
          <w:sz w:val="22"/>
          <w:szCs w:val="22"/>
        </w:rPr>
        <w:t xml:space="preserve">во согласност </w:t>
      </w:r>
      <w:r w:rsidRPr="00EE0150">
        <w:rPr>
          <w:rFonts w:ascii="Arial" w:hAnsi="Arial" w:cs="Arial"/>
          <w:sz w:val="22"/>
          <w:szCs w:val="22"/>
        </w:rPr>
        <w:t xml:space="preserve">со </w:t>
      </w:r>
      <w:r w:rsidR="00F84EC2" w:rsidRPr="00EE0150">
        <w:rPr>
          <w:rFonts w:ascii="Arial" w:hAnsi="Arial" w:cs="Arial"/>
          <w:sz w:val="22"/>
          <w:szCs w:val="22"/>
        </w:rPr>
        <w:t>П</w:t>
      </w:r>
      <w:r w:rsidR="006B66AD" w:rsidRPr="00EE0150">
        <w:rPr>
          <w:rFonts w:ascii="Arial" w:hAnsi="Arial" w:cs="Arial"/>
          <w:sz w:val="22"/>
          <w:szCs w:val="22"/>
        </w:rPr>
        <w:t xml:space="preserve">равилникот </w:t>
      </w:r>
      <w:r w:rsidRPr="00EE0150">
        <w:rPr>
          <w:rFonts w:ascii="Arial" w:hAnsi="Arial" w:cs="Arial"/>
          <w:sz w:val="22"/>
          <w:szCs w:val="22"/>
        </w:rPr>
        <w:t>за енергетски карактеристики на згради.</w:t>
      </w:r>
    </w:p>
    <w:p w:rsidR="009E1DBE" w:rsidRPr="00EE0150" w:rsidRDefault="00DD36F5" w:rsidP="0058743E">
      <w:pPr>
        <w:pStyle w:val="Heading1"/>
        <w:keepNext w:val="0"/>
        <w:keepLines w:val="0"/>
        <w:numPr>
          <w:ilvl w:val="0"/>
          <w:numId w:val="35"/>
        </w:numPr>
        <w:rPr>
          <w:rFonts w:ascii="Arial" w:hAnsi="Arial" w:cs="Arial"/>
          <w:sz w:val="22"/>
          <w:szCs w:val="22"/>
        </w:rPr>
      </w:pPr>
      <w:r w:rsidRPr="00EE0150">
        <w:rPr>
          <w:rFonts w:ascii="Arial" w:hAnsi="Arial" w:cs="Arial"/>
          <w:sz w:val="22"/>
          <w:szCs w:val="22"/>
        </w:rPr>
        <w:t xml:space="preserve">Министерот </w:t>
      </w:r>
      <w:r w:rsidR="00F84EC2" w:rsidRPr="00EE0150">
        <w:rPr>
          <w:rFonts w:ascii="Arial" w:hAnsi="Arial" w:cs="Arial"/>
          <w:sz w:val="22"/>
          <w:szCs w:val="22"/>
        </w:rPr>
        <w:t>донесува П</w:t>
      </w:r>
      <w:r w:rsidR="00215D53" w:rsidRPr="00EE0150">
        <w:rPr>
          <w:rFonts w:ascii="Arial" w:hAnsi="Arial" w:cs="Arial"/>
          <w:sz w:val="22"/>
          <w:szCs w:val="22"/>
        </w:rPr>
        <w:t xml:space="preserve">равилник со кој се </w:t>
      </w:r>
      <w:r w:rsidR="00352D6A" w:rsidRPr="00EE0150">
        <w:rPr>
          <w:rFonts w:ascii="Arial" w:hAnsi="Arial" w:cs="Arial"/>
          <w:sz w:val="22"/>
          <w:szCs w:val="22"/>
        </w:rPr>
        <w:t>пропишуваат</w:t>
      </w:r>
      <w:r w:rsidR="009E1DBE" w:rsidRPr="00EE0150">
        <w:rPr>
          <w:rFonts w:ascii="Arial" w:hAnsi="Arial" w:cs="Arial"/>
          <w:sz w:val="22"/>
          <w:szCs w:val="22"/>
        </w:rPr>
        <w:t>:</w:t>
      </w:r>
    </w:p>
    <w:p w:rsidR="009E1DBE" w:rsidRPr="00EE0150" w:rsidRDefault="006E04E7" w:rsidP="0058743E">
      <w:pPr>
        <w:pStyle w:val="KNBody1Memo"/>
        <w:keepNext w:val="0"/>
        <w:keepLines w:val="0"/>
        <w:numPr>
          <w:ilvl w:val="0"/>
          <w:numId w:val="34"/>
        </w:numPr>
        <w:rPr>
          <w:rFonts w:ascii="Arial" w:hAnsi="Arial" w:cs="Arial"/>
          <w:sz w:val="22"/>
        </w:rPr>
      </w:pPr>
      <w:r w:rsidRPr="00EE0150">
        <w:rPr>
          <w:rFonts w:ascii="Arial" w:hAnsi="Arial" w:cs="Arial"/>
          <w:sz w:val="22"/>
        </w:rPr>
        <w:t>најниск</w:t>
      </w:r>
      <w:r w:rsidR="00352D6A" w:rsidRPr="00EE0150">
        <w:rPr>
          <w:rFonts w:ascii="Arial" w:hAnsi="Arial" w:cs="Arial"/>
          <w:sz w:val="22"/>
        </w:rPr>
        <w:t>ите</w:t>
      </w:r>
      <w:r w:rsidRPr="00EE0150">
        <w:rPr>
          <w:rFonts w:ascii="Arial" w:hAnsi="Arial" w:cs="Arial"/>
          <w:sz w:val="22"/>
        </w:rPr>
        <w:t xml:space="preserve"> </w:t>
      </w:r>
      <w:r w:rsidR="009E1DBE" w:rsidRPr="00EE0150">
        <w:rPr>
          <w:rFonts w:ascii="Arial" w:hAnsi="Arial" w:cs="Arial"/>
          <w:sz w:val="22"/>
        </w:rPr>
        <w:t>прифатлив</w:t>
      </w:r>
      <w:r w:rsidR="00352D6A" w:rsidRPr="00EE0150">
        <w:rPr>
          <w:rFonts w:ascii="Arial" w:hAnsi="Arial" w:cs="Arial"/>
          <w:sz w:val="22"/>
        </w:rPr>
        <w:t xml:space="preserve">и </w:t>
      </w:r>
      <w:r w:rsidRPr="00EE0150">
        <w:rPr>
          <w:rFonts w:ascii="Arial" w:hAnsi="Arial" w:cs="Arial"/>
          <w:sz w:val="22"/>
        </w:rPr>
        <w:t>клас</w:t>
      </w:r>
      <w:r w:rsidR="00352D6A" w:rsidRPr="00EE0150">
        <w:rPr>
          <w:rFonts w:ascii="Arial" w:hAnsi="Arial" w:cs="Arial"/>
          <w:sz w:val="22"/>
        </w:rPr>
        <w:t>и</w:t>
      </w:r>
      <w:r w:rsidRPr="00EE0150">
        <w:rPr>
          <w:rFonts w:ascii="Arial" w:hAnsi="Arial" w:cs="Arial"/>
          <w:sz w:val="22"/>
        </w:rPr>
        <w:t xml:space="preserve"> на енергетска ефикасност </w:t>
      </w:r>
      <w:r w:rsidR="00FF5EE8" w:rsidRPr="00EE0150">
        <w:rPr>
          <w:rFonts w:ascii="Arial" w:hAnsi="Arial" w:cs="Arial"/>
          <w:sz w:val="22"/>
        </w:rPr>
        <w:t xml:space="preserve">на </w:t>
      </w:r>
      <w:r w:rsidRPr="00EE0150">
        <w:rPr>
          <w:rFonts w:ascii="Arial" w:hAnsi="Arial" w:cs="Arial"/>
          <w:sz w:val="22"/>
        </w:rPr>
        <w:t>производи</w:t>
      </w:r>
      <w:r w:rsidR="00FF5EE8" w:rsidRPr="00EE0150">
        <w:rPr>
          <w:rFonts w:ascii="Arial" w:hAnsi="Arial" w:cs="Arial"/>
          <w:sz w:val="22"/>
        </w:rPr>
        <w:t>те од ставот (</w:t>
      </w:r>
      <w:r w:rsidR="009E1DBE" w:rsidRPr="00EE0150">
        <w:rPr>
          <w:rFonts w:ascii="Arial" w:hAnsi="Arial" w:cs="Arial"/>
          <w:sz w:val="22"/>
        </w:rPr>
        <w:t>1</w:t>
      </w:r>
      <w:r w:rsidR="00FF5EE8" w:rsidRPr="00EE0150">
        <w:rPr>
          <w:rFonts w:ascii="Arial" w:hAnsi="Arial" w:cs="Arial"/>
          <w:sz w:val="22"/>
        </w:rPr>
        <w:t>) од овој член</w:t>
      </w:r>
      <w:r w:rsidR="00352D6A" w:rsidRPr="00EE0150">
        <w:rPr>
          <w:rFonts w:ascii="Arial" w:hAnsi="Arial" w:cs="Arial"/>
          <w:sz w:val="22"/>
        </w:rPr>
        <w:t>, по групи на производи</w:t>
      </w:r>
      <w:r w:rsidR="00713421" w:rsidRPr="00EE0150">
        <w:rPr>
          <w:rFonts w:ascii="Arial" w:hAnsi="Arial" w:cs="Arial"/>
          <w:sz w:val="22"/>
        </w:rPr>
        <w:t xml:space="preserve"> кои се предмет на енергетско означување согласно овој закон и прописите донесени согласно овој закон</w:t>
      </w:r>
      <w:r w:rsidR="00352D6A" w:rsidRPr="00EE0150">
        <w:rPr>
          <w:rFonts w:ascii="Arial" w:hAnsi="Arial" w:cs="Arial"/>
          <w:sz w:val="22"/>
        </w:rPr>
        <w:t>;</w:t>
      </w:r>
      <w:r w:rsidRPr="00EE0150">
        <w:rPr>
          <w:rFonts w:ascii="Arial" w:hAnsi="Arial" w:cs="Arial"/>
          <w:sz w:val="22"/>
        </w:rPr>
        <w:t xml:space="preserve"> </w:t>
      </w:r>
    </w:p>
    <w:p w:rsidR="00352D6A" w:rsidRPr="00EE0150" w:rsidRDefault="00215D53" w:rsidP="0058743E">
      <w:pPr>
        <w:pStyle w:val="KNBody1Memo"/>
        <w:keepNext w:val="0"/>
        <w:keepLines w:val="0"/>
        <w:numPr>
          <w:ilvl w:val="0"/>
          <w:numId w:val="34"/>
        </w:numPr>
        <w:rPr>
          <w:rFonts w:ascii="Arial" w:hAnsi="Arial" w:cs="Arial"/>
          <w:sz w:val="22"/>
        </w:rPr>
      </w:pPr>
      <w:r w:rsidRPr="00EE0150">
        <w:rPr>
          <w:rFonts w:ascii="Arial" w:hAnsi="Arial" w:cs="Arial"/>
          <w:sz w:val="22"/>
        </w:rPr>
        <w:t xml:space="preserve">методологија за утврдување на нивото на енергетска ефикасност </w:t>
      </w:r>
      <w:r w:rsidR="00FF5EE8" w:rsidRPr="00EE0150">
        <w:rPr>
          <w:rFonts w:ascii="Arial" w:hAnsi="Arial" w:cs="Arial"/>
          <w:sz w:val="22"/>
        </w:rPr>
        <w:t>за</w:t>
      </w:r>
      <w:r w:rsidR="006E04E7" w:rsidRPr="00EE0150">
        <w:rPr>
          <w:rFonts w:ascii="Arial" w:hAnsi="Arial" w:cs="Arial"/>
          <w:sz w:val="22"/>
        </w:rPr>
        <w:t xml:space="preserve"> </w:t>
      </w:r>
      <w:r w:rsidR="009E1DBE" w:rsidRPr="00EE0150">
        <w:rPr>
          <w:rFonts w:ascii="Arial" w:hAnsi="Arial" w:cs="Arial"/>
          <w:sz w:val="22"/>
        </w:rPr>
        <w:t>производите</w:t>
      </w:r>
      <w:r w:rsidR="006E04E7" w:rsidRPr="00EE0150">
        <w:rPr>
          <w:rFonts w:ascii="Arial" w:hAnsi="Arial" w:cs="Arial"/>
          <w:sz w:val="22"/>
        </w:rPr>
        <w:t xml:space="preserve"> кои не се предмет на енергетско означувањ</w:t>
      </w:r>
      <w:r w:rsidR="00FF5EE8" w:rsidRPr="00EE0150">
        <w:rPr>
          <w:rFonts w:ascii="Arial" w:hAnsi="Arial" w:cs="Arial"/>
          <w:sz w:val="22"/>
        </w:rPr>
        <w:t>е</w:t>
      </w:r>
      <w:r w:rsidR="00352D6A" w:rsidRPr="00EE0150">
        <w:rPr>
          <w:rFonts w:ascii="Arial" w:hAnsi="Arial" w:cs="Arial"/>
          <w:sz w:val="22"/>
        </w:rPr>
        <w:t xml:space="preserve"> согласно овој закон и прописите донесени согласно овој закон;</w:t>
      </w:r>
      <w:r w:rsidR="007D35A4" w:rsidRPr="00EE0150">
        <w:rPr>
          <w:rFonts w:ascii="Arial" w:hAnsi="Arial" w:cs="Arial"/>
          <w:sz w:val="22"/>
        </w:rPr>
        <w:t xml:space="preserve"> и</w:t>
      </w:r>
    </w:p>
    <w:p w:rsidR="00352D6A" w:rsidRPr="00EE0150" w:rsidRDefault="00094A18" w:rsidP="0058743E">
      <w:pPr>
        <w:pStyle w:val="KNBody1Memo"/>
        <w:keepNext w:val="0"/>
        <w:keepLines w:val="0"/>
        <w:numPr>
          <w:ilvl w:val="0"/>
          <w:numId w:val="34"/>
        </w:numPr>
        <w:rPr>
          <w:rFonts w:ascii="Arial" w:hAnsi="Arial" w:cs="Arial"/>
          <w:sz w:val="22"/>
        </w:rPr>
      </w:pPr>
      <w:r w:rsidRPr="00EE0150">
        <w:rPr>
          <w:rFonts w:ascii="Arial" w:hAnsi="Arial" w:cs="Arial"/>
          <w:sz w:val="22"/>
        </w:rPr>
        <w:t>најниската класа на енергетска ефикасност на зградите и градежните единици од ставот (4) на овој член</w:t>
      </w:r>
      <w:r w:rsidR="007D35A4" w:rsidRPr="00EE0150">
        <w:rPr>
          <w:rFonts w:ascii="Arial" w:hAnsi="Arial" w:cs="Arial"/>
          <w:sz w:val="22"/>
        </w:rPr>
        <w:t>.</w:t>
      </w:r>
    </w:p>
    <w:bookmarkEnd w:id="8"/>
    <w:p w:rsidR="006B66AD" w:rsidRPr="00EE0150" w:rsidRDefault="006B66AD" w:rsidP="0058743E">
      <w:pPr>
        <w:pStyle w:val="Heading1"/>
        <w:keepNext w:val="0"/>
        <w:keepLines w:val="0"/>
        <w:numPr>
          <w:ilvl w:val="0"/>
          <w:numId w:val="0"/>
        </w:numPr>
        <w:rPr>
          <w:rFonts w:ascii="Arial" w:eastAsiaTheme="minorHAnsi" w:hAnsi="Arial" w:cs="Arial"/>
          <w:bCs w:val="0"/>
          <w:noProof/>
          <w:sz w:val="22"/>
          <w:szCs w:val="22"/>
        </w:rPr>
      </w:pPr>
    </w:p>
    <w:p w:rsidR="003936C8" w:rsidRPr="00EE0150" w:rsidRDefault="003936C8" w:rsidP="0058743E">
      <w:pPr>
        <w:pStyle w:val="KNBody1Memo"/>
        <w:keepNext w:val="0"/>
        <w:keepLines w:val="0"/>
        <w:rPr>
          <w:rFonts w:ascii="Arial" w:hAnsi="Arial" w:cs="Arial"/>
          <w:noProof w:val="0"/>
          <w:sz w:val="22"/>
        </w:rPr>
      </w:pPr>
    </w:p>
    <w:p w:rsidR="00EC066A" w:rsidRPr="00EE0150" w:rsidRDefault="008E746E" w:rsidP="0058743E">
      <w:pPr>
        <w:pStyle w:val="KNBody1Memo"/>
        <w:keepNext w:val="0"/>
        <w:keepLines w:val="0"/>
        <w:jc w:val="center"/>
        <w:rPr>
          <w:rFonts w:ascii="Arial" w:hAnsi="Arial" w:cs="Arial"/>
          <w:noProof w:val="0"/>
          <w:sz w:val="22"/>
        </w:rPr>
      </w:pPr>
      <w:r w:rsidRPr="00EE0150">
        <w:rPr>
          <w:rFonts w:ascii="Arial" w:hAnsi="Arial" w:cs="Arial"/>
          <w:noProof w:val="0"/>
          <w:sz w:val="22"/>
        </w:rPr>
        <w:t xml:space="preserve">IV. </w:t>
      </w:r>
      <w:r w:rsidR="00EC066A" w:rsidRPr="00EE0150">
        <w:rPr>
          <w:rFonts w:ascii="Arial" w:hAnsi="Arial" w:cs="Arial"/>
          <w:noProof w:val="0"/>
          <w:sz w:val="22"/>
        </w:rPr>
        <w:t xml:space="preserve">ОБВРЗУВАЧКА ШЕМА И АЛТЕРНАТИВНИ МЕРКИ </w:t>
      </w:r>
    </w:p>
    <w:p w:rsidR="008E746E" w:rsidRPr="00EE0150" w:rsidRDefault="008E746E" w:rsidP="0058743E">
      <w:pPr>
        <w:pStyle w:val="KNBody1Memo"/>
        <w:keepNext w:val="0"/>
        <w:keepLines w:val="0"/>
        <w:jc w:val="center"/>
        <w:rPr>
          <w:rFonts w:ascii="Arial" w:hAnsi="Arial" w:cs="Arial"/>
          <w:noProof w:val="0"/>
          <w:sz w:val="22"/>
        </w:rPr>
      </w:pPr>
    </w:p>
    <w:p w:rsidR="00215D53" w:rsidRPr="00EE0150" w:rsidRDefault="00215D53"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Обврзувачка шема за енергетска ефикасност </w:t>
      </w:r>
      <w:r w:rsidR="008E746E" w:rsidRPr="00EE0150">
        <w:rPr>
          <w:rFonts w:ascii="Arial" w:eastAsia="Calibri" w:hAnsi="Arial" w:cs="Arial"/>
          <w:lang w:val="mk-MK"/>
        </w:rPr>
        <w:t>и алтернативни мерки</w:t>
      </w:r>
    </w:p>
    <w:p w:rsidR="0073296F" w:rsidRPr="00EE0150" w:rsidRDefault="00215D53"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Член </w:t>
      </w:r>
      <w:r w:rsidR="005318FA" w:rsidRPr="00EE0150">
        <w:rPr>
          <w:rFonts w:ascii="Arial" w:hAnsi="Arial" w:cs="Arial"/>
          <w:lang w:val="mk-MK"/>
        </w:rPr>
        <w:t>14</w:t>
      </w:r>
    </w:p>
    <w:p w:rsidR="00215D53" w:rsidRPr="00EE0150" w:rsidRDefault="00F4774C"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 </w:t>
      </w:r>
    </w:p>
    <w:p w:rsidR="00D40374" w:rsidRPr="00EE0150" w:rsidRDefault="00D40374" w:rsidP="0058743E">
      <w:pPr>
        <w:pStyle w:val="Heading1"/>
        <w:keepNext w:val="0"/>
        <w:keepLines w:val="0"/>
        <w:numPr>
          <w:ilvl w:val="0"/>
          <w:numId w:val="14"/>
        </w:numPr>
        <w:rPr>
          <w:rFonts w:ascii="Arial" w:hAnsi="Arial" w:cs="Arial"/>
          <w:sz w:val="22"/>
          <w:szCs w:val="22"/>
        </w:rPr>
      </w:pPr>
      <w:r w:rsidRPr="00EE0150">
        <w:rPr>
          <w:rFonts w:ascii="Arial" w:hAnsi="Arial" w:cs="Arial"/>
          <w:sz w:val="22"/>
          <w:szCs w:val="22"/>
        </w:rPr>
        <w:t>Владата</w:t>
      </w:r>
      <w:r w:rsidR="00FE0178" w:rsidRPr="00EE0150">
        <w:rPr>
          <w:rFonts w:ascii="Arial" w:hAnsi="Arial" w:cs="Arial"/>
          <w:sz w:val="22"/>
          <w:szCs w:val="22"/>
        </w:rPr>
        <w:t xml:space="preserve">, </w:t>
      </w:r>
      <w:r w:rsidR="00FE0178" w:rsidRPr="00EE0150">
        <w:rPr>
          <w:rFonts w:ascii="Arial" w:eastAsia="Times New Roman" w:hAnsi="Arial" w:cs="Arial"/>
          <w:sz w:val="22"/>
          <w:szCs w:val="22"/>
        </w:rPr>
        <w:t>на предлог на Министерството,</w:t>
      </w:r>
      <w:r w:rsidR="00755F5F" w:rsidRPr="00EE0150">
        <w:rPr>
          <w:rFonts w:ascii="Arial" w:hAnsi="Arial" w:cs="Arial"/>
          <w:sz w:val="22"/>
          <w:szCs w:val="22"/>
        </w:rPr>
        <w:t xml:space="preserve"> донесува У</w:t>
      </w:r>
      <w:r w:rsidRPr="00EE0150">
        <w:rPr>
          <w:rFonts w:ascii="Arial" w:hAnsi="Arial" w:cs="Arial"/>
          <w:sz w:val="22"/>
          <w:szCs w:val="22"/>
        </w:rPr>
        <w:t>редба со која се утврдува обврзувачка шема за енергетска ефикасност</w:t>
      </w:r>
      <w:r w:rsidR="00DC357F" w:rsidRPr="00EE0150">
        <w:rPr>
          <w:rFonts w:ascii="Arial" w:hAnsi="Arial" w:cs="Arial"/>
          <w:sz w:val="22"/>
          <w:szCs w:val="22"/>
        </w:rPr>
        <w:t xml:space="preserve"> </w:t>
      </w:r>
      <w:r w:rsidR="0088650D" w:rsidRPr="00EE0150">
        <w:rPr>
          <w:rFonts w:ascii="Arial" w:hAnsi="Arial" w:cs="Arial"/>
          <w:sz w:val="22"/>
          <w:szCs w:val="22"/>
        </w:rPr>
        <w:t xml:space="preserve">(во понатамошниот текст: „ОШЕЕ“) </w:t>
      </w:r>
      <w:r w:rsidR="00C84982" w:rsidRPr="00EE0150">
        <w:rPr>
          <w:rFonts w:ascii="Arial" w:hAnsi="Arial" w:cs="Arial"/>
          <w:sz w:val="22"/>
          <w:szCs w:val="22"/>
        </w:rPr>
        <w:t>за постигнување на заштеди во финалната потрошувачка на енергија</w:t>
      </w:r>
      <w:r w:rsidR="0034263E" w:rsidRPr="00EE0150">
        <w:rPr>
          <w:rFonts w:ascii="Arial" w:hAnsi="Arial" w:cs="Arial"/>
          <w:sz w:val="22"/>
          <w:szCs w:val="22"/>
        </w:rPr>
        <w:t>,</w:t>
      </w:r>
      <w:r w:rsidR="00C84982" w:rsidRPr="00EE0150">
        <w:rPr>
          <w:rFonts w:ascii="Arial" w:hAnsi="Arial" w:cs="Arial"/>
          <w:sz w:val="22"/>
          <w:szCs w:val="22"/>
        </w:rPr>
        <w:t xml:space="preserve"> </w:t>
      </w:r>
      <w:r w:rsidR="0034263E" w:rsidRPr="00EE0150">
        <w:rPr>
          <w:rFonts w:ascii="Arial" w:hAnsi="Arial" w:cs="Arial"/>
          <w:sz w:val="22"/>
          <w:szCs w:val="22"/>
        </w:rPr>
        <w:t>која</w:t>
      </w:r>
      <w:r w:rsidR="0083782E" w:rsidRPr="00EE0150">
        <w:rPr>
          <w:rFonts w:ascii="Arial" w:hAnsi="Arial" w:cs="Arial"/>
          <w:sz w:val="22"/>
          <w:szCs w:val="22"/>
        </w:rPr>
        <w:t xml:space="preserve"> операторите на</w:t>
      </w:r>
      <w:r w:rsidRPr="00EE0150">
        <w:rPr>
          <w:rFonts w:ascii="Arial" w:hAnsi="Arial" w:cs="Arial"/>
          <w:sz w:val="22"/>
          <w:szCs w:val="22"/>
        </w:rPr>
        <w:t xml:space="preserve"> </w:t>
      </w:r>
      <w:r w:rsidR="00C20819" w:rsidRPr="00EE0150">
        <w:rPr>
          <w:rFonts w:ascii="Arial" w:hAnsi="Arial" w:cs="Arial"/>
          <w:sz w:val="22"/>
          <w:szCs w:val="22"/>
        </w:rPr>
        <w:t xml:space="preserve">системите за </w:t>
      </w:r>
      <w:r w:rsidRPr="00EE0150">
        <w:rPr>
          <w:rFonts w:ascii="Arial" w:hAnsi="Arial" w:cs="Arial"/>
          <w:sz w:val="22"/>
          <w:szCs w:val="22"/>
        </w:rPr>
        <w:t>дистрибу</w:t>
      </w:r>
      <w:r w:rsidR="00C20819" w:rsidRPr="00EE0150">
        <w:rPr>
          <w:rFonts w:ascii="Arial" w:hAnsi="Arial" w:cs="Arial"/>
          <w:sz w:val="22"/>
          <w:szCs w:val="22"/>
        </w:rPr>
        <w:t>ција</w:t>
      </w:r>
      <w:r w:rsidR="005D03A2" w:rsidRPr="00EE0150">
        <w:rPr>
          <w:rFonts w:ascii="Arial" w:hAnsi="Arial" w:cs="Arial"/>
          <w:sz w:val="22"/>
          <w:szCs w:val="22"/>
        </w:rPr>
        <w:t xml:space="preserve"> </w:t>
      </w:r>
      <w:r w:rsidRPr="00EE0150">
        <w:rPr>
          <w:rFonts w:ascii="Arial" w:hAnsi="Arial" w:cs="Arial"/>
          <w:sz w:val="22"/>
          <w:szCs w:val="22"/>
        </w:rPr>
        <w:t xml:space="preserve">и/или снабдувачите </w:t>
      </w:r>
      <w:r w:rsidR="00F038EA" w:rsidRPr="00EE0150">
        <w:rPr>
          <w:rFonts w:ascii="Arial" w:hAnsi="Arial" w:cs="Arial"/>
          <w:sz w:val="22"/>
          <w:szCs w:val="22"/>
        </w:rPr>
        <w:t>со енергија</w:t>
      </w:r>
      <w:r w:rsidRPr="00EE0150">
        <w:rPr>
          <w:rFonts w:ascii="Arial" w:hAnsi="Arial" w:cs="Arial"/>
          <w:sz w:val="22"/>
          <w:szCs w:val="22"/>
        </w:rPr>
        <w:t xml:space="preserve"> </w:t>
      </w:r>
      <w:r w:rsidR="00A32634" w:rsidRPr="00EE0150">
        <w:rPr>
          <w:rFonts w:ascii="Arial" w:hAnsi="Arial" w:cs="Arial"/>
          <w:sz w:val="22"/>
          <w:szCs w:val="22"/>
        </w:rPr>
        <w:t>(во понатамошниот текст „обврзани страни со ОШЕЕ“)</w:t>
      </w:r>
      <w:r w:rsidR="007A2460" w:rsidRPr="00EE0150">
        <w:rPr>
          <w:rFonts w:ascii="Arial" w:hAnsi="Arial" w:cs="Arial"/>
          <w:sz w:val="22"/>
          <w:szCs w:val="22"/>
        </w:rPr>
        <w:t xml:space="preserve"> </w:t>
      </w:r>
      <w:r w:rsidR="0034263E" w:rsidRPr="00EE0150">
        <w:rPr>
          <w:rFonts w:ascii="Arial" w:hAnsi="Arial" w:cs="Arial"/>
          <w:sz w:val="22"/>
          <w:szCs w:val="22"/>
        </w:rPr>
        <w:t>се должни да ја применат.</w:t>
      </w:r>
      <w:r w:rsidRPr="00EE0150">
        <w:rPr>
          <w:rFonts w:ascii="Arial" w:hAnsi="Arial" w:cs="Arial"/>
          <w:sz w:val="22"/>
          <w:szCs w:val="22"/>
        </w:rPr>
        <w:t xml:space="preserve"> </w:t>
      </w:r>
    </w:p>
    <w:p w:rsidR="0034263E" w:rsidRPr="00EE0150" w:rsidRDefault="0034263E" w:rsidP="0058743E">
      <w:pPr>
        <w:pStyle w:val="Heading1"/>
        <w:keepNext w:val="0"/>
        <w:keepLines w:val="0"/>
        <w:numPr>
          <w:ilvl w:val="0"/>
          <w:numId w:val="14"/>
        </w:numPr>
        <w:rPr>
          <w:rFonts w:ascii="Arial" w:hAnsi="Arial" w:cs="Arial"/>
          <w:sz w:val="22"/>
          <w:szCs w:val="22"/>
        </w:rPr>
      </w:pPr>
      <w:r w:rsidRPr="00EE0150">
        <w:rPr>
          <w:rFonts w:ascii="Arial" w:hAnsi="Arial" w:cs="Arial"/>
          <w:sz w:val="22"/>
          <w:szCs w:val="22"/>
        </w:rPr>
        <w:t>ОШЕЕ особено содржи:</w:t>
      </w:r>
    </w:p>
    <w:p w:rsidR="00EA3AC5" w:rsidRPr="00EE0150" w:rsidRDefault="009C525E" w:rsidP="0058743E">
      <w:pPr>
        <w:pStyle w:val="KNBody1Memo"/>
        <w:keepNext w:val="0"/>
        <w:keepLines w:val="0"/>
        <w:numPr>
          <w:ilvl w:val="0"/>
          <w:numId w:val="15"/>
        </w:numPr>
        <w:rPr>
          <w:rFonts w:ascii="Arial" w:hAnsi="Arial" w:cs="Arial"/>
          <w:sz w:val="22"/>
        </w:rPr>
      </w:pPr>
      <w:r w:rsidRPr="00EE0150">
        <w:rPr>
          <w:rFonts w:ascii="Arial" w:hAnsi="Arial" w:cs="Arial"/>
          <w:sz w:val="22"/>
        </w:rPr>
        <w:t>определување на</w:t>
      </w:r>
      <w:r w:rsidR="00EB2693" w:rsidRPr="00EE0150">
        <w:rPr>
          <w:rFonts w:ascii="Arial" w:hAnsi="Arial" w:cs="Arial"/>
          <w:sz w:val="22"/>
        </w:rPr>
        <w:t xml:space="preserve"> </w:t>
      </w:r>
      <w:r w:rsidR="00EA3AC5" w:rsidRPr="00EE0150">
        <w:rPr>
          <w:rFonts w:ascii="Arial" w:hAnsi="Arial" w:cs="Arial"/>
          <w:sz w:val="22"/>
        </w:rPr>
        <w:t xml:space="preserve">обврзаните страни </w:t>
      </w:r>
      <w:r w:rsidR="00A32634" w:rsidRPr="00EE0150">
        <w:rPr>
          <w:rFonts w:ascii="Arial" w:hAnsi="Arial" w:cs="Arial"/>
          <w:sz w:val="22"/>
        </w:rPr>
        <w:t>со ОШЕЕ</w:t>
      </w:r>
      <w:r w:rsidR="00EA3AC5" w:rsidRPr="00EE0150">
        <w:rPr>
          <w:rFonts w:ascii="Arial" w:hAnsi="Arial" w:cs="Arial"/>
          <w:sz w:val="22"/>
        </w:rPr>
        <w:t>;</w:t>
      </w:r>
    </w:p>
    <w:p w:rsidR="00EA3AC5" w:rsidRPr="00EE0150" w:rsidRDefault="00EA3AC5" w:rsidP="0058743E">
      <w:pPr>
        <w:pStyle w:val="KNBody1Memo"/>
        <w:keepNext w:val="0"/>
        <w:keepLines w:val="0"/>
        <w:numPr>
          <w:ilvl w:val="0"/>
          <w:numId w:val="15"/>
        </w:numPr>
        <w:rPr>
          <w:rFonts w:ascii="Arial" w:hAnsi="Arial" w:cs="Arial"/>
          <w:sz w:val="22"/>
        </w:rPr>
      </w:pPr>
      <w:r w:rsidRPr="00EE0150">
        <w:rPr>
          <w:rFonts w:ascii="Arial" w:hAnsi="Arial" w:cs="Arial"/>
          <w:sz w:val="22"/>
        </w:rPr>
        <w:t xml:space="preserve">методологија за пресметка на годишни заштеди во </w:t>
      </w:r>
      <w:r w:rsidR="00F31AC8" w:rsidRPr="00EE0150">
        <w:rPr>
          <w:rFonts w:ascii="Arial" w:hAnsi="Arial" w:cs="Arial"/>
          <w:sz w:val="22"/>
        </w:rPr>
        <w:t>потрошувачката на финална енергија</w:t>
      </w:r>
      <w:r w:rsidRPr="00EE0150">
        <w:rPr>
          <w:rFonts w:ascii="Arial" w:hAnsi="Arial" w:cs="Arial"/>
          <w:sz w:val="22"/>
        </w:rPr>
        <w:t xml:space="preserve">, за секој тип на енергент од обврзаните страни </w:t>
      </w:r>
      <w:r w:rsidR="0088650D" w:rsidRPr="00EE0150">
        <w:rPr>
          <w:rFonts w:ascii="Arial" w:hAnsi="Arial" w:cs="Arial"/>
          <w:sz w:val="22"/>
        </w:rPr>
        <w:t xml:space="preserve">со ОШЕЕ </w:t>
      </w:r>
      <w:r w:rsidRPr="00EE0150">
        <w:rPr>
          <w:rFonts w:ascii="Arial" w:hAnsi="Arial" w:cs="Arial"/>
          <w:sz w:val="22"/>
        </w:rPr>
        <w:t>посебно;</w:t>
      </w:r>
    </w:p>
    <w:p w:rsidR="00EA3AC5" w:rsidRPr="00EE0150" w:rsidRDefault="00EA3AC5" w:rsidP="0058743E">
      <w:pPr>
        <w:pStyle w:val="KNBody1Memo"/>
        <w:keepNext w:val="0"/>
        <w:keepLines w:val="0"/>
        <w:numPr>
          <w:ilvl w:val="0"/>
          <w:numId w:val="15"/>
        </w:numPr>
        <w:rPr>
          <w:rFonts w:ascii="Arial" w:hAnsi="Arial" w:cs="Arial"/>
          <w:sz w:val="22"/>
        </w:rPr>
      </w:pPr>
      <w:r w:rsidRPr="00EE0150">
        <w:rPr>
          <w:rFonts w:ascii="Arial" w:hAnsi="Arial" w:cs="Arial"/>
          <w:sz w:val="22"/>
        </w:rPr>
        <w:t xml:space="preserve">точно определени цели на годишни заштеди во потрошувачката на финалната енергија, за секој тип на енергент </w:t>
      </w:r>
      <w:r w:rsidR="009C525E" w:rsidRPr="00EE0150">
        <w:rPr>
          <w:rFonts w:ascii="Arial" w:hAnsi="Arial" w:cs="Arial"/>
          <w:sz w:val="22"/>
        </w:rPr>
        <w:t xml:space="preserve">за секоја </w:t>
      </w:r>
      <w:r w:rsidRPr="00EE0150">
        <w:rPr>
          <w:rFonts w:ascii="Arial" w:hAnsi="Arial" w:cs="Arial"/>
          <w:sz w:val="22"/>
        </w:rPr>
        <w:t>од обврзаните страни</w:t>
      </w:r>
      <w:r w:rsidR="0088650D" w:rsidRPr="00EE0150">
        <w:rPr>
          <w:rFonts w:ascii="Arial" w:hAnsi="Arial" w:cs="Arial"/>
          <w:sz w:val="22"/>
        </w:rPr>
        <w:t xml:space="preserve"> со ОШЕЕ</w:t>
      </w:r>
      <w:r w:rsidRPr="00EE0150">
        <w:rPr>
          <w:rFonts w:ascii="Arial" w:hAnsi="Arial" w:cs="Arial"/>
          <w:sz w:val="22"/>
        </w:rPr>
        <w:t xml:space="preserve"> посебно;</w:t>
      </w:r>
    </w:p>
    <w:p w:rsidR="00A56649" w:rsidRPr="00EE0150" w:rsidRDefault="00EA3AC5" w:rsidP="0058743E">
      <w:pPr>
        <w:pStyle w:val="KNBody1Memo"/>
        <w:keepNext w:val="0"/>
        <w:keepLines w:val="0"/>
        <w:numPr>
          <w:ilvl w:val="0"/>
          <w:numId w:val="15"/>
        </w:numPr>
        <w:rPr>
          <w:rFonts w:ascii="Arial" w:hAnsi="Arial" w:cs="Arial"/>
          <w:sz w:val="22"/>
        </w:rPr>
      </w:pPr>
      <w:r w:rsidRPr="00EE0150">
        <w:rPr>
          <w:rFonts w:ascii="Arial" w:hAnsi="Arial" w:cs="Arial"/>
          <w:sz w:val="22"/>
        </w:rPr>
        <w:t>мерки со кои се достигнуваат целите за енергетска ефикасност</w:t>
      </w:r>
      <w:r w:rsidR="00F31AC8" w:rsidRPr="00EE0150">
        <w:rPr>
          <w:rFonts w:ascii="Arial" w:hAnsi="Arial" w:cs="Arial"/>
          <w:sz w:val="22"/>
        </w:rPr>
        <w:t xml:space="preserve"> утврдени со </w:t>
      </w:r>
      <w:r w:rsidR="0088650D" w:rsidRPr="00EE0150">
        <w:rPr>
          <w:rFonts w:ascii="Arial" w:hAnsi="Arial" w:cs="Arial"/>
          <w:sz w:val="22"/>
        </w:rPr>
        <w:t>ОШЕЕ</w:t>
      </w:r>
      <w:r w:rsidRPr="00EE0150">
        <w:rPr>
          <w:rFonts w:ascii="Arial" w:hAnsi="Arial" w:cs="Arial"/>
          <w:sz w:val="22"/>
        </w:rPr>
        <w:t>;</w:t>
      </w:r>
      <w:r w:rsidR="00F31AC8" w:rsidRPr="00EE0150">
        <w:rPr>
          <w:rFonts w:ascii="Arial" w:hAnsi="Arial" w:cs="Arial"/>
          <w:sz w:val="22"/>
        </w:rPr>
        <w:t xml:space="preserve"> </w:t>
      </w:r>
      <w:r w:rsidR="00EC1AA0" w:rsidRPr="00EE0150">
        <w:rPr>
          <w:rFonts w:ascii="Arial" w:hAnsi="Arial" w:cs="Arial"/>
          <w:sz w:val="22"/>
        </w:rPr>
        <w:t>и</w:t>
      </w:r>
    </w:p>
    <w:p w:rsidR="00EA3AC5" w:rsidRPr="00EE0150" w:rsidRDefault="0090674D" w:rsidP="0058743E">
      <w:pPr>
        <w:pStyle w:val="KNBody1Memo"/>
        <w:keepNext w:val="0"/>
        <w:keepLines w:val="0"/>
        <w:numPr>
          <w:ilvl w:val="0"/>
          <w:numId w:val="15"/>
        </w:numPr>
        <w:rPr>
          <w:rFonts w:ascii="Arial" w:hAnsi="Arial" w:cs="Arial"/>
          <w:sz w:val="22"/>
        </w:rPr>
      </w:pPr>
      <w:r w:rsidRPr="00EE0150">
        <w:rPr>
          <w:rFonts w:ascii="Arial" w:hAnsi="Arial" w:cs="Arial"/>
          <w:sz w:val="22"/>
        </w:rPr>
        <w:t xml:space="preserve">начини </w:t>
      </w:r>
      <w:r w:rsidR="00EA3AC5" w:rsidRPr="00EE0150">
        <w:rPr>
          <w:rFonts w:ascii="Arial" w:hAnsi="Arial" w:cs="Arial"/>
          <w:sz w:val="22"/>
        </w:rPr>
        <w:t xml:space="preserve">за известување од страна на </w:t>
      </w:r>
      <w:r w:rsidR="00F31AC8" w:rsidRPr="00EE0150">
        <w:rPr>
          <w:rFonts w:ascii="Arial" w:hAnsi="Arial" w:cs="Arial"/>
          <w:sz w:val="22"/>
        </w:rPr>
        <w:t>обврзаните страни</w:t>
      </w:r>
      <w:r w:rsidR="0088650D" w:rsidRPr="00EE0150">
        <w:rPr>
          <w:rFonts w:ascii="Arial" w:hAnsi="Arial" w:cs="Arial"/>
          <w:sz w:val="22"/>
        </w:rPr>
        <w:t xml:space="preserve"> со ОШЕЕ</w:t>
      </w:r>
      <w:r w:rsidR="00EA3AC5" w:rsidRPr="00EE0150">
        <w:rPr>
          <w:rFonts w:ascii="Arial" w:hAnsi="Arial" w:cs="Arial"/>
          <w:sz w:val="22"/>
        </w:rPr>
        <w:t xml:space="preserve">, како и </w:t>
      </w:r>
      <w:r w:rsidRPr="00EE0150">
        <w:rPr>
          <w:rFonts w:ascii="Arial" w:hAnsi="Arial" w:cs="Arial"/>
          <w:sz w:val="22"/>
        </w:rPr>
        <w:t xml:space="preserve">начини </w:t>
      </w:r>
      <w:r w:rsidR="00EA3AC5" w:rsidRPr="00EE0150">
        <w:rPr>
          <w:rFonts w:ascii="Arial" w:hAnsi="Arial" w:cs="Arial"/>
          <w:sz w:val="22"/>
        </w:rPr>
        <w:t>за следење и верификација на заштедите од страна на Агенцијата</w:t>
      </w:r>
      <w:r w:rsidR="00EC1AA0" w:rsidRPr="00EE0150">
        <w:rPr>
          <w:rFonts w:ascii="Arial" w:hAnsi="Arial" w:cs="Arial"/>
          <w:sz w:val="22"/>
        </w:rPr>
        <w:t>.</w:t>
      </w:r>
      <w:r w:rsidR="00A56649" w:rsidRPr="00EE0150">
        <w:rPr>
          <w:rFonts w:ascii="Arial" w:hAnsi="Arial" w:cs="Arial"/>
          <w:sz w:val="22"/>
        </w:rPr>
        <w:t xml:space="preserve"> </w:t>
      </w:r>
    </w:p>
    <w:p w:rsidR="0034263E" w:rsidRPr="00EE0150" w:rsidRDefault="0034263E" w:rsidP="0058743E">
      <w:pPr>
        <w:pStyle w:val="Heading1"/>
        <w:keepNext w:val="0"/>
        <w:keepLines w:val="0"/>
        <w:numPr>
          <w:ilvl w:val="0"/>
          <w:numId w:val="14"/>
        </w:numPr>
        <w:rPr>
          <w:rFonts w:ascii="Arial" w:hAnsi="Arial" w:cs="Arial"/>
          <w:sz w:val="22"/>
          <w:szCs w:val="22"/>
        </w:rPr>
      </w:pPr>
      <w:r w:rsidRPr="00EE0150">
        <w:rPr>
          <w:rFonts w:ascii="Arial" w:hAnsi="Arial" w:cs="Arial"/>
          <w:sz w:val="22"/>
          <w:szCs w:val="22"/>
        </w:rPr>
        <w:lastRenderedPageBreak/>
        <w:t xml:space="preserve">Ако обврзаните страни </w:t>
      </w:r>
      <w:r w:rsidR="00EC1AA0" w:rsidRPr="00EE0150">
        <w:rPr>
          <w:rFonts w:ascii="Arial" w:hAnsi="Arial" w:cs="Arial"/>
          <w:sz w:val="22"/>
          <w:szCs w:val="22"/>
        </w:rPr>
        <w:t xml:space="preserve">со ОШЕЕ </w:t>
      </w:r>
      <w:r w:rsidRPr="00EE0150">
        <w:rPr>
          <w:rFonts w:ascii="Arial" w:hAnsi="Arial" w:cs="Arial"/>
          <w:sz w:val="22"/>
          <w:szCs w:val="22"/>
        </w:rPr>
        <w:t xml:space="preserve">не </w:t>
      </w:r>
      <w:r w:rsidR="00EC1AA0" w:rsidRPr="00EE0150">
        <w:rPr>
          <w:rFonts w:ascii="Arial" w:hAnsi="Arial" w:cs="Arial"/>
          <w:sz w:val="22"/>
          <w:szCs w:val="22"/>
        </w:rPr>
        <w:t xml:space="preserve">ги постигнат определените цели на годишни заштеди </w:t>
      </w:r>
      <w:r w:rsidRPr="00EE0150">
        <w:rPr>
          <w:rFonts w:ascii="Arial" w:hAnsi="Arial" w:cs="Arial"/>
          <w:sz w:val="22"/>
          <w:szCs w:val="22"/>
        </w:rPr>
        <w:t xml:space="preserve">се должни </w:t>
      </w:r>
      <w:r w:rsidR="00EC1AA0" w:rsidRPr="00EE0150">
        <w:rPr>
          <w:rFonts w:ascii="Arial" w:hAnsi="Arial" w:cs="Arial"/>
          <w:sz w:val="22"/>
          <w:szCs w:val="22"/>
        </w:rPr>
        <w:t>да извршат плаќање на парични средства во износ</w:t>
      </w:r>
      <w:r w:rsidRPr="00EE0150">
        <w:rPr>
          <w:rFonts w:ascii="Arial" w:hAnsi="Arial" w:cs="Arial"/>
          <w:sz w:val="22"/>
          <w:szCs w:val="22"/>
        </w:rPr>
        <w:t xml:space="preserve"> о</w:t>
      </w:r>
      <w:r w:rsidR="00EC1AA0" w:rsidRPr="00EE0150">
        <w:rPr>
          <w:rFonts w:ascii="Arial" w:hAnsi="Arial" w:cs="Arial"/>
          <w:sz w:val="22"/>
          <w:szCs w:val="22"/>
        </w:rPr>
        <w:t>предел</w:t>
      </w:r>
      <w:r w:rsidR="00B93F3E" w:rsidRPr="00EE0150">
        <w:rPr>
          <w:rFonts w:ascii="Arial" w:hAnsi="Arial" w:cs="Arial"/>
          <w:sz w:val="22"/>
          <w:szCs w:val="22"/>
        </w:rPr>
        <w:t>ен</w:t>
      </w:r>
      <w:r w:rsidR="00EC1AA0" w:rsidRPr="00EE0150">
        <w:rPr>
          <w:rFonts w:ascii="Arial" w:hAnsi="Arial" w:cs="Arial"/>
          <w:sz w:val="22"/>
          <w:szCs w:val="22"/>
        </w:rPr>
        <w:t xml:space="preserve"> </w:t>
      </w:r>
      <w:r w:rsidRPr="00EE0150">
        <w:rPr>
          <w:rFonts w:ascii="Arial" w:hAnsi="Arial" w:cs="Arial"/>
          <w:sz w:val="22"/>
          <w:szCs w:val="22"/>
        </w:rPr>
        <w:t xml:space="preserve">согласно </w:t>
      </w:r>
      <w:r w:rsidR="00054C80" w:rsidRPr="00EE0150">
        <w:rPr>
          <w:rFonts w:ascii="Arial" w:hAnsi="Arial" w:cs="Arial"/>
          <w:sz w:val="22"/>
          <w:szCs w:val="22"/>
        </w:rPr>
        <w:t>прописите со кои се</w:t>
      </w:r>
      <w:r w:rsidR="00EC1AA0" w:rsidRPr="00EE0150">
        <w:rPr>
          <w:rFonts w:ascii="Arial" w:hAnsi="Arial" w:cs="Arial"/>
          <w:sz w:val="22"/>
          <w:szCs w:val="22"/>
        </w:rPr>
        <w:t xml:space="preserve"> </w:t>
      </w:r>
      <w:r w:rsidRPr="00EE0150">
        <w:rPr>
          <w:rFonts w:ascii="Arial" w:hAnsi="Arial" w:cs="Arial"/>
          <w:sz w:val="22"/>
          <w:szCs w:val="22"/>
        </w:rPr>
        <w:t>уред</w:t>
      </w:r>
      <w:r w:rsidR="00EC1AA0" w:rsidRPr="00EE0150">
        <w:rPr>
          <w:rFonts w:ascii="Arial" w:hAnsi="Arial" w:cs="Arial"/>
          <w:sz w:val="22"/>
          <w:szCs w:val="22"/>
        </w:rPr>
        <w:t>ува</w:t>
      </w:r>
      <w:r w:rsidRPr="00EE0150">
        <w:rPr>
          <w:rFonts w:ascii="Arial" w:hAnsi="Arial" w:cs="Arial"/>
          <w:sz w:val="22"/>
          <w:szCs w:val="22"/>
        </w:rPr>
        <w:t xml:space="preserve"> </w:t>
      </w:r>
      <w:r w:rsidR="00054C80" w:rsidRPr="00EE0150">
        <w:rPr>
          <w:rFonts w:ascii="Arial" w:hAnsi="Arial" w:cs="Arial"/>
          <w:sz w:val="22"/>
          <w:szCs w:val="22"/>
        </w:rPr>
        <w:t>работењето на Ф</w:t>
      </w:r>
      <w:r w:rsidRPr="00EE0150">
        <w:rPr>
          <w:rFonts w:ascii="Arial" w:hAnsi="Arial" w:cs="Arial"/>
          <w:sz w:val="22"/>
          <w:szCs w:val="22"/>
        </w:rPr>
        <w:t>он</w:t>
      </w:r>
      <w:r w:rsidR="00B93F3E" w:rsidRPr="00EE0150">
        <w:rPr>
          <w:rFonts w:ascii="Arial" w:hAnsi="Arial" w:cs="Arial"/>
          <w:sz w:val="22"/>
          <w:szCs w:val="22"/>
        </w:rPr>
        <w:t>дот</w:t>
      </w:r>
      <w:r w:rsidRPr="00EE0150">
        <w:rPr>
          <w:rFonts w:ascii="Arial" w:hAnsi="Arial" w:cs="Arial"/>
          <w:sz w:val="22"/>
          <w:szCs w:val="22"/>
        </w:rPr>
        <w:t xml:space="preserve"> за енергетска ефикасност.</w:t>
      </w:r>
    </w:p>
    <w:p w:rsidR="00EB2693" w:rsidRPr="00EE0150" w:rsidRDefault="00D40374" w:rsidP="0058743E">
      <w:pPr>
        <w:pStyle w:val="Heading1"/>
        <w:keepNext w:val="0"/>
        <w:keepLines w:val="0"/>
        <w:numPr>
          <w:ilvl w:val="0"/>
          <w:numId w:val="14"/>
        </w:numPr>
        <w:rPr>
          <w:rFonts w:ascii="Arial" w:hAnsi="Arial" w:cs="Arial"/>
          <w:sz w:val="22"/>
          <w:szCs w:val="22"/>
        </w:rPr>
      </w:pPr>
      <w:r w:rsidRPr="00EE0150">
        <w:rPr>
          <w:rFonts w:ascii="Arial" w:hAnsi="Arial" w:cs="Arial"/>
          <w:sz w:val="22"/>
          <w:szCs w:val="22"/>
        </w:rPr>
        <w:t>Целите за заштеда</w:t>
      </w:r>
      <w:r w:rsidR="00F53332" w:rsidRPr="00EE0150">
        <w:rPr>
          <w:rFonts w:ascii="Arial" w:hAnsi="Arial" w:cs="Arial"/>
          <w:sz w:val="22"/>
          <w:szCs w:val="22"/>
        </w:rPr>
        <w:t xml:space="preserve"> во потрошувачката на финална енергија, методологијата за пресметка на </w:t>
      </w:r>
      <w:r w:rsidR="00054C80" w:rsidRPr="00EE0150">
        <w:rPr>
          <w:rFonts w:ascii="Arial" w:hAnsi="Arial" w:cs="Arial"/>
          <w:sz w:val="22"/>
          <w:szCs w:val="22"/>
        </w:rPr>
        <w:t xml:space="preserve">годишните заштеди </w:t>
      </w:r>
      <w:r w:rsidR="00E95EAA" w:rsidRPr="00EE0150">
        <w:rPr>
          <w:rFonts w:ascii="Arial" w:hAnsi="Arial" w:cs="Arial"/>
          <w:sz w:val="22"/>
          <w:szCs w:val="22"/>
        </w:rPr>
        <w:t xml:space="preserve">и </w:t>
      </w:r>
      <w:r w:rsidR="00686832" w:rsidRPr="00EE0150">
        <w:rPr>
          <w:rFonts w:ascii="Arial" w:hAnsi="Arial" w:cs="Arial"/>
          <w:sz w:val="22"/>
          <w:szCs w:val="22"/>
        </w:rPr>
        <w:t>референтниот</w:t>
      </w:r>
      <w:r w:rsidR="00E95EAA" w:rsidRPr="00EE0150">
        <w:rPr>
          <w:rFonts w:ascii="Arial" w:hAnsi="Arial" w:cs="Arial"/>
          <w:sz w:val="22"/>
          <w:szCs w:val="22"/>
        </w:rPr>
        <w:t xml:space="preserve"> период </w:t>
      </w:r>
      <w:r w:rsidR="00CE7E00" w:rsidRPr="00EE0150">
        <w:rPr>
          <w:rFonts w:ascii="Arial" w:hAnsi="Arial" w:cs="Arial"/>
          <w:sz w:val="22"/>
          <w:szCs w:val="22"/>
        </w:rPr>
        <w:t>за</w:t>
      </w:r>
      <w:r w:rsidR="00E95EAA" w:rsidRPr="00EE0150">
        <w:rPr>
          <w:rFonts w:ascii="Arial" w:hAnsi="Arial" w:cs="Arial"/>
          <w:sz w:val="22"/>
          <w:szCs w:val="22"/>
        </w:rPr>
        <w:t xml:space="preserve"> утврдувањето на цели</w:t>
      </w:r>
      <w:r w:rsidR="00CE7E00" w:rsidRPr="00EE0150">
        <w:rPr>
          <w:rFonts w:ascii="Arial" w:hAnsi="Arial" w:cs="Arial"/>
          <w:sz w:val="22"/>
          <w:szCs w:val="22"/>
        </w:rPr>
        <w:t>те</w:t>
      </w:r>
      <w:r w:rsidR="00E95EAA" w:rsidRPr="00EE0150">
        <w:rPr>
          <w:rFonts w:ascii="Arial" w:hAnsi="Arial" w:cs="Arial"/>
          <w:sz w:val="22"/>
          <w:szCs w:val="22"/>
        </w:rPr>
        <w:t xml:space="preserve"> </w:t>
      </w:r>
      <w:r w:rsidR="00054C80" w:rsidRPr="00EE0150">
        <w:rPr>
          <w:rFonts w:ascii="Arial" w:hAnsi="Arial" w:cs="Arial"/>
          <w:sz w:val="22"/>
          <w:szCs w:val="22"/>
        </w:rPr>
        <w:t>утврдени во</w:t>
      </w:r>
      <w:r w:rsidRPr="00EE0150">
        <w:rPr>
          <w:rFonts w:ascii="Arial" w:hAnsi="Arial" w:cs="Arial"/>
          <w:sz w:val="22"/>
          <w:szCs w:val="22"/>
        </w:rPr>
        <w:t xml:space="preserve"> уредбата од ставот (1)</w:t>
      </w:r>
      <w:r w:rsidR="00C22640" w:rsidRPr="00EE0150">
        <w:rPr>
          <w:rFonts w:ascii="Arial" w:hAnsi="Arial" w:cs="Arial"/>
          <w:sz w:val="22"/>
          <w:szCs w:val="22"/>
        </w:rPr>
        <w:t xml:space="preserve"> на овој член</w:t>
      </w:r>
      <w:r w:rsidR="00DC357F" w:rsidRPr="00EE0150">
        <w:rPr>
          <w:rFonts w:ascii="Arial" w:hAnsi="Arial" w:cs="Arial"/>
          <w:sz w:val="22"/>
          <w:szCs w:val="22"/>
        </w:rPr>
        <w:t>,</w:t>
      </w:r>
      <w:r w:rsidR="00054C80" w:rsidRPr="00EE0150">
        <w:rPr>
          <w:rFonts w:ascii="Arial" w:hAnsi="Arial" w:cs="Arial"/>
          <w:sz w:val="22"/>
          <w:szCs w:val="22"/>
        </w:rPr>
        <w:t xml:space="preserve"> мора да се</w:t>
      </w:r>
      <w:r w:rsidRPr="00EE0150">
        <w:rPr>
          <w:rFonts w:ascii="Arial" w:hAnsi="Arial" w:cs="Arial"/>
          <w:sz w:val="22"/>
          <w:szCs w:val="22"/>
        </w:rPr>
        <w:t xml:space="preserve"> </w:t>
      </w:r>
      <w:r w:rsidR="00F53332" w:rsidRPr="00EE0150">
        <w:rPr>
          <w:rFonts w:ascii="Arial" w:hAnsi="Arial" w:cs="Arial"/>
          <w:sz w:val="22"/>
          <w:szCs w:val="22"/>
        </w:rPr>
        <w:t xml:space="preserve">во </w:t>
      </w:r>
      <w:r w:rsidR="00DC357F" w:rsidRPr="00EE0150">
        <w:rPr>
          <w:rFonts w:ascii="Arial" w:hAnsi="Arial" w:cs="Arial"/>
          <w:sz w:val="22"/>
          <w:szCs w:val="22"/>
        </w:rPr>
        <w:t>согласно</w:t>
      </w:r>
      <w:r w:rsidR="00F53332" w:rsidRPr="00EE0150">
        <w:rPr>
          <w:rFonts w:ascii="Arial" w:hAnsi="Arial" w:cs="Arial"/>
          <w:sz w:val="22"/>
          <w:szCs w:val="22"/>
        </w:rPr>
        <w:t>ст со</w:t>
      </w:r>
      <w:r w:rsidR="00DC357F" w:rsidRPr="00EE0150">
        <w:rPr>
          <w:rFonts w:ascii="Arial" w:hAnsi="Arial" w:cs="Arial"/>
          <w:sz w:val="22"/>
          <w:szCs w:val="22"/>
        </w:rPr>
        <w:t xml:space="preserve"> преземените обврски со ратификуваните меѓународни договори</w:t>
      </w:r>
      <w:r w:rsidRPr="00EE0150">
        <w:rPr>
          <w:rFonts w:ascii="Arial" w:hAnsi="Arial" w:cs="Arial"/>
          <w:sz w:val="22"/>
          <w:szCs w:val="22"/>
        </w:rPr>
        <w:t>.</w:t>
      </w:r>
    </w:p>
    <w:p w:rsidR="00DC357F" w:rsidRPr="00EE0150" w:rsidRDefault="00AD3DA4" w:rsidP="0058743E">
      <w:pPr>
        <w:pStyle w:val="Heading1"/>
        <w:keepNext w:val="0"/>
        <w:keepLines w:val="0"/>
        <w:rPr>
          <w:rFonts w:ascii="Arial" w:hAnsi="Arial" w:cs="Arial"/>
          <w:sz w:val="22"/>
          <w:szCs w:val="22"/>
        </w:rPr>
      </w:pPr>
      <w:r w:rsidRPr="00EE0150">
        <w:rPr>
          <w:rFonts w:ascii="Arial" w:hAnsi="Arial" w:cs="Arial"/>
          <w:sz w:val="22"/>
          <w:szCs w:val="22"/>
        </w:rPr>
        <w:t>Со уредбата од ставот (1)</w:t>
      </w:r>
      <w:r w:rsidR="0011039E" w:rsidRPr="00EE0150">
        <w:rPr>
          <w:rFonts w:ascii="Arial" w:hAnsi="Arial" w:cs="Arial"/>
          <w:sz w:val="22"/>
          <w:szCs w:val="22"/>
        </w:rPr>
        <w:t xml:space="preserve"> на овој член</w:t>
      </w:r>
      <w:r w:rsidRPr="00EE0150">
        <w:rPr>
          <w:rFonts w:ascii="Arial" w:hAnsi="Arial" w:cs="Arial"/>
          <w:sz w:val="22"/>
          <w:szCs w:val="22"/>
        </w:rPr>
        <w:t xml:space="preserve">, Владата може да пропише и </w:t>
      </w:r>
      <w:r w:rsidR="00E95EAA" w:rsidRPr="00EE0150">
        <w:rPr>
          <w:rFonts w:ascii="Arial" w:hAnsi="Arial" w:cs="Arial"/>
          <w:sz w:val="22"/>
          <w:szCs w:val="22"/>
        </w:rPr>
        <w:t xml:space="preserve">алтернативни </w:t>
      </w:r>
      <w:r w:rsidRPr="00EE0150">
        <w:rPr>
          <w:rFonts w:ascii="Arial" w:hAnsi="Arial" w:cs="Arial"/>
          <w:sz w:val="22"/>
          <w:szCs w:val="22"/>
        </w:rPr>
        <w:t xml:space="preserve">мерки </w:t>
      </w:r>
      <w:r w:rsidR="00C834E3" w:rsidRPr="00EE0150">
        <w:rPr>
          <w:rFonts w:ascii="Arial" w:hAnsi="Arial" w:cs="Arial"/>
          <w:sz w:val="22"/>
          <w:szCs w:val="22"/>
        </w:rPr>
        <w:t xml:space="preserve">за достигнување на целите </w:t>
      </w:r>
      <w:r w:rsidR="00323FFD" w:rsidRPr="00EE0150">
        <w:rPr>
          <w:rFonts w:ascii="Arial" w:hAnsi="Arial" w:cs="Arial"/>
          <w:sz w:val="22"/>
          <w:szCs w:val="22"/>
        </w:rPr>
        <w:t xml:space="preserve">за </w:t>
      </w:r>
      <w:r w:rsidR="00C834E3" w:rsidRPr="00EE0150">
        <w:rPr>
          <w:rFonts w:ascii="Arial" w:hAnsi="Arial" w:cs="Arial"/>
          <w:sz w:val="22"/>
          <w:szCs w:val="22"/>
        </w:rPr>
        <w:t xml:space="preserve">заштеди во потрошувачката на финална енергија </w:t>
      </w:r>
      <w:r w:rsidR="00323FFD" w:rsidRPr="00EE0150">
        <w:rPr>
          <w:rFonts w:ascii="Arial" w:hAnsi="Arial" w:cs="Arial"/>
          <w:sz w:val="22"/>
          <w:szCs w:val="22"/>
        </w:rPr>
        <w:t xml:space="preserve">кои се </w:t>
      </w:r>
      <w:r w:rsidR="00C834E3" w:rsidRPr="00EE0150">
        <w:rPr>
          <w:rFonts w:ascii="Arial" w:hAnsi="Arial" w:cs="Arial"/>
          <w:sz w:val="22"/>
          <w:szCs w:val="22"/>
        </w:rPr>
        <w:t>утврдени со ОШЕЕ</w:t>
      </w:r>
      <w:r w:rsidR="00BF5F96" w:rsidRPr="00EE0150">
        <w:rPr>
          <w:rFonts w:ascii="Arial" w:hAnsi="Arial" w:cs="Arial"/>
          <w:sz w:val="22"/>
          <w:szCs w:val="22"/>
        </w:rPr>
        <w:t>, при тоа определувајќи кој дел од целите за заштеди е планирано да се достигне со примена на алтернативните мерки</w:t>
      </w:r>
      <w:r w:rsidR="00323FFD" w:rsidRPr="00EE0150">
        <w:rPr>
          <w:rFonts w:ascii="Arial" w:hAnsi="Arial" w:cs="Arial"/>
          <w:sz w:val="22"/>
          <w:szCs w:val="22"/>
        </w:rPr>
        <w:t xml:space="preserve">. </w:t>
      </w:r>
    </w:p>
    <w:p w:rsidR="00864CE6" w:rsidRPr="00EE0150" w:rsidRDefault="00173B12" w:rsidP="0058743E">
      <w:pPr>
        <w:pStyle w:val="Heading1"/>
        <w:keepNext w:val="0"/>
        <w:keepLines w:val="0"/>
        <w:numPr>
          <w:ilvl w:val="0"/>
          <w:numId w:val="3"/>
        </w:numPr>
        <w:ind w:left="357" w:hanging="357"/>
        <w:rPr>
          <w:rFonts w:ascii="Arial" w:hAnsi="Arial" w:cs="Arial"/>
          <w:sz w:val="22"/>
          <w:szCs w:val="22"/>
        </w:rPr>
      </w:pPr>
      <w:r w:rsidRPr="00EE0150">
        <w:rPr>
          <w:rFonts w:ascii="Arial" w:eastAsia="Times New Roman" w:hAnsi="Arial" w:cs="Arial"/>
          <w:sz w:val="22"/>
          <w:szCs w:val="22"/>
          <w:lang w:eastAsia="ru-RU"/>
        </w:rPr>
        <w:t>Средствата за реализација на алтернативните</w:t>
      </w:r>
      <w:r w:rsidR="000C110B" w:rsidRPr="00EE0150">
        <w:rPr>
          <w:rFonts w:ascii="Arial" w:eastAsia="Times New Roman" w:hAnsi="Arial" w:cs="Arial"/>
          <w:sz w:val="22"/>
          <w:szCs w:val="22"/>
          <w:lang w:eastAsia="ru-RU"/>
        </w:rPr>
        <w:t xml:space="preserve"> </w:t>
      </w:r>
      <w:r w:rsidR="006B52DD" w:rsidRPr="00EE0150">
        <w:rPr>
          <w:rFonts w:ascii="Arial" w:eastAsia="Times New Roman" w:hAnsi="Arial" w:cs="Arial"/>
          <w:sz w:val="22"/>
          <w:szCs w:val="22"/>
          <w:lang w:eastAsia="ru-RU"/>
        </w:rPr>
        <w:t xml:space="preserve">мерки </w:t>
      </w:r>
      <w:r w:rsidR="000C110B" w:rsidRPr="00EE0150">
        <w:rPr>
          <w:rFonts w:ascii="Arial" w:eastAsia="Times New Roman" w:hAnsi="Arial" w:cs="Arial"/>
          <w:sz w:val="22"/>
          <w:szCs w:val="22"/>
          <w:lang w:eastAsia="ru-RU"/>
        </w:rPr>
        <w:t>мож</w:t>
      </w:r>
      <w:r w:rsidR="008D4174" w:rsidRPr="00EE0150">
        <w:rPr>
          <w:rFonts w:ascii="Arial" w:eastAsia="Times New Roman" w:hAnsi="Arial" w:cs="Arial"/>
          <w:sz w:val="22"/>
          <w:szCs w:val="22"/>
          <w:lang w:eastAsia="ru-RU"/>
        </w:rPr>
        <w:t>е</w:t>
      </w:r>
      <w:r w:rsidR="000C110B" w:rsidRPr="00EE0150">
        <w:rPr>
          <w:rFonts w:ascii="Arial" w:eastAsia="Times New Roman" w:hAnsi="Arial" w:cs="Arial"/>
          <w:sz w:val="22"/>
          <w:szCs w:val="22"/>
          <w:lang w:eastAsia="ru-RU"/>
        </w:rPr>
        <w:t xml:space="preserve"> да се </w:t>
      </w:r>
      <w:r w:rsidRPr="00EE0150">
        <w:rPr>
          <w:rFonts w:ascii="Arial" w:eastAsia="Times New Roman" w:hAnsi="Arial" w:cs="Arial"/>
          <w:sz w:val="22"/>
          <w:szCs w:val="22"/>
          <w:lang w:eastAsia="ru-RU"/>
        </w:rPr>
        <w:t xml:space="preserve">обезбедат </w:t>
      </w:r>
      <w:r w:rsidR="000C110B" w:rsidRPr="00EE0150">
        <w:rPr>
          <w:rFonts w:ascii="Arial" w:eastAsia="Times New Roman" w:hAnsi="Arial" w:cs="Arial"/>
          <w:sz w:val="22"/>
          <w:szCs w:val="22"/>
          <w:lang w:eastAsia="ru-RU"/>
        </w:rPr>
        <w:t>преку донации, буџет</w:t>
      </w:r>
      <w:r w:rsidR="0011039E" w:rsidRPr="00EE0150">
        <w:rPr>
          <w:rFonts w:ascii="Arial" w:eastAsia="Times New Roman" w:hAnsi="Arial" w:cs="Arial"/>
          <w:sz w:val="22"/>
          <w:szCs w:val="22"/>
          <w:lang w:eastAsia="ru-RU"/>
        </w:rPr>
        <w:t>от на Република Северна Македонија</w:t>
      </w:r>
      <w:r w:rsidR="00E867AC" w:rsidRPr="00EE0150">
        <w:rPr>
          <w:rFonts w:ascii="Arial" w:eastAsia="Times New Roman" w:hAnsi="Arial" w:cs="Arial"/>
          <w:sz w:val="22"/>
          <w:szCs w:val="22"/>
          <w:lang w:eastAsia="ru-RU"/>
        </w:rPr>
        <w:t xml:space="preserve"> </w:t>
      </w:r>
      <w:r w:rsidRPr="00EE0150">
        <w:rPr>
          <w:rFonts w:ascii="Arial" w:eastAsia="Times New Roman" w:hAnsi="Arial" w:cs="Arial"/>
          <w:sz w:val="22"/>
          <w:szCs w:val="22"/>
          <w:lang w:eastAsia="ru-RU"/>
        </w:rPr>
        <w:t>и од други извори.</w:t>
      </w:r>
      <w:r w:rsidR="000C110B" w:rsidRPr="00EE0150">
        <w:rPr>
          <w:rFonts w:ascii="Arial" w:eastAsia="Times New Roman" w:hAnsi="Arial" w:cs="Arial"/>
          <w:sz w:val="22"/>
          <w:szCs w:val="22"/>
          <w:lang w:eastAsia="ru-RU"/>
        </w:rPr>
        <w:t xml:space="preserve"> </w:t>
      </w:r>
      <w:r w:rsidR="00EA3AC5" w:rsidRPr="00EE0150">
        <w:rPr>
          <w:rFonts w:ascii="Arial" w:hAnsi="Arial" w:cs="Arial"/>
          <w:sz w:val="22"/>
          <w:szCs w:val="22"/>
        </w:rPr>
        <w:t>В</w:t>
      </w:r>
      <w:r w:rsidRPr="00EE0150">
        <w:rPr>
          <w:rFonts w:ascii="Arial" w:hAnsi="Arial" w:cs="Arial"/>
          <w:sz w:val="22"/>
          <w:szCs w:val="22"/>
        </w:rPr>
        <w:t>о случ</w:t>
      </w:r>
      <w:r w:rsidR="0048665B" w:rsidRPr="00EE0150">
        <w:rPr>
          <w:rFonts w:ascii="Arial" w:hAnsi="Arial" w:cs="Arial"/>
          <w:sz w:val="22"/>
          <w:szCs w:val="22"/>
        </w:rPr>
        <w:t>а</w:t>
      </w:r>
      <w:r w:rsidRPr="00EE0150">
        <w:rPr>
          <w:rFonts w:ascii="Arial" w:hAnsi="Arial" w:cs="Arial"/>
          <w:sz w:val="22"/>
          <w:szCs w:val="22"/>
        </w:rPr>
        <w:t>ите кога В</w:t>
      </w:r>
      <w:r w:rsidR="00EA3AC5" w:rsidRPr="00EE0150">
        <w:rPr>
          <w:rFonts w:ascii="Arial" w:hAnsi="Arial" w:cs="Arial"/>
          <w:sz w:val="22"/>
          <w:szCs w:val="22"/>
        </w:rPr>
        <w:t xml:space="preserve">ладата </w:t>
      </w:r>
      <w:r w:rsidRPr="00EE0150">
        <w:rPr>
          <w:rFonts w:ascii="Arial" w:hAnsi="Arial" w:cs="Arial"/>
          <w:sz w:val="22"/>
          <w:szCs w:val="22"/>
        </w:rPr>
        <w:t xml:space="preserve">обезбедува финансиска </w:t>
      </w:r>
      <w:r w:rsidR="00EA3AC5" w:rsidRPr="00EE0150">
        <w:rPr>
          <w:rFonts w:ascii="Arial" w:hAnsi="Arial" w:cs="Arial"/>
          <w:sz w:val="22"/>
          <w:szCs w:val="22"/>
        </w:rPr>
        <w:t xml:space="preserve">поддршка </w:t>
      </w:r>
      <w:r w:rsidRPr="00EE0150">
        <w:rPr>
          <w:rFonts w:ascii="Arial" w:hAnsi="Arial" w:cs="Arial"/>
          <w:sz w:val="22"/>
          <w:szCs w:val="22"/>
        </w:rPr>
        <w:t xml:space="preserve">во врска со реализација на </w:t>
      </w:r>
      <w:r w:rsidR="00EA3AC5" w:rsidRPr="00EE0150">
        <w:rPr>
          <w:rFonts w:ascii="Arial" w:hAnsi="Arial" w:cs="Arial"/>
          <w:sz w:val="22"/>
          <w:szCs w:val="22"/>
        </w:rPr>
        <w:t>алтернативните мерки</w:t>
      </w:r>
      <w:r w:rsidRPr="00EE0150">
        <w:rPr>
          <w:rFonts w:ascii="Arial" w:hAnsi="Arial" w:cs="Arial"/>
          <w:sz w:val="22"/>
          <w:szCs w:val="22"/>
        </w:rPr>
        <w:t xml:space="preserve">, </w:t>
      </w:r>
      <w:r w:rsidR="0011039E" w:rsidRPr="00EE0150">
        <w:rPr>
          <w:rFonts w:ascii="Arial" w:hAnsi="Arial" w:cs="Arial"/>
          <w:sz w:val="22"/>
          <w:szCs w:val="22"/>
        </w:rPr>
        <w:t>се применуваат</w:t>
      </w:r>
      <w:r w:rsidR="00EA3AC5" w:rsidRPr="00EE0150">
        <w:rPr>
          <w:rFonts w:ascii="Arial" w:hAnsi="Arial" w:cs="Arial"/>
          <w:sz w:val="22"/>
          <w:szCs w:val="22"/>
        </w:rPr>
        <w:t xml:space="preserve"> прописите за </w:t>
      </w:r>
      <w:r w:rsidR="0011039E" w:rsidRPr="00EE0150">
        <w:rPr>
          <w:rFonts w:ascii="Arial" w:hAnsi="Arial" w:cs="Arial"/>
          <w:sz w:val="22"/>
          <w:szCs w:val="22"/>
        </w:rPr>
        <w:t xml:space="preserve">контрола за </w:t>
      </w:r>
      <w:r w:rsidR="00EA3AC5" w:rsidRPr="00EE0150">
        <w:rPr>
          <w:rFonts w:ascii="Arial" w:hAnsi="Arial" w:cs="Arial"/>
          <w:sz w:val="22"/>
          <w:szCs w:val="22"/>
        </w:rPr>
        <w:t>државна помош.</w:t>
      </w:r>
      <w:r w:rsidR="00864CE6" w:rsidRPr="00EE0150">
        <w:rPr>
          <w:rFonts w:ascii="Arial" w:hAnsi="Arial" w:cs="Arial"/>
          <w:sz w:val="22"/>
          <w:szCs w:val="22"/>
        </w:rPr>
        <w:t xml:space="preserve"> </w:t>
      </w:r>
    </w:p>
    <w:p w:rsidR="0018052D" w:rsidRPr="00EE0150" w:rsidRDefault="003664D3" w:rsidP="0058743E">
      <w:pPr>
        <w:pStyle w:val="Heading1"/>
        <w:keepNext w:val="0"/>
        <w:keepLines w:val="0"/>
        <w:rPr>
          <w:rFonts w:ascii="Arial" w:hAnsi="Arial" w:cs="Arial"/>
          <w:sz w:val="22"/>
          <w:szCs w:val="22"/>
        </w:rPr>
      </w:pPr>
      <w:r w:rsidRPr="00EE0150">
        <w:rPr>
          <w:rFonts w:ascii="Arial" w:hAnsi="Arial" w:cs="Arial"/>
          <w:bCs w:val="0"/>
          <w:sz w:val="22"/>
          <w:szCs w:val="22"/>
        </w:rPr>
        <w:t xml:space="preserve">Ако уредбата од ставот (1) </w:t>
      </w:r>
      <w:r w:rsidR="0011039E" w:rsidRPr="00EE0150">
        <w:rPr>
          <w:rFonts w:ascii="Arial" w:hAnsi="Arial" w:cs="Arial"/>
          <w:bCs w:val="0"/>
          <w:sz w:val="22"/>
          <w:szCs w:val="22"/>
        </w:rPr>
        <w:t xml:space="preserve">на овој член </w:t>
      </w:r>
      <w:r w:rsidR="0018052D" w:rsidRPr="00EE0150">
        <w:rPr>
          <w:rFonts w:ascii="Arial" w:hAnsi="Arial" w:cs="Arial"/>
          <w:sz w:val="22"/>
          <w:szCs w:val="22"/>
        </w:rPr>
        <w:t xml:space="preserve">ги определува </w:t>
      </w:r>
      <w:r w:rsidRPr="00EE0150">
        <w:rPr>
          <w:rFonts w:ascii="Arial" w:hAnsi="Arial" w:cs="Arial"/>
          <w:sz w:val="22"/>
          <w:szCs w:val="22"/>
        </w:rPr>
        <w:t xml:space="preserve">операторите на </w:t>
      </w:r>
      <w:r w:rsidR="00E67A95" w:rsidRPr="00EE0150">
        <w:rPr>
          <w:rFonts w:ascii="Arial" w:hAnsi="Arial" w:cs="Arial"/>
          <w:sz w:val="22"/>
          <w:szCs w:val="22"/>
        </w:rPr>
        <w:t xml:space="preserve">системите за </w:t>
      </w:r>
      <w:r w:rsidRPr="00EE0150">
        <w:rPr>
          <w:rFonts w:ascii="Arial" w:hAnsi="Arial" w:cs="Arial"/>
          <w:sz w:val="22"/>
          <w:szCs w:val="22"/>
        </w:rPr>
        <w:t>дистрибу</w:t>
      </w:r>
      <w:r w:rsidR="00E67A95" w:rsidRPr="00EE0150">
        <w:rPr>
          <w:rFonts w:ascii="Arial" w:hAnsi="Arial" w:cs="Arial"/>
          <w:sz w:val="22"/>
          <w:szCs w:val="22"/>
        </w:rPr>
        <w:t>ција на енергија</w:t>
      </w:r>
      <w:r w:rsidR="0018052D" w:rsidRPr="00EE0150">
        <w:rPr>
          <w:rFonts w:ascii="Arial" w:hAnsi="Arial" w:cs="Arial"/>
          <w:sz w:val="22"/>
          <w:szCs w:val="22"/>
        </w:rPr>
        <w:t xml:space="preserve"> </w:t>
      </w:r>
      <w:r w:rsidRPr="00EE0150">
        <w:rPr>
          <w:rFonts w:ascii="Arial" w:hAnsi="Arial" w:cs="Arial"/>
          <w:sz w:val="22"/>
          <w:szCs w:val="22"/>
        </w:rPr>
        <w:t>како обврзани страни со ОШЕЕ, Регулаторната комисија за енергетика</w:t>
      </w:r>
      <w:r w:rsidR="00FB4096" w:rsidRPr="00EE0150">
        <w:rPr>
          <w:rFonts w:ascii="Arial" w:hAnsi="Arial" w:cs="Arial"/>
          <w:sz w:val="22"/>
          <w:szCs w:val="22"/>
        </w:rPr>
        <w:t xml:space="preserve"> и водни услуги (во понатамошниот текст: „Регулаторна комисија за енергетика“)</w:t>
      </w:r>
      <w:r w:rsidR="007A2460" w:rsidRPr="00EE0150">
        <w:rPr>
          <w:rFonts w:ascii="Arial" w:hAnsi="Arial" w:cs="Arial"/>
          <w:sz w:val="22"/>
          <w:szCs w:val="22"/>
        </w:rPr>
        <w:t xml:space="preserve">, </w:t>
      </w:r>
      <w:r w:rsidRPr="00EE0150">
        <w:rPr>
          <w:rFonts w:ascii="Arial" w:hAnsi="Arial" w:cs="Arial"/>
          <w:sz w:val="22"/>
          <w:szCs w:val="22"/>
        </w:rPr>
        <w:t xml:space="preserve">преку соодветните тарифни системи, ги признава </w:t>
      </w:r>
      <w:r w:rsidR="00B67216" w:rsidRPr="00EE0150">
        <w:rPr>
          <w:rFonts w:ascii="Arial" w:hAnsi="Arial" w:cs="Arial"/>
          <w:sz w:val="22"/>
          <w:szCs w:val="22"/>
        </w:rPr>
        <w:t xml:space="preserve">оправданите </w:t>
      </w:r>
      <w:r w:rsidRPr="00EE0150">
        <w:rPr>
          <w:rFonts w:ascii="Arial" w:hAnsi="Arial" w:cs="Arial"/>
          <w:sz w:val="22"/>
          <w:szCs w:val="22"/>
        </w:rPr>
        <w:t xml:space="preserve">трошоци во врска со обврските за операторите на </w:t>
      </w:r>
      <w:r w:rsidR="00E67A95" w:rsidRPr="00EE0150">
        <w:rPr>
          <w:rFonts w:ascii="Arial" w:hAnsi="Arial" w:cs="Arial"/>
          <w:sz w:val="22"/>
          <w:szCs w:val="22"/>
        </w:rPr>
        <w:t xml:space="preserve">системите за </w:t>
      </w:r>
      <w:r w:rsidRPr="00EE0150">
        <w:rPr>
          <w:rFonts w:ascii="Arial" w:hAnsi="Arial" w:cs="Arial"/>
          <w:sz w:val="22"/>
          <w:szCs w:val="22"/>
        </w:rPr>
        <w:t>дистрибу</w:t>
      </w:r>
      <w:r w:rsidR="00E67A95" w:rsidRPr="00EE0150">
        <w:rPr>
          <w:rFonts w:ascii="Arial" w:hAnsi="Arial" w:cs="Arial"/>
          <w:sz w:val="22"/>
          <w:szCs w:val="22"/>
        </w:rPr>
        <w:t>ција</w:t>
      </w:r>
      <w:r w:rsidRPr="00EE0150">
        <w:rPr>
          <w:rFonts w:ascii="Arial" w:hAnsi="Arial" w:cs="Arial"/>
          <w:sz w:val="22"/>
          <w:szCs w:val="22"/>
        </w:rPr>
        <w:t xml:space="preserve"> </w:t>
      </w:r>
      <w:r w:rsidR="00E67A95" w:rsidRPr="00EE0150">
        <w:rPr>
          <w:rFonts w:ascii="Arial" w:hAnsi="Arial" w:cs="Arial"/>
          <w:sz w:val="22"/>
          <w:szCs w:val="22"/>
        </w:rPr>
        <w:t xml:space="preserve"> </w:t>
      </w:r>
      <w:r w:rsidRPr="00EE0150">
        <w:rPr>
          <w:rFonts w:ascii="Arial" w:hAnsi="Arial" w:cs="Arial"/>
          <w:sz w:val="22"/>
          <w:szCs w:val="22"/>
        </w:rPr>
        <w:t xml:space="preserve">утврдени со ОШЕЕ. </w:t>
      </w:r>
    </w:p>
    <w:p w:rsidR="007A2460" w:rsidRPr="00EE0150" w:rsidRDefault="00935FE6" w:rsidP="0058743E">
      <w:pPr>
        <w:pStyle w:val="Heading1"/>
        <w:keepNext w:val="0"/>
        <w:keepLines w:val="0"/>
        <w:rPr>
          <w:rFonts w:ascii="Arial" w:hAnsi="Arial" w:cs="Arial"/>
          <w:bCs w:val="0"/>
          <w:sz w:val="22"/>
          <w:szCs w:val="22"/>
        </w:rPr>
      </w:pPr>
      <w:r w:rsidRPr="00EE0150">
        <w:rPr>
          <w:rFonts w:ascii="Arial" w:hAnsi="Arial" w:cs="Arial"/>
          <w:bCs w:val="0"/>
          <w:sz w:val="22"/>
          <w:szCs w:val="22"/>
        </w:rPr>
        <w:t xml:space="preserve">Агенцијата е надлежна да </w:t>
      </w:r>
      <w:r w:rsidR="00F31AC8" w:rsidRPr="00EE0150">
        <w:rPr>
          <w:rFonts w:ascii="Arial" w:hAnsi="Arial" w:cs="Arial"/>
          <w:bCs w:val="0"/>
          <w:sz w:val="22"/>
          <w:szCs w:val="22"/>
        </w:rPr>
        <w:t>го следи спроведувањето на</w:t>
      </w:r>
      <w:r w:rsidRPr="00EE0150">
        <w:rPr>
          <w:rFonts w:ascii="Arial" w:hAnsi="Arial" w:cs="Arial"/>
          <w:bCs w:val="0"/>
          <w:sz w:val="22"/>
          <w:szCs w:val="22"/>
        </w:rPr>
        <w:t xml:space="preserve"> </w:t>
      </w:r>
      <w:r w:rsidR="00BF244D" w:rsidRPr="00EE0150">
        <w:rPr>
          <w:rFonts w:ascii="Arial" w:hAnsi="Arial" w:cs="Arial"/>
          <w:bCs w:val="0"/>
          <w:sz w:val="22"/>
          <w:szCs w:val="22"/>
        </w:rPr>
        <w:t>ОШЕЕ</w:t>
      </w:r>
      <w:r w:rsidR="007A2460" w:rsidRPr="00EE0150">
        <w:rPr>
          <w:rFonts w:ascii="Arial" w:hAnsi="Arial" w:cs="Arial"/>
          <w:bCs w:val="0"/>
          <w:sz w:val="22"/>
          <w:szCs w:val="22"/>
        </w:rPr>
        <w:t>. Регулаторната комисија за енергетика е должна на барање на Агенциј</w:t>
      </w:r>
      <w:r w:rsidR="00E67A95" w:rsidRPr="00EE0150">
        <w:rPr>
          <w:rFonts w:ascii="Arial" w:hAnsi="Arial" w:cs="Arial"/>
          <w:bCs w:val="0"/>
          <w:sz w:val="22"/>
          <w:szCs w:val="22"/>
        </w:rPr>
        <w:t>а</w:t>
      </w:r>
      <w:r w:rsidR="007A2460" w:rsidRPr="00EE0150">
        <w:rPr>
          <w:rFonts w:ascii="Arial" w:hAnsi="Arial" w:cs="Arial"/>
          <w:bCs w:val="0"/>
          <w:sz w:val="22"/>
          <w:szCs w:val="22"/>
        </w:rPr>
        <w:t xml:space="preserve">та да достави податоци </w:t>
      </w:r>
      <w:r w:rsidR="00D4502C" w:rsidRPr="00EE0150">
        <w:rPr>
          <w:rFonts w:ascii="Arial" w:hAnsi="Arial" w:cs="Arial"/>
          <w:bCs w:val="0"/>
          <w:sz w:val="22"/>
          <w:szCs w:val="22"/>
        </w:rPr>
        <w:t xml:space="preserve">во врска со работењето на обврзаните страни со ОШЕЕ, </w:t>
      </w:r>
      <w:r w:rsidR="007A2460" w:rsidRPr="00EE0150">
        <w:rPr>
          <w:rFonts w:ascii="Arial" w:hAnsi="Arial" w:cs="Arial"/>
          <w:bCs w:val="0"/>
          <w:sz w:val="22"/>
          <w:szCs w:val="22"/>
        </w:rPr>
        <w:t>потребни за следењето на спроведувањето на ОШЕЕ.</w:t>
      </w:r>
    </w:p>
    <w:p w:rsidR="00935FE6" w:rsidRPr="00EE0150" w:rsidRDefault="00935FE6" w:rsidP="0058743E">
      <w:pPr>
        <w:pStyle w:val="Heading1"/>
        <w:keepNext w:val="0"/>
        <w:keepLines w:val="0"/>
        <w:ind w:hanging="357"/>
        <w:rPr>
          <w:rFonts w:ascii="Arial" w:hAnsi="Arial" w:cs="Arial"/>
          <w:sz w:val="22"/>
          <w:szCs w:val="22"/>
        </w:rPr>
      </w:pPr>
      <w:r w:rsidRPr="00EE0150">
        <w:rPr>
          <w:rFonts w:ascii="Arial" w:hAnsi="Arial" w:cs="Arial"/>
          <w:sz w:val="22"/>
          <w:szCs w:val="22"/>
        </w:rPr>
        <w:t xml:space="preserve">Агенцијата на својата </w:t>
      </w:r>
      <w:r w:rsidR="00B37102" w:rsidRPr="00EE0150">
        <w:rPr>
          <w:rFonts w:ascii="Arial" w:hAnsi="Arial" w:cs="Arial"/>
          <w:sz w:val="22"/>
          <w:szCs w:val="22"/>
        </w:rPr>
        <w:t xml:space="preserve">веб </w:t>
      </w:r>
      <w:r w:rsidRPr="00EE0150">
        <w:rPr>
          <w:rFonts w:ascii="Arial" w:hAnsi="Arial" w:cs="Arial"/>
          <w:sz w:val="22"/>
          <w:szCs w:val="22"/>
        </w:rPr>
        <w:t>страница, за секој</w:t>
      </w:r>
      <w:r w:rsidR="00BF244D" w:rsidRPr="00EE0150">
        <w:rPr>
          <w:rFonts w:ascii="Arial" w:hAnsi="Arial" w:cs="Arial"/>
          <w:sz w:val="22"/>
          <w:szCs w:val="22"/>
        </w:rPr>
        <w:t xml:space="preserve">а од обврзаните страни со ОШЕЕ </w:t>
      </w:r>
      <w:r w:rsidRPr="00EE0150">
        <w:rPr>
          <w:rFonts w:ascii="Arial" w:hAnsi="Arial" w:cs="Arial"/>
          <w:sz w:val="22"/>
          <w:szCs w:val="22"/>
        </w:rPr>
        <w:t>посебно, ги објавува</w:t>
      </w:r>
      <w:r w:rsidR="00C52447" w:rsidRPr="00EE0150">
        <w:rPr>
          <w:rFonts w:ascii="Arial" w:hAnsi="Arial" w:cs="Arial"/>
          <w:sz w:val="22"/>
          <w:szCs w:val="22"/>
        </w:rPr>
        <w:t xml:space="preserve"> планираните и остварените заштеди на финалната потрошувачка на енергија на годишно ниво</w:t>
      </w:r>
      <w:r w:rsidR="00BF244D" w:rsidRPr="00EE0150">
        <w:rPr>
          <w:rFonts w:ascii="Arial" w:hAnsi="Arial" w:cs="Arial"/>
          <w:sz w:val="22"/>
          <w:szCs w:val="22"/>
        </w:rPr>
        <w:t>.</w:t>
      </w:r>
    </w:p>
    <w:p w:rsidR="00D40374" w:rsidRPr="00EE0150" w:rsidRDefault="009B0B22" w:rsidP="0058743E">
      <w:pPr>
        <w:pStyle w:val="Heading1"/>
        <w:keepNext w:val="0"/>
        <w:keepLines w:val="0"/>
        <w:rPr>
          <w:rFonts w:ascii="Arial" w:hAnsi="Arial" w:cs="Arial"/>
          <w:sz w:val="22"/>
          <w:szCs w:val="22"/>
        </w:rPr>
      </w:pPr>
      <w:r w:rsidRPr="00EE0150">
        <w:rPr>
          <w:rFonts w:ascii="Arial" w:hAnsi="Arial" w:cs="Arial"/>
          <w:sz w:val="22"/>
          <w:szCs w:val="22"/>
        </w:rPr>
        <w:t xml:space="preserve">Најдоцна до </w:t>
      </w:r>
      <w:r w:rsidR="00D40374" w:rsidRPr="00EE0150">
        <w:rPr>
          <w:rFonts w:ascii="Arial" w:hAnsi="Arial" w:cs="Arial"/>
          <w:sz w:val="22"/>
          <w:szCs w:val="22"/>
        </w:rPr>
        <w:t>31 јануари</w:t>
      </w:r>
      <w:r w:rsidRPr="00EE0150">
        <w:rPr>
          <w:rFonts w:ascii="Arial" w:hAnsi="Arial" w:cs="Arial"/>
          <w:sz w:val="22"/>
          <w:szCs w:val="22"/>
        </w:rPr>
        <w:t xml:space="preserve"> </w:t>
      </w:r>
      <w:r w:rsidR="00BC0609" w:rsidRPr="00EE0150">
        <w:rPr>
          <w:rFonts w:ascii="Arial" w:hAnsi="Arial" w:cs="Arial"/>
          <w:sz w:val="22"/>
          <w:szCs w:val="22"/>
        </w:rPr>
        <w:t>во тековната за претходната</w:t>
      </w:r>
      <w:r w:rsidR="00E867AC" w:rsidRPr="00EE0150">
        <w:rPr>
          <w:rFonts w:ascii="Arial" w:hAnsi="Arial" w:cs="Arial"/>
          <w:sz w:val="22"/>
          <w:szCs w:val="22"/>
        </w:rPr>
        <w:t xml:space="preserve"> </w:t>
      </w:r>
      <w:r w:rsidRPr="00EE0150">
        <w:rPr>
          <w:rFonts w:ascii="Arial" w:hAnsi="Arial" w:cs="Arial"/>
          <w:sz w:val="22"/>
          <w:szCs w:val="22"/>
        </w:rPr>
        <w:t>година</w:t>
      </w:r>
      <w:r w:rsidR="00935FE6" w:rsidRPr="00EE0150">
        <w:rPr>
          <w:rFonts w:ascii="Arial" w:hAnsi="Arial" w:cs="Arial"/>
          <w:sz w:val="22"/>
          <w:szCs w:val="22"/>
        </w:rPr>
        <w:t xml:space="preserve">, </w:t>
      </w:r>
      <w:r w:rsidR="00BF244D" w:rsidRPr="00EE0150">
        <w:rPr>
          <w:rFonts w:ascii="Arial" w:hAnsi="Arial" w:cs="Arial"/>
          <w:sz w:val="22"/>
          <w:szCs w:val="22"/>
        </w:rPr>
        <w:t>секој</w:t>
      </w:r>
      <w:r w:rsidR="001F01F6" w:rsidRPr="00EE0150">
        <w:rPr>
          <w:rFonts w:ascii="Arial" w:hAnsi="Arial" w:cs="Arial"/>
          <w:sz w:val="22"/>
          <w:szCs w:val="22"/>
        </w:rPr>
        <w:t>а</w:t>
      </w:r>
      <w:r w:rsidR="00BF244D" w:rsidRPr="00EE0150">
        <w:rPr>
          <w:rFonts w:ascii="Arial" w:hAnsi="Arial" w:cs="Arial"/>
          <w:sz w:val="22"/>
          <w:szCs w:val="22"/>
        </w:rPr>
        <w:t xml:space="preserve"> од </w:t>
      </w:r>
      <w:r w:rsidR="001F01F6" w:rsidRPr="00EE0150">
        <w:rPr>
          <w:rFonts w:ascii="Arial" w:hAnsi="Arial" w:cs="Arial"/>
          <w:sz w:val="22"/>
          <w:szCs w:val="22"/>
        </w:rPr>
        <w:t>обврзаните страни со ОШЕЕ</w:t>
      </w:r>
      <w:r w:rsidR="00935FE6" w:rsidRPr="00EE0150">
        <w:rPr>
          <w:rFonts w:ascii="Arial" w:hAnsi="Arial" w:cs="Arial"/>
          <w:sz w:val="22"/>
          <w:szCs w:val="22"/>
        </w:rPr>
        <w:t xml:space="preserve"> </w:t>
      </w:r>
      <w:r w:rsidR="001F01F6" w:rsidRPr="00EE0150">
        <w:rPr>
          <w:rFonts w:ascii="Arial" w:hAnsi="Arial" w:cs="Arial"/>
          <w:sz w:val="22"/>
          <w:szCs w:val="22"/>
        </w:rPr>
        <w:t>е</w:t>
      </w:r>
      <w:r w:rsidR="0083782E" w:rsidRPr="00EE0150">
        <w:rPr>
          <w:rFonts w:ascii="Arial" w:hAnsi="Arial" w:cs="Arial"/>
          <w:sz w:val="22"/>
          <w:szCs w:val="22"/>
        </w:rPr>
        <w:t xml:space="preserve"> должн</w:t>
      </w:r>
      <w:r w:rsidR="001F01F6" w:rsidRPr="00EE0150">
        <w:rPr>
          <w:rFonts w:ascii="Arial" w:hAnsi="Arial" w:cs="Arial"/>
          <w:sz w:val="22"/>
          <w:szCs w:val="22"/>
        </w:rPr>
        <w:t>а</w:t>
      </w:r>
      <w:r w:rsidR="0083782E" w:rsidRPr="00EE0150">
        <w:rPr>
          <w:rFonts w:ascii="Arial" w:hAnsi="Arial" w:cs="Arial"/>
          <w:sz w:val="22"/>
          <w:szCs w:val="22"/>
        </w:rPr>
        <w:t xml:space="preserve"> да </w:t>
      </w:r>
      <w:r w:rsidR="00031669" w:rsidRPr="00EE0150">
        <w:rPr>
          <w:rFonts w:ascii="Arial" w:hAnsi="Arial" w:cs="Arial"/>
          <w:sz w:val="22"/>
          <w:szCs w:val="22"/>
        </w:rPr>
        <w:t xml:space="preserve">поднесе </w:t>
      </w:r>
      <w:r w:rsidR="0083782E" w:rsidRPr="00EE0150">
        <w:rPr>
          <w:rFonts w:ascii="Arial" w:hAnsi="Arial" w:cs="Arial"/>
          <w:sz w:val="22"/>
          <w:szCs w:val="22"/>
        </w:rPr>
        <w:t xml:space="preserve">до </w:t>
      </w:r>
      <w:r w:rsidR="008F6902" w:rsidRPr="00EE0150">
        <w:rPr>
          <w:rFonts w:ascii="Arial" w:hAnsi="Arial" w:cs="Arial"/>
          <w:sz w:val="22"/>
          <w:szCs w:val="22"/>
        </w:rPr>
        <w:t xml:space="preserve">Министерството и </w:t>
      </w:r>
      <w:r w:rsidR="0083782E" w:rsidRPr="00EE0150">
        <w:rPr>
          <w:rFonts w:ascii="Arial" w:hAnsi="Arial" w:cs="Arial"/>
          <w:sz w:val="22"/>
          <w:szCs w:val="22"/>
        </w:rPr>
        <w:t xml:space="preserve">Агенцијата </w:t>
      </w:r>
      <w:r w:rsidR="00D40374" w:rsidRPr="00EE0150">
        <w:rPr>
          <w:rFonts w:ascii="Arial" w:hAnsi="Arial" w:cs="Arial"/>
          <w:sz w:val="22"/>
          <w:szCs w:val="22"/>
        </w:rPr>
        <w:t xml:space="preserve">податоци </w:t>
      </w:r>
      <w:r w:rsidR="009A502E" w:rsidRPr="00EE0150">
        <w:rPr>
          <w:rFonts w:ascii="Arial" w:hAnsi="Arial" w:cs="Arial"/>
          <w:sz w:val="22"/>
          <w:szCs w:val="22"/>
        </w:rPr>
        <w:t>за</w:t>
      </w:r>
      <w:r w:rsidR="00D40374" w:rsidRPr="00EE0150">
        <w:rPr>
          <w:rFonts w:ascii="Arial" w:hAnsi="Arial" w:cs="Arial"/>
          <w:sz w:val="22"/>
          <w:szCs w:val="22"/>
        </w:rPr>
        <w:t xml:space="preserve"> вкупн</w:t>
      </w:r>
      <w:r w:rsidR="00935FE6" w:rsidRPr="00EE0150">
        <w:rPr>
          <w:rFonts w:ascii="Arial" w:hAnsi="Arial" w:cs="Arial"/>
          <w:sz w:val="22"/>
          <w:szCs w:val="22"/>
        </w:rPr>
        <w:t>и</w:t>
      </w:r>
      <w:r w:rsidR="009A502E" w:rsidRPr="00EE0150">
        <w:rPr>
          <w:rFonts w:ascii="Arial" w:hAnsi="Arial" w:cs="Arial"/>
          <w:sz w:val="22"/>
          <w:szCs w:val="22"/>
        </w:rPr>
        <w:t>т</w:t>
      </w:r>
      <w:r w:rsidR="00935FE6" w:rsidRPr="00EE0150">
        <w:rPr>
          <w:rFonts w:ascii="Arial" w:hAnsi="Arial" w:cs="Arial"/>
          <w:sz w:val="22"/>
          <w:szCs w:val="22"/>
        </w:rPr>
        <w:t>е</w:t>
      </w:r>
      <w:r w:rsidR="00D40374" w:rsidRPr="00EE0150">
        <w:rPr>
          <w:rFonts w:ascii="Arial" w:hAnsi="Arial" w:cs="Arial"/>
          <w:sz w:val="22"/>
          <w:szCs w:val="22"/>
        </w:rPr>
        <w:t xml:space="preserve"> продажби на енергија, географската дистрибуција на </w:t>
      </w:r>
      <w:r w:rsidR="00031669" w:rsidRPr="00EE0150">
        <w:rPr>
          <w:rFonts w:ascii="Arial" w:hAnsi="Arial" w:cs="Arial"/>
          <w:sz w:val="22"/>
          <w:szCs w:val="22"/>
        </w:rPr>
        <w:t>прода</w:t>
      </w:r>
      <w:r w:rsidR="00C0252B" w:rsidRPr="00EE0150">
        <w:rPr>
          <w:rFonts w:ascii="Arial" w:hAnsi="Arial" w:cs="Arial"/>
          <w:sz w:val="22"/>
          <w:szCs w:val="22"/>
        </w:rPr>
        <w:t>дената односно дистрибуи</w:t>
      </w:r>
      <w:r w:rsidR="00E867AC" w:rsidRPr="00EE0150">
        <w:rPr>
          <w:rFonts w:ascii="Arial" w:hAnsi="Arial" w:cs="Arial"/>
          <w:sz w:val="22"/>
          <w:szCs w:val="22"/>
        </w:rPr>
        <w:t>ра</w:t>
      </w:r>
      <w:r w:rsidR="00C0252B" w:rsidRPr="00EE0150">
        <w:rPr>
          <w:rFonts w:ascii="Arial" w:hAnsi="Arial" w:cs="Arial"/>
          <w:sz w:val="22"/>
          <w:szCs w:val="22"/>
        </w:rPr>
        <w:t xml:space="preserve">ната </w:t>
      </w:r>
      <w:r w:rsidR="001F66B2" w:rsidRPr="00EE0150">
        <w:rPr>
          <w:rFonts w:ascii="Arial" w:hAnsi="Arial" w:cs="Arial"/>
          <w:sz w:val="22"/>
          <w:szCs w:val="22"/>
        </w:rPr>
        <w:t>енерг</w:t>
      </w:r>
      <w:r w:rsidR="00C0252B" w:rsidRPr="00EE0150">
        <w:rPr>
          <w:rFonts w:ascii="Arial" w:hAnsi="Arial" w:cs="Arial"/>
          <w:sz w:val="22"/>
          <w:szCs w:val="22"/>
        </w:rPr>
        <w:t>ија</w:t>
      </w:r>
      <w:r w:rsidR="001F66B2" w:rsidRPr="00EE0150">
        <w:rPr>
          <w:rFonts w:ascii="Arial" w:hAnsi="Arial" w:cs="Arial"/>
          <w:sz w:val="22"/>
          <w:szCs w:val="22"/>
        </w:rPr>
        <w:t xml:space="preserve"> на </w:t>
      </w:r>
      <w:r w:rsidR="00D40374" w:rsidRPr="00EE0150">
        <w:rPr>
          <w:rFonts w:ascii="Arial" w:hAnsi="Arial" w:cs="Arial"/>
          <w:sz w:val="22"/>
          <w:szCs w:val="22"/>
        </w:rPr>
        <w:t>територијата на</w:t>
      </w:r>
      <w:r w:rsidR="00BF244D" w:rsidRPr="00EE0150">
        <w:rPr>
          <w:rFonts w:ascii="Arial" w:hAnsi="Arial" w:cs="Arial"/>
          <w:sz w:val="22"/>
          <w:szCs w:val="22"/>
        </w:rPr>
        <w:t xml:space="preserve"> целата држава</w:t>
      </w:r>
      <w:r w:rsidR="00D40374" w:rsidRPr="00EE0150">
        <w:rPr>
          <w:rFonts w:ascii="Arial" w:hAnsi="Arial" w:cs="Arial"/>
          <w:sz w:val="22"/>
          <w:szCs w:val="22"/>
        </w:rPr>
        <w:t xml:space="preserve">, податоци </w:t>
      </w:r>
      <w:r w:rsidR="009A502E" w:rsidRPr="00EE0150">
        <w:rPr>
          <w:rFonts w:ascii="Arial" w:hAnsi="Arial" w:cs="Arial"/>
          <w:sz w:val="22"/>
          <w:szCs w:val="22"/>
        </w:rPr>
        <w:t>за</w:t>
      </w:r>
      <w:r w:rsidR="00D40374" w:rsidRPr="00EE0150">
        <w:rPr>
          <w:rFonts w:ascii="Arial" w:hAnsi="Arial" w:cs="Arial"/>
          <w:sz w:val="22"/>
          <w:szCs w:val="22"/>
        </w:rPr>
        <w:t xml:space="preserve"> категориите на потрошувачи</w:t>
      </w:r>
      <w:r w:rsidR="00CE5A00" w:rsidRPr="00EE0150">
        <w:rPr>
          <w:rFonts w:ascii="Arial" w:hAnsi="Arial" w:cs="Arial"/>
          <w:sz w:val="22"/>
          <w:szCs w:val="22"/>
        </w:rPr>
        <w:t xml:space="preserve"> согласно П</w:t>
      </w:r>
      <w:r w:rsidR="009A502E" w:rsidRPr="00EE0150">
        <w:rPr>
          <w:rFonts w:ascii="Arial" w:hAnsi="Arial" w:cs="Arial"/>
          <w:sz w:val="22"/>
          <w:szCs w:val="22"/>
        </w:rPr>
        <w:t>равилата за тарифните системи за дистрибуција</w:t>
      </w:r>
      <w:r w:rsidR="00A77CA4" w:rsidRPr="00EE0150">
        <w:rPr>
          <w:rFonts w:ascii="Arial" w:hAnsi="Arial" w:cs="Arial"/>
          <w:sz w:val="22"/>
          <w:szCs w:val="22"/>
        </w:rPr>
        <w:t xml:space="preserve"> каде што е тоа применливо</w:t>
      </w:r>
      <w:r w:rsidR="00D40374" w:rsidRPr="00EE0150">
        <w:rPr>
          <w:rFonts w:ascii="Arial" w:hAnsi="Arial" w:cs="Arial"/>
          <w:sz w:val="22"/>
          <w:szCs w:val="22"/>
        </w:rPr>
        <w:t>, како и предлог мерки кои имаат за цел да ја подобрат енергетската ефикасност и други податоци кои се неопходни за спроведување на</w:t>
      </w:r>
      <w:r w:rsidR="00935FE6" w:rsidRPr="00EE0150">
        <w:rPr>
          <w:rFonts w:ascii="Arial" w:hAnsi="Arial" w:cs="Arial"/>
          <w:sz w:val="22"/>
          <w:szCs w:val="22"/>
        </w:rPr>
        <w:t xml:space="preserve"> </w:t>
      </w:r>
      <w:r w:rsidR="00047FF5" w:rsidRPr="00EE0150">
        <w:rPr>
          <w:rFonts w:ascii="Arial" w:hAnsi="Arial" w:cs="Arial"/>
          <w:sz w:val="22"/>
          <w:szCs w:val="22"/>
        </w:rPr>
        <w:t>ОШЕЕ</w:t>
      </w:r>
      <w:r w:rsidR="00D40374" w:rsidRPr="00EE0150">
        <w:rPr>
          <w:rFonts w:ascii="Arial" w:hAnsi="Arial" w:cs="Arial"/>
          <w:sz w:val="22"/>
          <w:szCs w:val="22"/>
        </w:rPr>
        <w:t xml:space="preserve">, алтернативните мерки и </w:t>
      </w:r>
      <w:r w:rsidR="00E70944" w:rsidRPr="00EE0150">
        <w:rPr>
          <w:rFonts w:ascii="Arial" w:hAnsi="Arial" w:cs="Arial"/>
          <w:sz w:val="22"/>
          <w:szCs w:val="22"/>
        </w:rPr>
        <w:t>НАП</w:t>
      </w:r>
      <w:r w:rsidR="00BF244D" w:rsidRPr="00EE0150">
        <w:rPr>
          <w:rFonts w:ascii="Arial" w:hAnsi="Arial" w:cs="Arial"/>
          <w:sz w:val="22"/>
          <w:szCs w:val="22"/>
        </w:rPr>
        <w:t>ЕЕ</w:t>
      </w:r>
      <w:r w:rsidR="00D40374" w:rsidRPr="00EE0150">
        <w:rPr>
          <w:rFonts w:ascii="Arial" w:hAnsi="Arial" w:cs="Arial"/>
          <w:sz w:val="22"/>
          <w:szCs w:val="22"/>
        </w:rPr>
        <w:t>.</w:t>
      </w:r>
    </w:p>
    <w:p w:rsidR="00F83CBF" w:rsidRPr="00EE0150" w:rsidRDefault="006369C4" w:rsidP="0058743E">
      <w:pPr>
        <w:pStyle w:val="Heading1"/>
        <w:keepNext w:val="0"/>
        <w:keepLines w:val="0"/>
        <w:rPr>
          <w:rFonts w:ascii="Arial" w:hAnsi="Arial" w:cs="Arial"/>
          <w:sz w:val="22"/>
          <w:szCs w:val="22"/>
        </w:rPr>
      </w:pPr>
      <w:r w:rsidRPr="00EE0150">
        <w:rPr>
          <w:rFonts w:ascii="Arial" w:hAnsi="Arial" w:cs="Arial"/>
          <w:sz w:val="22"/>
          <w:szCs w:val="22"/>
        </w:rPr>
        <w:t>Министерството</w:t>
      </w:r>
      <w:r w:rsidR="00F83CBF" w:rsidRPr="00EE0150">
        <w:rPr>
          <w:rFonts w:ascii="Arial" w:hAnsi="Arial" w:cs="Arial"/>
          <w:sz w:val="22"/>
          <w:szCs w:val="22"/>
        </w:rPr>
        <w:t>, во рок од 30 дена од донесувањето на уредбата од ставот (1) од овој член</w:t>
      </w:r>
      <w:r w:rsidR="00BF5F96" w:rsidRPr="00EE0150">
        <w:rPr>
          <w:rFonts w:ascii="Arial" w:hAnsi="Arial" w:cs="Arial"/>
          <w:sz w:val="22"/>
          <w:szCs w:val="22"/>
        </w:rPr>
        <w:t xml:space="preserve">, </w:t>
      </w:r>
      <w:r w:rsidR="00F83CBF" w:rsidRPr="00EE0150">
        <w:rPr>
          <w:rFonts w:ascii="Arial" w:hAnsi="Arial" w:cs="Arial"/>
          <w:sz w:val="22"/>
          <w:szCs w:val="22"/>
        </w:rPr>
        <w:t xml:space="preserve">го известува </w:t>
      </w:r>
      <w:r w:rsidR="00341607" w:rsidRPr="00EE0150">
        <w:rPr>
          <w:rFonts w:ascii="Arial" w:hAnsi="Arial" w:cs="Arial"/>
          <w:sz w:val="22"/>
          <w:szCs w:val="22"/>
        </w:rPr>
        <w:t>Секретаријатот на Енергетската з</w:t>
      </w:r>
      <w:r w:rsidR="00F83CBF" w:rsidRPr="00EE0150">
        <w:rPr>
          <w:rFonts w:ascii="Arial" w:hAnsi="Arial" w:cs="Arial"/>
          <w:sz w:val="22"/>
          <w:szCs w:val="22"/>
        </w:rPr>
        <w:t xml:space="preserve">аедница за мерките и начинот на постигнување на целите </w:t>
      </w:r>
      <w:r w:rsidR="00A81ADC" w:rsidRPr="00EE0150">
        <w:rPr>
          <w:rFonts w:ascii="Arial" w:hAnsi="Arial" w:cs="Arial"/>
          <w:sz w:val="22"/>
          <w:szCs w:val="22"/>
        </w:rPr>
        <w:t xml:space="preserve">утврдени </w:t>
      </w:r>
      <w:r w:rsidR="001F66B2" w:rsidRPr="00EE0150">
        <w:rPr>
          <w:rFonts w:ascii="Arial" w:hAnsi="Arial" w:cs="Arial"/>
          <w:sz w:val="22"/>
          <w:szCs w:val="22"/>
        </w:rPr>
        <w:t xml:space="preserve">со </w:t>
      </w:r>
      <w:r w:rsidR="00BF5F96" w:rsidRPr="00EE0150">
        <w:rPr>
          <w:rFonts w:ascii="Arial" w:hAnsi="Arial" w:cs="Arial"/>
          <w:sz w:val="22"/>
          <w:szCs w:val="22"/>
        </w:rPr>
        <w:t>уредбата</w:t>
      </w:r>
      <w:r w:rsidR="006543EB" w:rsidRPr="00EE0150">
        <w:rPr>
          <w:rFonts w:ascii="Arial" w:hAnsi="Arial" w:cs="Arial"/>
          <w:sz w:val="22"/>
          <w:szCs w:val="22"/>
        </w:rPr>
        <w:t>.</w:t>
      </w:r>
    </w:p>
    <w:p w:rsidR="003936C8" w:rsidRPr="00EE0150" w:rsidRDefault="003936C8" w:rsidP="0058743E">
      <w:pPr>
        <w:pStyle w:val="KNBody1Memo"/>
        <w:keepNext w:val="0"/>
        <w:keepLines w:val="0"/>
        <w:ind w:left="719"/>
        <w:rPr>
          <w:rFonts w:ascii="Arial" w:hAnsi="Arial" w:cs="Arial"/>
          <w:sz w:val="22"/>
        </w:rPr>
      </w:pPr>
    </w:p>
    <w:p w:rsidR="00F83CBF" w:rsidRPr="00EE0150" w:rsidRDefault="00F83CBF" w:rsidP="0058743E">
      <w:pPr>
        <w:pStyle w:val="KNBody1Memo"/>
        <w:keepNext w:val="0"/>
        <w:keepLines w:val="0"/>
        <w:spacing w:after="0"/>
        <w:ind w:left="719" w:hanging="360"/>
        <w:rPr>
          <w:rFonts w:ascii="Arial" w:hAnsi="Arial" w:cs="Arial"/>
          <w:i/>
          <w:sz w:val="22"/>
          <w:vertAlign w:val="subscript"/>
        </w:rPr>
      </w:pPr>
    </w:p>
    <w:p w:rsidR="002C51BA" w:rsidRPr="00EE0150" w:rsidRDefault="002C51BA" w:rsidP="0058743E">
      <w:pPr>
        <w:keepNext w:val="0"/>
        <w:shd w:val="clear" w:color="auto" w:fill="FFFFFF"/>
        <w:spacing w:after="0"/>
        <w:jc w:val="center"/>
        <w:rPr>
          <w:rFonts w:ascii="Arial" w:hAnsi="Arial" w:cs="Arial"/>
          <w:lang w:val="mk-MK"/>
        </w:rPr>
      </w:pPr>
      <w:r w:rsidRPr="00EE0150">
        <w:rPr>
          <w:rFonts w:ascii="Arial" w:hAnsi="Arial" w:cs="Arial"/>
          <w:lang w:val="mk-MK"/>
        </w:rPr>
        <w:t xml:space="preserve">V. ЕНЕРГЕТСКИ КОНТРОЛИ </w:t>
      </w:r>
      <w:r w:rsidR="00A32634" w:rsidRPr="00EE0150">
        <w:rPr>
          <w:rFonts w:ascii="Arial" w:hAnsi="Arial" w:cs="Arial"/>
          <w:lang w:val="mk-MK"/>
        </w:rPr>
        <w:t xml:space="preserve">НА ГОЛЕМИТЕ </w:t>
      </w:r>
      <w:r w:rsidR="008679DC" w:rsidRPr="00EE0150">
        <w:rPr>
          <w:rFonts w:ascii="Arial" w:hAnsi="Arial" w:cs="Arial"/>
          <w:lang w:val="mk-MK"/>
        </w:rPr>
        <w:t>ТРГОВЦИ</w:t>
      </w:r>
    </w:p>
    <w:p w:rsidR="003936C8" w:rsidRPr="00EE0150" w:rsidRDefault="003936C8" w:rsidP="0058743E">
      <w:pPr>
        <w:keepNext w:val="0"/>
        <w:shd w:val="clear" w:color="auto" w:fill="FFFFFF"/>
        <w:spacing w:after="0"/>
        <w:jc w:val="center"/>
        <w:rPr>
          <w:rFonts w:ascii="Arial" w:hAnsi="Arial" w:cs="Arial"/>
          <w:lang w:val="mk-MK"/>
        </w:rPr>
      </w:pPr>
    </w:p>
    <w:p w:rsidR="002C51BA" w:rsidRPr="00EE0150" w:rsidRDefault="002C51BA" w:rsidP="0058743E">
      <w:pPr>
        <w:keepNext w:val="0"/>
        <w:shd w:val="clear" w:color="auto" w:fill="FFFFFF"/>
        <w:spacing w:after="0"/>
        <w:jc w:val="center"/>
        <w:rPr>
          <w:rFonts w:ascii="Arial" w:hAnsi="Arial" w:cs="Arial"/>
          <w:lang w:val="mk-MK"/>
        </w:rPr>
      </w:pPr>
      <w:r w:rsidRPr="00EE0150">
        <w:rPr>
          <w:rFonts w:ascii="Arial" w:hAnsi="Arial" w:cs="Arial"/>
          <w:lang w:val="mk-MK"/>
        </w:rPr>
        <w:t xml:space="preserve">Обврски на големите </w:t>
      </w:r>
      <w:r w:rsidR="008679DC" w:rsidRPr="00EE0150">
        <w:rPr>
          <w:rFonts w:ascii="Arial" w:hAnsi="Arial" w:cs="Arial"/>
          <w:lang w:val="mk-MK"/>
        </w:rPr>
        <w:t>трговци</w:t>
      </w:r>
      <w:r w:rsidRPr="00EE0150">
        <w:rPr>
          <w:rFonts w:ascii="Arial" w:hAnsi="Arial" w:cs="Arial"/>
          <w:lang w:val="mk-MK"/>
        </w:rPr>
        <w:t xml:space="preserve"> </w:t>
      </w:r>
      <w:r w:rsidR="00074F84" w:rsidRPr="00EE0150">
        <w:rPr>
          <w:rFonts w:ascii="Arial" w:hAnsi="Arial" w:cs="Arial"/>
          <w:lang w:val="mk-MK"/>
        </w:rPr>
        <w:t>за задолжителна енергетска контрола</w:t>
      </w:r>
    </w:p>
    <w:p w:rsidR="002C51BA" w:rsidRPr="00EE0150" w:rsidRDefault="002C51BA" w:rsidP="0058743E">
      <w:pPr>
        <w:keepNext w:val="0"/>
        <w:shd w:val="clear" w:color="auto" w:fill="FFFFFF"/>
        <w:spacing w:after="0"/>
        <w:jc w:val="center"/>
        <w:rPr>
          <w:rFonts w:ascii="Arial" w:eastAsia="Calibri" w:hAnsi="Arial" w:cs="Arial"/>
          <w:lang w:val="mk-MK"/>
        </w:rPr>
      </w:pPr>
      <w:r w:rsidRPr="00EE0150">
        <w:rPr>
          <w:rFonts w:ascii="Arial" w:hAnsi="Arial" w:cs="Arial"/>
          <w:lang w:val="mk-MK"/>
        </w:rPr>
        <w:t>Член 15</w:t>
      </w:r>
    </w:p>
    <w:p w:rsidR="00DA6DE2" w:rsidRPr="00EE0150" w:rsidRDefault="00DA6DE2"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Сите го</w:t>
      </w:r>
      <w:r w:rsidR="002C51BA" w:rsidRPr="00EE0150">
        <w:rPr>
          <w:rFonts w:ascii="Arial" w:hAnsi="Arial" w:cs="Arial"/>
          <w:sz w:val="22"/>
          <w:szCs w:val="22"/>
        </w:rPr>
        <w:t xml:space="preserve">леми </w:t>
      </w:r>
      <w:r w:rsidR="008679DC" w:rsidRPr="00EE0150">
        <w:rPr>
          <w:rFonts w:ascii="Arial" w:hAnsi="Arial" w:cs="Arial"/>
          <w:sz w:val="22"/>
          <w:szCs w:val="22"/>
        </w:rPr>
        <w:t>трговци</w:t>
      </w:r>
      <w:r w:rsidR="002C51BA" w:rsidRPr="00EE0150">
        <w:rPr>
          <w:rFonts w:ascii="Arial" w:hAnsi="Arial" w:cs="Arial"/>
          <w:sz w:val="22"/>
          <w:szCs w:val="22"/>
        </w:rPr>
        <w:t xml:space="preserve"> се должни да спроведуваат енергетска контрола на секои четири години</w:t>
      </w:r>
      <w:r w:rsidR="009D62F0" w:rsidRPr="00EE0150">
        <w:rPr>
          <w:rFonts w:ascii="Arial" w:hAnsi="Arial" w:cs="Arial"/>
          <w:sz w:val="22"/>
          <w:szCs w:val="22"/>
        </w:rPr>
        <w:t xml:space="preserve">, согласно </w:t>
      </w:r>
      <w:r w:rsidR="00662157" w:rsidRPr="00EE0150">
        <w:rPr>
          <w:rFonts w:ascii="Arial" w:hAnsi="Arial" w:cs="Arial"/>
          <w:sz w:val="22"/>
          <w:szCs w:val="22"/>
        </w:rPr>
        <w:t>одредбите на</w:t>
      </w:r>
      <w:r w:rsidR="009D62F0" w:rsidRPr="00EE0150">
        <w:rPr>
          <w:rFonts w:ascii="Arial" w:hAnsi="Arial" w:cs="Arial"/>
          <w:sz w:val="22"/>
          <w:szCs w:val="22"/>
        </w:rPr>
        <w:t xml:space="preserve"> овој закон и </w:t>
      </w:r>
      <w:r w:rsidR="0031126C" w:rsidRPr="00EE0150">
        <w:rPr>
          <w:rFonts w:ascii="Arial" w:hAnsi="Arial" w:cs="Arial"/>
          <w:sz w:val="22"/>
          <w:szCs w:val="22"/>
        </w:rPr>
        <w:t>П</w:t>
      </w:r>
      <w:r w:rsidR="009D62F0" w:rsidRPr="00EE0150">
        <w:rPr>
          <w:rFonts w:ascii="Arial" w:hAnsi="Arial" w:cs="Arial"/>
          <w:sz w:val="22"/>
          <w:szCs w:val="22"/>
        </w:rPr>
        <w:t xml:space="preserve">равилникот за </w:t>
      </w:r>
      <w:r w:rsidR="00A32634" w:rsidRPr="00EE0150">
        <w:rPr>
          <w:rFonts w:ascii="Arial" w:hAnsi="Arial" w:cs="Arial"/>
          <w:sz w:val="22"/>
          <w:szCs w:val="22"/>
        </w:rPr>
        <w:t>е</w:t>
      </w:r>
      <w:r w:rsidR="009D62F0" w:rsidRPr="00EE0150">
        <w:rPr>
          <w:rFonts w:ascii="Arial" w:hAnsi="Arial" w:cs="Arial"/>
          <w:sz w:val="22"/>
          <w:szCs w:val="22"/>
        </w:rPr>
        <w:t xml:space="preserve">нергетска контрола </w:t>
      </w:r>
      <w:r w:rsidR="00A32634"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00A32634" w:rsidRPr="00EE0150">
        <w:rPr>
          <w:rFonts w:ascii="Arial" w:hAnsi="Arial" w:cs="Arial"/>
          <w:sz w:val="22"/>
          <w:szCs w:val="22"/>
        </w:rPr>
        <w:t>.</w:t>
      </w:r>
      <w:r w:rsidR="002C51BA" w:rsidRPr="00EE0150">
        <w:rPr>
          <w:rFonts w:ascii="Arial" w:hAnsi="Arial" w:cs="Arial"/>
          <w:sz w:val="22"/>
          <w:szCs w:val="22"/>
        </w:rPr>
        <w:t xml:space="preserve"> </w:t>
      </w:r>
    </w:p>
    <w:p w:rsidR="00310075" w:rsidRPr="00EE0150" w:rsidRDefault="00310075"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lastRenderedPageBreak/>
        <w:t xml:space="preserve">Со задолжителните енергетски контроли на големите </w:t>
      </w:r>
      <w:r w:rsidR="008679DC" w:rsidRPr="00EE0150">
        <w:rPr>
          <w:rFonts w:ascii="Arial" w:hAnsi="Arial" w:cs="Arial"/>
          <w:sz w:val="22"/>
          <w:szCs w:val="22"/>
        </w:rPr>
        <w:t>трговци</w:t>
      </w:r>
      <w:r w:rsidRPr="00EE0150">
        <w:rPr>
          <w:rFonts w:ascii="Arial" w:hAnsi="Arial" w:cs="Arial"/>
          <w:sz w:val="22"/>
          <w:szCs w:val="22"/>
        </w:rPr>
        <w:t xml:space="preserve"> се обезбедува: </w:t>
      </w:r>
    </w:p>
    <w:p w:rsidR="00310075" w:rsidRPr="00EE0150" w:rsidRDefault="00310075" w:rsidP="0058743E">
      <w:pPr>
        <w:pStyle w:val="KNBody1Memo"/>
        <w:keepNext w:val="0"/>
        <w:keepLines w:val="0"/>
        <w:numPr>
          <w:ilvl w:val="0"/>
          <w:numId w:val="26"/>
        </w:numPr>
        <w:rPr>
          <w:rFonts w:ascii="Arial" w:hAnsi="Arial" w:cs="Arial"/>
          <w:noProof w:val="0"/>
          <w:sz w:val="22"/>
        </w:rPr>
      </w:pPr>
      <w:r w:rsidRPr="00EE0150">
        <w:rPr>
          <w:rFonts w:ascii="Arial" w:hAnsi="Arial" w:cs="Arial"/>
          <w:noProof w:val="0"/>
          <w:sz w:val="22"/>
        </w:rPr>
        <w:t xml:space="preserve">процена и исплатливост на можностите за намалување на потрошувачката на енергија во зградите, придружните (помошните) постројките, опремата и индустриските процеси; </w:t>
      </w:r>
    </w:p>
    <w:p w:rsidR="00310075" w:rsidRPr="00EE0150" w:rsidRDefault="00310075" w:rsidP="0058743E">
      <w:pPr>
        <w:pStyle w:val="KNBody1Memo"/>
        <w:keepNext w:val="0"/>
        <w:keepLines w:val="0"/>
        <w:numPr>
          <w:ilvl w:val="0"/>
          <w:numId w:val="26"/>
        </w:numPr>
        <w:rPr>
          <w:rFonts w:ascii="Arial" w:hAnsi="Arial" w:cs="Arial"/>
          <w:noProof w:val="0"/>
          <w:sz w:val="22"/>
        </w:rPr>
      </w:pPr>
      <w:r w:rsidRPr="00EE0150">
        <w:rPr>
          <w:rFonts w:ascii="Arial" w:hAnsi="Arial" w:cs="Arial"/>
          <w:noProof w:val="0"/>
          <w:sz w:val="22"/>
        </w:rPr>
        <w:t>утврдување на остварените заштеди како резултат од примената на мерките за подобрување на енергетската ефикасност и заштедата на енергија; и</w:t>
      </w:r>
    </w:p>
    <w:p w:rsidR="00310075" w:rsidRPr="00EE0150" w:rsidRDefault="00310075" w:rsidP="0058743E">
      <w:pPr>
        <w:pStyle w:val="KNBody1Memo"/>
        <w:keepNext w:val="0"/>
        <w:keepLines w:val="0"/>
        <w:numPr>
          <w:ilvl w:val="0"/>
          <w:numId w:val="26"/>
        </w:numPr>
        <w:rPr>
          <w:rFonts w:ascii="Arial" w:hAnsi="Arial" w:cs="Arial"/>
          <w:noProof w:val="0"/>
          <w:sz w:val="22"/>
        </w:rPr>
      </w:pPr>
      <w:r w:rsidRPr="00EE0150">
        <w:rPr>
          <w:rFonts w:ascii="Arial" w:hAnsi="Arial" w:cs="Arial"/>
          <w:noProof w:val="0"/>
          <w:sz w:val="22"/>
        </w:rPr>
        <w:t>намалување на емисиите на штетни материи во околината.</w:t>
      </w:r>
    </w:p>
    <w:p w:rsidR="002C5F7E" w:rsidRPr="00EE0150" w:rsidRDefault="002C5F7E"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Енергетската контрола</w:t>
      </w:r>
      <w:r w:rsidR="009D62F0" w:rsidRPr="00EE0150">
        <w:rPr>
          <w:rFonts w:ascii="Arial" w:hAnsi="Arial" w:cs="Arial"/>
          <w:sz w:val="22"/>
          <w:szCs w:val="22"/>
        </w:rPr>
        <w:t xml:space="preserve"> од ставот (1) на овој член</w:t>
      </w:r>
      <w:r w:rsidRPr="00EE0150">
        <w:rPr>
          <w:rFonts w:ascii="Arial" w:hAnsi="Arial" w:cs="Arial"/>
          <w:sz w:val="22"/>
          <w:szCs w:val="22"/>
        </w:rPr>
        <w:t xml:space="preserve"> ја вршат:</w:t>
      </w:r>
    </w:p>
    <w:p w:rsidR="002C5F7E" w:rsidRPr="00EE0150" w:rsidRDefault="002C5F7E" w:rsidP="0058743E">
      <w:pPr>
        <w:pStyle w:val="KNBody1Memo"/>
        <w:keepNext w:val="0"/>
        <w:keepLines w:val="0"/>
        <w:numPr>
          <w:ilvl w:val="0"/>
          <w:numId w:val="31"/>
        </w:numPr>
        <w:rPr>
          <w:rFonts w:ascii="Arial" w:hAnsi="Arial" w:cs="Arial"/>
          <w:sz w:val="22"/>
        </w:rPr>
      </w:pPr>
      <w:r w:rsidRPr="00EE0150">
        <w:rPr>
          <w:rFonts w:ascii="Arial" w:hAnsi="Arial" w:cs="Arial"/>
          <w:sz w:val="22"/>
        </w:rPr>
        <w:t xml:space="preserve">надворешни овластени енергетски контролори </w:t>
      </w:r>
      <w:r w:rsidR="00A32634" w:rsidRPr="00EE0150">
        <w:rPr>
          <w:rFonts w:ascii="Arial" w:hAnsi="Arial" w:cs="Arial"/>
          <w:sz w:val="22"/>
        </w:rPr>
        <w:t xml:space="preserve">на големите </w:t>
      </w:r>
      <w:r w:rsidR="008679DC" w:rsidRPr="00EE0150">
        <w:rPr>
          <w:rFonts w:ascii="Arial" w:hAnsi="Arial" w:cs="Arial"/>
          <w:sz w:val="22"/>
        </w:rPr>
        <w:t>трговци</w:t>
      </w:r>
      <w:r w:rsidR="007267C8" w:rsidRPr="00EE0150">
        <w:rPr>
          <w:rFonts w:ascii="Arial" w:hAnsi="Arial" w:cs="Arial"/>
          <w:sz w:val="22"/>
        </w:rPr>
        <w:t>,</w:t>
      </w:r>
      <w:r w:rsidRPr="00EE0150">
        <w:rPr>
          <w:rFonts w:ascii="Arial" w:hAnsi="Arial" w:cs="Arial"/>
          <w:sz w:val="22"/>
        </w:rPr>
        <w:t xml:space="preserve"> врз основ</w:t>
      </w:r>
      <w:r w:rsidR="00086DFE" w:rsidRPr="00EE0150">
        <w:rPr>
          <w:rFonts w:ascii="Arial" w:hAnsi="Arial" w:cs="Arial"/>
          <w:sz w:val="22"/>
        </w:rPr>
        <w:t>а</w:t>
      </w:r>
      <w:r w:rsidRPr="00EE0150">
        <w:rPr>
          <w:rFonts w:ascii="Arial" w:hAnsi="Arial" w:cs="Arial"/>
          <w:sz w:val="22"/>
        </w:rPr>
        <w:t xml:space="preserve"> на договор </w:t>
      </w:r>
      <w:r w:rsidR="007267C8" w:rsidRPr="00EE0150">
        <w:rPr>
          <w:rFonts w:ascii="Arial" w:hAnsi="Arial" w:cs="Arial"/>
          <w:sz w:val="22"/>
        </w:rPr>
        <w:t>помеѓу голем</w:t>
      </w:r>
      <w:r w:rsidR="005C6552" w:rsidRPr="00EE0150">
        <w:rPr>
          <w:rFonts w:ascii="Arial" w:hAnsi="Arial" w:cs="Arial"/>
          <w:sz w:val="22"/>
        </w:rPr>
        <w:t xml:space="preserve">иот трговец </w:t>
      </w:r>
      <w:r w:rsidR="007267C8" w:rsidRPr="00EE0150">
        <w:rPr>
          <w:rFonts w:ascii="Arial" w:hAnsi="Arial" w:cs="Arial"/>
          <w:sz w:val="22"/>
        </w:rPr>
        <w:t>и</w:t>
      </w:r>
      <w:r w:rsidRPr="00EE0150">
        <w:rPr>
          <w:rFonts w:ascii="Arial" w:hAnsi="Arial" w:cs="Arial"/>
          <w:sz w:val="22"/>
        </w:rPr>
        <w:t xml:space="preserve"> </w:t>
      </w:r>
      <w:r w:rsidR="007267C8" w:rsidRPr="00EE0150">
        <w:rPr>
          <w:rFonts w:ascii="Arial" w:hAnsi="Arial" w:cs="Arial"/>
          <w:sz w:val="22"/>
        </w:rPr>
        <w:t>носител</w:t>
      </w:r>
      <w:r w:rsidR="008D671B" w:rsidRPr="00EE0150">
        <w:rPr>
          <w:rFonts w:ascii="Arial" w:hAnsi="Arial" w:cs="Arial"/>
          <w:sz w:val="22"/>
        </w:rPr>
        <w:t>от</w:t>
      </w:r>
      <w:r w:rsidR="007267C8" w:rsidRPr="00EE0150">
        <w:rPr>
          <w:rFonts w:ascii="Arial" w:hAnsi="Arial" w:cs="Arial"/>
          <w:sz w:val="22"/>
        </w:rPr>
        <w:t xml:space="preserve"> на</w:t>
      </w:r>
      <w:r w:rsidRPr="00EE0150">
        <w:rPr>
          <w:rFonts w:ascii="Arial" w:hAnsi="Arial" w:cs="Arial"/>
          <w:sz w:val="22"/>
        </w:rPr>
        <w:t xml:space="preserve"> лиценца за вршење на енергетска контрола </w:t>
      </w:r>
      <w:r w:rsidR="007C3937" w:rsidRPr="00EE0150">
        <w:rPr>
          <w:rFonts w:ascii="Arial" w:hAnsi="Arial" w:cs="Arial"/>
          <w:sz w:val="22"/>
        </w:rPr>
        <w:t xml:space="preserve">на големите </w:t>
      </w:r>
      <w:r w:rsidR="008679DC" w:rsidRPr="00EE0150">
        <w:rPr>
          <w:rFonts w:ascii="Arial" w:hAnsi="Arial" w:cs="Arial"/>
          <w:sz w:val="22"/>
        </w:rPr>
        <w:t>трговци</w:t>
      </w:r>
      <w:r w:rsidRPr="00EE0150">
        <w:rPr>
          <w:rFonts w:ascii="Arial" w:hAnsi="Arial" w:cs="Arial"/>
          <w:sz w:val="22"/>
        </w:rPr>
        <w:t>; или</w:t>
      </w:r>
    </w:p>
    <w:p w:rsidR="002C5F7E" w:rsidRPr="00EE0150" w:rsidRDefault="007267C8" w:rsidP="0058743E">
      <w:pPr>
        <w:pStyle w:val="KNBody1Memo"/>
        <w:keepNext w:val="0"/>
        <w:keepLines w:val="0"/>
        <w:numPr>
          <w:ilvl w:val="0"/>
          <w:numId w:val="26"/>
        </w:numPr>
        <w:rPr>
          <w:rFonts w:ascii="Arial" w:hAnsi="Arial" w:cs="Arial"/>
          <w:noProof w:val="0"/>
          <w:sz w:val="22"/>
        </w:rPr>
      </w:pPr>
      <w:r w:rsidRPr="00EE0150">
        <w:rPr>
          <w:rFonts w:ascii="Arial" w:hAnsi="Arial" w:cs="Arial"/>
          <w:noProof w:val="0"/>
          <w:sz w:val="22"/>
        </w:rPr>
        <w:t>о</w:t>
      </w:r>
      <w:r w:rsidR="00A81ADC" w:rsidRPr="00EE0150">
        <w:rPr>
          <w:rFonts w:ascii="Arial" w:hAnsi="Arial" w:cs="Arial"/>
          <w:noProof w:val="0"/>
          <w:sz w:val="22"/>
        </w:rPr>
        <w:t xml:space="preserve">властени енергетски контролори </w:t>
      </w:r>
      <w:r w:rsidR="00C113EE"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008D671B" w:rsidRPr="00EE0150">
        <w:rPr>
          <w:rFonts w:ascii="Arial" w:hAnsi="Arial" w:cs="Arial"/>
          <w:noProof w:val="0"/>
          <w:sz w:val="22"/>
        </w:rPr>
        <w:t>,</w:t>
      </w:r>
      <w:r w:rsidRPr="00EE0150">
        <w:rPr>
          <w:rFonts w:ascii="Arial" w:hAnsi="Arial" w:cs="Arial"/>
          <w:noProof w:val="0"/>
          <w:sz w:val="22"/>
        </w:rPr>
        <w:t xml:space="preserve"> кои се вр</w:t>
      </w:r>
      <w:r w:rsidR="009D62F0" w:rsidRPr="00EE0150">
        <w:rPr>
          <w:rFonts w:ascii="Arial" w:hAnsi="Arial" w:cs="Arial"/>
          <w:noProof w:val="0"/>
          <w:sz w:val="22"/>
        </w:rPr>
        <w:t>аботени во голем</w:t>
      </w:r>
      <w:r w:rsidR="008679DC" w:rsidRPr="00EE0150">
        <w:rPr>
          <w:rFonts w:ascii="Arial" w:hAnsi="Arial" w:cs="Arial"/>
          <w:noProof w:val="0"/>
          <w:sz w:val="22"/>
        </w:rPr>
        <w:t>иот трговец</w:t>
      </w:r>
      <w:r w:rsidRPr="00EE0150">
        <w:rPr>
          <w:rFonts w:ascii="Arial" w:hAnsi="Arial" w:cs="Arial"/>
          <w:noProof w:val="0"/>
          <w:sz w:val="22"/>
        </w:rPr>
        <w:t xml:space="preserve">. </w:t>
      </w:r>
    </w:p>
    <w:p w:rsidR="002C51BA" w:rsidRPr="00EE0150" w:rsidRDefault="009D62F0"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Г</w:t>
      </w:r>
      <w:r w:rsidR="002C51BA" w:rsidRPr="00EE0150">
        <w:rPr>
          <w:rFonts w:ascii="Arial" w:hAnsi="Arial" w:cs="Arial"/>
          <w:sz w:val="22"/>
          <w:szCs w:val="22"/>
        </w:rPr>
        <w:t xml:space="preserve">олемите </w:t>
      </w:r>
      <w:r w:rsidR="008679DC" w:rsidRPr="00EE0150">
        <w:rPr>
          <w:rFonts w:ascii="Arial" w:hAnsi="Arial" w:cs="Arial"/>
          <w:sz w:val="22"/>
          <w:szCs w:val="22"/>
        </w:rPr>
        <w:t>трговци</w:t>
      </w:r>
      <w:r w:rsidR="002C51BA" w:rsidRPr="00EE0150">
        <w:rPr>
          <w:rFonts w:ascii="Arial" w:hAnsi="Arial" w:cs="Arial"/>
          <w:sz w:val="22"/>
          <w:szCs w:val="22"/>
        </w:rPr>
        <w:t xml:space="preserve"> </w:t>
      </w:r>
      <w:r w:rsidR="00786B43" w:rsidRPr="00EE0150">
        <w:rPr>
          <w:rFonts w:ascii="Arial" w:hAnsi="Arial" w:cs="Arial"/>
          <w:sz w:val="22"/>
          <w:szCs w:val="22"/>
        </w:rPr>
        <w:t>не</w:t>
      </w:r>
      <w:r w:rsidR="00796819" w:rsidRPr="00EE0150">
        <w:rPr>
          <w:rFonts w:ascii="Arial" w:hAnsi="Arial" w:cs="Arial"/>
          <w:sz w:val="22"/>
          <w:szCs w:val="22"/>
        </w:rPr>
        <w:t xml:space="preserve">маат обврска </w:t>
      </w:r>
      <w:r w:rsidRPr="00EE0150">
        <w:rPr>
          <w:rFonts w:ascii="Arial" w:hAnsi="Arial" w:cs="Arial"/>
          <w:sz w:val="22"/>
          <w:szCs w:val="22"/>
        </w:rPr>
        <w:t xml:space="preserve">да спроведуваат енергетска контрола согласно ставот (1) на овој член </w:t>
      </w:r>
      <w:r w:rsidR="008D671B" w:rsidRPr="00EE0150">
        <w:rPr>
          <w:rFonts w:ascii="Arial" w:hAnsi="Arial" w:cs="Arial"/>
          <w:sz w:val="22"/>
          <w:szCs w:val="22"/>
        </w:rPr>
        <w:t>доколку</w:t>
      </w:r>
      <w:r w:rsidR="002C51BA" w:rsidRPr="00EE0150">
        <w:rPr>
          <w:rFonts w:ascii="Arial" w:hAnsi="Arial" w:cs="Arial"/>
          <w:sz w:val="22"/>
          <w:szCs w:val="22"/>
        </w:rPr>
        <w:t xml:space="preserve">: </w:t>
      </w:r>
    </w:p>
    <w:p w:rsidR="002C51BA" w:rsidRPr="00EE0150" w:rsidRDefault="00F1486F" w:rsidP="0058743E">
      <w:pPr>
        <w:pStyle w:val="KNBody1Memo"/>
        <w:keepNext w:val="0"/>
        <w:keepLines w:val="0"/>
        <w:numPr>
          <w:ilvl w:val="0"/>
          <w:numId w:val="29"/>
        </w:numPr>
        <w:rPr>
          <w:rFonts w:ascii="Arial" w:hAnsi="Arial" w:cs="Arial"/>
          <w:noProof w:val="0"/>
          <w:sz w:val="22"/>
        </w:rPr>
      </w:pPr>
      <w:r w:rsidRPr="00EE0150">
        <w:rPr>
          <w:rFonts w:ascii="Arial" w:hAnsi="Arial" w:cs="Arial"/>
          <w:sz w:val="22"/>
        </w:rPr>
        <w:t>и</w:t>
      </w:r>
      <w:r w:rsidR="00D97349" w:rsidRPr="00EE0150">
        <w:rPr>
          <w:rFonts w:ascii="Arial" w:hAnsi="Arial" w:cs="Arial"/>
          <w:sz w:val="22"/>
        </w:rPr>
        <w:t xml:space="preserve">маат спроведено </w:t>
      </w:r>
      <w:r w:rsidR="002C51BA" w:rsidRPr="00EE0150">
        <w:rPr>
          <w:rFonts w:ascii="Arial" w:hAnsi="Arial" w:cs="Arial"/>
          <w:sz w:val="22"/>
        </w:rPr>
        <w:t xml:space="preserve">систем за управување со енергија или управување со животната средина сертифициран од </w:t>
      </w:r>
      <w:r w:rsidR="00AF7D28" w:rsidRPr="00EE0150">
        <w:rPr>
          <w:rFonts w:ascii="Arial" w:hAnsi="Arial" w:cs="Arial"/>
          <w:sz w:val="22"/>
        </w:rPr>
        <w:t>акредитирано</w:t>
      </w:r>
      <w:r w:rsidR="005A21E1" w:rsidRPr="00EE0150">
        <w:rPr>
          <w:rFonts w:ascii="Arial" w:hAnsi="Arial" w:cs="Arial"/>
          <w:sz w:val="22"/>
        </w:rPr>
        <w:t xml:space="preserve"> </w:t>
      </w:r>
      <w:r w:rsidR="002C51BA" w:rsidRPr="00EE0150">
        <w:rPr>
          <w:rFonts w:ascii="Arial" w:hAnsi="Arial" w:cs="Arial"/>
          <w:sz w:val="22"/>
        </w:rPr>
        <w:t>тело</w:t>
      </w:r>
      <w:r w:rsidR="00AF7D28" w:rsidRPr="00EE0150">
        <w:rPr>
          <w:rFonts w:ascii="Arial" w:hAnsi="Arial" w:cs="Arial"/>
          <w:sz w:val="22"/>
        </w:rPr>
        <w:t xml:space="preserve"> за оцена на сообразност</w:t>
      </w:r>
      <w:r w:rsidR="00024F28" w:rsidRPr="00EE0150">
        <w:rPr>
          <w:rFonts w:ascii="Arial" w:hAnsi="Arial" w:cs="Arial"/>
          <w:sz w:val="22"/>
        </w:rPr>
        <w:t xml:space="preserve"> согласно </w:t>
      </w:r>
      <w:r w:rsidR="00653F0C" w:rsidRPr="00EE0150">
        <w:rPr>
          <w:rFonts w:ascii="Arial" w:hAnsi="Arial" w:cs="Arial"/>
          <w:sz w:val="22"/>
        </w:rPr>
        <w:t>З</w:t>
      </w:r>
      <w:r w:rsidR="00024F28" w:rsidRPr="00EE0150">
        <w:rPr>
          <w:rFonts w:ascii="Arial" w:hAnsi="Arial" w:cs="Arial"/>
          <w:sz w:val="22"/>
        </w:rPr>
        <w:t>аконот за акредитација</w:t>
      </w:r>
      <w:r w:rsidR="002C51BA" w:rsidRPr="00EE0150">
        <w:rPr>
          <w:rFonts w:ascii="Arial" w:hAnsi="Arial" w:cs="Arial"/>
          <w:sz w:val="22"/>
        </w:rPr>
        <w:t xml:space="preserve">, </w:t>
      </w:r>
      <w:r w:rsidR="005430EE" w:rsidRPr="00EE0150">
        <w:rPr>
          <w:rFonts w:ascii="Arial" w:hAnsi="Arial" w:cs="Arial"/>
          <w:sz w:val="22"/>
        </w:rPr>
        <w:t>кој</w:t>
      </w:r>
      <w:r w:rsidR="002C51BA" w:rsidRPr="00EE0150">
        <w:rPr>
          <w:rFonts w:ascii="Arial" w:hAnsi="Arial" w:cs="Arial"/>
          <w:sz w:val="22"/>
        </w:rPr>
        <w:t xml:space="preserve"> е во согласност со соодветните европски или меѓународни (ISO) стандарди</w:t>
      </w:r>
      <w:r w:rsidR="00786B43" w:rsidRPr="00EE0150">
        <w:rPr>
          <w:rFonts w:ascii="Arial" w:hAnsi="Arial" w:cs="Arial"/>
          <w:sz w:val="22"/>
        </w:rPr>
        <w:t>,</w:t>
      </w:r>
      <w:r w:rsidR="002C51BA" w:rsidRPr="00EE0150">
        <w:rPr>
          <w:rFonts w:ascii="Arial" w:hAnsi="Arial" w:cs="Arial"/>
          <w:sz w:val="22"/>
        </w:rPr>
        <w:t xml:space="preserve"> под услов систем</w:t>
      </w:r>
      <w:r w:rsidR="00A81ADC" w:rsidRPr="00EE0150">
        <w:rPr>
          <w:rFonts w:ascii="Arial" w:hAnsi="Arial" w:cs="Arial"/>
          <w:sz w:val="22"/>
        </w:rPr>
        <w:t>от</w:t>
      </w:r>
      <w:r w:rsidR="002C51BA" w:rsidRPr="00EE0150">
        <w:rPr>
          <w:rFonts w:ascii="Arial" w:hAnsi="Arial" w:cs="Arial"/>
          <w:sz w:val="22"/>
        </w:rPr>
        <w:t xml:space="preserve"> на управување да вклучува енергетска контрола која ги исполнува </w:t>
      </w:r>
      <w:r w:rsidRPr="00EE0150">
        <w:rPr>
          <w:rFonts w:ascii="Arial" w:hAnsi="Arial" w:cs="Arial"/>
          <w:sz w:val="22"/>
        </w:rPr>
        <w:t xml:space="preserve">поблиските </w:t>
      </w:r>
      <w:r w:rsidR="000B387B" w:rsidRPr="00EE0150">
        <w:rPr>
          <w:rFonts w:ascii="Arial" w:hAnsi="Arial" w:cs="Arial"/>
          <w:sz w:val="22"/>
        </w:rPr>
        <w:t xml:space="preserve">барања </w:t>
      </w:r>
      <w:r w:rsidR="002C51BA" w:rsidRPr="00EE0150">
        <w:rPr>
          <w:rFonts w:ascii="Arial" w:hAnsi="Arial" w:cs="Arial"/>
          <w:sz w:val="22"/>
        </w:rPr>
        <w:t>пропишани со</w:t>
      </w:r>
      <w:r w:rsidRPr="00EE0150">
        <w:rPr>
          <w:rFonts w:ascii="Arial" w:hAnsi="Arial" w:cs="Arial"/>
          <w:sz w:val="22"/>
        </w:rPr>
        <w:t xml:space="preserve"> </w:t>
      </w:r>
      <w:r w:rsidR="005C6552" w:rsidRPr="00EE0150">
        <w:rPr>
          <w:rFonts w:ascii="Arial" w:hAnsi="Arial" w:cs="Arial"/>
          <w:sz w:val="22"/>
        </w:rPr>
        <w:t xml:space="preserve">Правилникот </w:t>
      </w:r>
      <w:r w:rsidR="002C51BA" w:rsidRPr="00EE0150">
        <w:rPr>
          <w:rFonts w:ascii="Arial" w:hAnsi="Arial" w:cs="Arial"/>
          <w:sz w:val="22"/>
        </w:rPr>
        <w:t xml:space="preserve">за енергетска контрола </w:t>
      </w:r>
      <w:r w:rsidR="007A7E55" w:rsidRPr="00EE0150">
        <w:rPr>
          <w:rFonts w:ascii="Arial" w:hAnsi="Arial" w:cs="Arial"/>
          <w:sz w:val="22"/>
        </w:rPr>
        <w:t xml:space="preserve">на големите </w:t>
      </w:r>
      <w:r w:rsidR="008679DC" w:rsidRPr="00EE0150">
        <w:rPr>
          <w:rFonts w:ascii="Arial" w:hAnsi="Arial" w:cs="Arial"/>
          <w:sz w:val="22"/>
        </w:rPr>
        <w:t>трговци</w:t>
      </w:r>
      <w:r w:rsidR="002C51BA" w:rsidRPr="00EE0150">
        <w:rPr>
          <w:rFonts w:ascii="Arial" w:hAnsi="Arial" w:cs="Arial"/>
          <w:sz w:val="22"/>
        </w:rPr>
        <w:t>; или</w:t>
      </w:r>
    </w:p>
    <w:p w:rsidR="002C51BA" w:rsidRPr="00EE0150" w:rsidRDefault="002C51BA" w:rsidP="0058743E">
      <w:pPr>
        <w:pStyle w:val="KNBody1Memo"/>
        <w:keepNext w:val="0"/>
        <w:keepLines w:val="0"/>
        <w:numPr>
          <w:ilvl w:val="0"/>
          <w:numId w:val="29"/>
        </w:numPr>
        <w:rPr>
          <w:rFonts w:ascii="Arial" w:hAnsi="Arial" w:cs="Arial"/>
          <w:sz w:val="22"/>
        </w:rPr>
      </w:pPr>
      <w:r w:rsidRPr="00EE0150">
        <w:rPr>
          <w:rFonts w:ascii="Arial" w:hAnsi="Arial" w:cs="Arial"/>
          <w:sz w:val="22"/>
        </w:rPr>
        <w:t xml:space="preserve">енергетската контрола </w:t>
      </w:r>
      <w:r w:rsidR="009D62F0" w:rsidRPr="00EE0150">
        <w:rPr>
          <w:rFonts w:ascii="Arial" w:hAnsi="Arial" w:cs="Arial"/>
          <w:sz w:val="22"/>
        </w:rPr>
        <w:t>се спроведува како</w:t>
      </w:r>
      <w:r w:rsidRPr="00EE0150">
        <w:rPr>
          <w:rFonts w:ascii="Arial" w:hAnsi="Arial" w:cs="Arial"/>
          <w:sz w:val="22"/>
        </w:rPr>
        <w:t xml:space="preserve"> дел од систем за управување со животната средина </w:t>
      </w:r>
      <w:r w:rsidR="009D62F0" w:rsidRPr="00EE0150">
        <w:rPr>
          <w:rFonts w:ascii="Arial" w:hAnsi="Arial" w:cs="Arial"/>
          <w:sz w:val="22"/>
        </w:rPr>
        <w:t xml:space="preserve">во рамките на </w:t>
      </w:r>
      <w:r w:rsidRPr="00EE0150">
        <w:rPr>
          <w:rFonts w:ascii="Arial" w:hAnsi="Arial" w:cs="Arial"/>
          <w:sz w:val="22"/>
        </w:rPr>
        <w:t>интегрирана еколошка дозвола издадена во согласност со прописите од областа на заштитата на животната средина</w:t>
      </w:r>
      <w:r w:rsidR="00786B43" w:rsidRPr="00EE0150">
        <w:rPr>
          <w:rFonts w:ascii="Arial" w:hAnsi="Arial" w:cs="Arial"/>
          <w:sz w:val="22"/>
        </w:rPr>
        <w:t xml:space="preserve">, </w:t>
      </w:r>
      <w:r w:rsidR="005C6552" w:rsidRPr="00EE0150">
        <w:rPr>
          <w:rFonts w:ascii="Arial" w:hAnsi="Arial" w:cs="Arial"/>
          <w:sz w:val="22"/>
        </w:rPr>
        <w:t>доколку</w:t>
      </w:r>
      <w:r w:rsidR="00786B43" w:rsidRPr="00EE0150">
        <w:rPr>
          <w:rFonts w:ascii="Arial" w:hAnsi="Arial" w:cs="Arial"/>
          <w:sz w:val="22"/>
        </w:rPr>
        <w:t xml:space="preserve"> енергетска</w:t>
      </w:r>
      <w:r w:rsidR="007A67E3" w:rsidRPr="00EE0150">
        <w:rPr>
          <w:rFonts w:ascii="Arial" w:hAnsi="Arial" w:cs="Arial"/>
          <w:sz w:val="22"/>
        </w:rPr>
        <w:t>та</w:t>
      </w:r>
      <w:r w:rsidR="00786B43" w:rsidRPr="00EE0150">
        <w:rPr>
          <w:rFonts w:ascii="Arial" w:hAnsi="Arial" w:cs="Arial"/>
          <w:sz w:val="22"/>
        </w:rPr>
        <w:t xml:space="preserve"> контрола ги исполнува </w:t>
      </w:r>
      <w:r w:rsidR="00F1486F" w:rsidRPr="00EE0150">
        <w:rPr>
          <w:rFonts w:ascii="Arial" w:hAnsi="Arial" w:cs="Arial"/>
          <w:sz w:val="22"/>
        </w:rPr>
        <w:t xml:space="preserve">поблиските </w:t>
      </w:r>
      <w:r w:rsidR="005C6552" w:rsidRPr="00EE0150">
        <w:rPr>
          <w:rFonts w:ascii="Arial" w:hAnsi="Arial" w:cs="Arial"/>
          <w:sz w:val="22"/>
        </w:rPr>
        <w:t xml:space="preserve">барања </w:t>
      </w:r>
      <w:r w:rsidR="00786B43" w:rsidRPr="00EE0150">
        <w:rPr>
          <w:rFonts w:ascii="Arial" w:hAnsi="Arial" w:cs="Arial"/>
          <w:sz w:val="22"/>
        </w:rPr>
        <w:t xml:space="preserve">пропишани со </w:t>
      </w:r>
      <w:r w:rsidR="005C6552" w:rsidRPr="00EE0150">
        <w:rPr>
          <w:rFonts w:ascii="Arial" w:hAnsi="Arial" w:cs="Arial"/>
          <w:sz w:val="22"/>
        </w:rPr>
        <w:t xml:space="preserve">Правилникот </w:t>
      </w:r>
      <w:r w:rsidR="00786B43" w:rsidRPr="00EE0150">
        <w:rPr>
          <w:rFonts w:ascii="Arial" w:hAnsi="Arial" w:cs="Arial"/>
          <w:sz w:val="22"/>
        </w:rPr>
        <w:t xml:space="preserve">за енергетска контрола </w:t>
      </w:r>
      <w:r w:rsidR="007A7E55" w:rsidRPr="00EE0150">
        <w:rPr>
          <w:rFonts w:ascii="Arial" w:hAnsi="Arial" w:cs="Arial"/>
          <w:sz w:val="22"/>
        </w:rPr>
        <w:t xml:space="preserve">на големите </w:t>
      </w:r>
      <w:r w:rsidR="008679DC" w:rsidRPr="00EE0150">
        <w:rPr>
          <w:rFonts w:ascii="Arial" w:hAnsi="Arial" w:cs="Arial"/>
          <w:sz w:val="22"/>
        </w:rPr>
        <w:t>трговци</w:t>
      </w:r>
      <w:r w:rsidRPr="00EE0150">
        <w:rPr>
          <w:rFonts w:ascii="Arial" w:hAnsi="Arial" w:cs="Arial"/>
          <w:sz w:val="22"/>
        </w:rPr>
        <w:t>.</w:t>
      </w:r>
    </w:p>
    <w:p w:rsidR="002C51BA" w:rsidRPr="00EE0150" w:rsidRDefault="002C51BA"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 xml:space="preserve">Големите </w:t>
      </w:r>
      <w:r w:rsidR="008679DC" w:rsidRPr="00EE0150">
        <w:rPr>
          <w:rFonts w:ascii="Arial" w:hAnsi="Arial" w:cs="Arial"/>
          <w:sz w:val="22"/>
          <w:szCs w:val="22"/>
        </w:rPr>
        <w:t>трговци</w:t>
      </w:r>
      <w:r w:rsidR="00941265" w:rsidRPr="00EE0150">
        <w:rPr>
          <w:rFonts w:ascii="Arial" w:hAnsi="Arial" w:cs="Arial"/>
          <w:sz w:val="22"/>
          <w:szCs w:val="22"/>
        </w:rPr>
        <w:t xml:space="preserve">, во рок од 30 дена од денот на </w:t>
      </w:r>
      <w:r w:rsidR="009D62F0" w:rsidRPr="00EE0150">
        <w:rPr>
          <w:rFonts w:ascii="Arial" w:hAnsi="Arial" w:cs="Arial"/>
          <w:sz w:val="22"/>
          <w:szCs w:val="22"/>
        </w:rPr>
        <w:t>спроведување на енергетската контрола</w:t>
      </w:r>
      <w:r w:rsidRPr="00EE0150">
        <w:rPr>
          <w:rFonts w:ascii="Arial" w:hAnsi="Arial" w:cs="Arial"/>
          <w:sz w:val="22"/>
          <w:szCs w:val="22"/>
        </w:rPr>
        <w:t xml:space="preserve"> се должни да </w:t>
      </w:r>
      <w:r w:rsidR="00DC42A8" w:rsidRPr="00EE0150">
        <w:rPr>
          <w:rFonts w:ascii="Arial" w:hAnsi="Arial" w:cs="Arial"/>
          <w:sz w:val="22"/>
          <w:szCs w:val="22"/>
        </w:rPr>
        <w:t>го</w:t>
      </w:r>
      <w:r w:rsidR="00786B43" w:rsidRPr="00EE0150">
        <w:rPr>
          <w:rFonts w:ascii="Arial" w:hAnsi="Arial" w:cs="Arial"/>
          <w:sz w:val="22"/>
          <w:szCs w:val="22"/>
        </w:rPr>
        <w:t xml:space="preserve"> </w:t>
      </w:r>
      <w:r w:rsidR="007E5F88" w:rsidRPr="00EE0150">
        <w:rPr>
          <w:rFonts w:ascii="Arial" w:hAnsi="Arial" w:cs="Arial"/>
          <w:sz w:val="22"/>
          <w:szCs w:val="22"/>
        </w:rPr>
        <w:t xml:space="preserve">достават </w:t>
      </w:r>
      <w:r w:rsidR="00213B68" w:rsidRPr="00EE0150">
        <w:rPr>
          <w:rFonts w:ascii="Arial" w:hAnsi="Arial" w:cs="Arial"/>
          <w:sz w:val="22"/>
          <w:szCs w:val="22"/>
        </w:rPr>
        <w:t>извештајот</w:t>
      </w:r>
      <w:r w:rsidRPr="00EE0150">
        <w:rPr>
          <w:rFonts w:ascii="Arial" w:hAnsi="Arial" w:cs="Arial"/>
          <w:sz w:val="22"/>
          <w:szCs w:val="22"/>
        </w:rPr>
        <w:t xml:space="preserve"> </w:t>
      </w:r>
      <w:r w:rsidR="007A7E55" w:rsidRPr="00EE0150">
        <w:rPr>
          <w:rFonts w:ascii="Arial" w:hAnsi="Arial" w:cs="Arial"/>
          <w:sz w:val="22"/>
          <w:szCs w:val="22"/>
        </w:rPr>
        <w:t>од</w:t>
      </w:r>
      <w:r w:rsidRPr="00EE0150">
        <w:rPr>
          <w:rFonts w:ascii="Arial" w:hAnsi="Arial" w:cs="Arial"/>
          <w:sz w:val="22"/>
          <w:szCs w:val="22"/>
        </w:rPr>
        <w:t xml:space="preserve"> спроведената енергетска контрола</w:t>
      </w:r>
      <w:r w:rsidR="00342480" w:rsidRPr="00EE0150">
        <w:rPr>
          <w:rFonts w:ascii="Arial" w:hAnsi="Arial" w:cs="Arial"/>
          <w:sz w:val="22"/>
          <w:szCs w:val="22"/>
        </w:rPr>
        <w:t xml:space="preserve"> </w:t>
      </w:r>
      <w:r w:rsidR="00653F0C" w:rsidRPr="00EE0150">
        <w:rPr>
          <w:rFonts w:ascii="Arial" w:hAnsi="Arial" w:cs="Arial"/>
          <w:sz w:val="22"/>
          <w:szCs w:val="22"/>
        </w:rPr>
        <w:t xml:space="preserve">до Агенција, </w:t>
      </w:r>
      <w:r w:rsidR="00342480" w:rsidRPr="00EE0150">
        <w:rPr>
          <w:rFonts w:ascii="Arial" w:hAnsi="Arial" w:cs="Arial"/>
          <w:sz w:val="22"/>
          <w:szCs w:val="22"/>
        </w:rPr>
        <w:t>заедно со податоците кои се користени при изработка на извештајот</w:t>
      </w:r>
      <w:r w:rsidRPr="00EE0150">
        <w:rPr>
          <w:rFonts w:ascii="Arial" w:hAnsi="Arial" w:cs="Arial"/>
          <w:sz w:val="22"/>
          <w:szCs w:val="22"/>
        </w:rPr>
        <w:t>.</w:t>
      </w:r>
    </w:p>
    <w:p w:rsidR="00653F0C" w:rsidRPr="00EE0150" w:rsidRDefault="009D62F0"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Во случаите од ставот (</w:t>
      </w:r>
      <w:r w:rsidR="00310075" w:rsidRPr="00EE0150">
        <w:rPr>
          <w:rFonts w:ascii="Arial" w:hAnsi="Arial" w:cs="Arial"/>
          <w:sz w:val="22"/>
          <w:szCs w:val="22"/>
        </w:rPr>
        <w:t>4</w:t>
      </w:r>
      <w:r w:rsidRPr="00EE0150">
        <w:rPr>
          <w:rFonts w:ascii="Arial" w:hAnsi="Arial" w:cs="Arial"/>
          <w:sz w:val="22"/>
          <w:szCs w:val="22"/>
        </w:rPr>
        <w:t xml:space="preserve">), големите </w:t>
      </w:r>
      <w:r w:rsidR="008679DC" w:rsidRPr="00EE0150">
        <w:rPr>
          <w:rFonts w:ascii="Arial" w:hAnsi="Arial" w:cs="Arial"/>
          <w:sz w:val="22"/>
          <w:szCs w:val="22"/>
        </w:rPr>
        <w:t>трговци</w:t>
      </w:r>
      <w:r w:rsidRPr="00EE0150">
        <w:rPr>
          <w:rFonts w:ascii="Arial" w:hAnsi="Arial" w:cs="Arial"/>
          <w:sz w:val="22"/>
          <w:szCs w:val="22"/>
        </w:rPr>
        <w:t xml:space="preserve"> се должни </w:t>
      </w:r>
      <w:r w:rsidR="008C5F78" w:rsidRPr="00EE0150">
        <w:rPr>
          <w:rFonts w:ascii="Arial" w:hAnsi="Arial" w:cs="Arial"/>
          <w:sz w:val="22"/>
          <w:szCs w:val="22"/>
        </w:rPr>
        <w:t xml:space="preserve">до Агенцијата </w:t>
      </w:r>
      <w:r w:rsidRPr="00EE0150">
        <w:rPr>
          <w:rFonts w:ascii="Arial" w:hAnsi="Arial" w:cs="Arial"/>
          <w:sz w:val="22"/>
          <w:szCs w:val="22"/>
        </w:rPr>
        <w:t>да го достават соодветниот сертификат</w:t>
      </w:r>
      <w:r w:rsidR="008D671B" w:rsidRPr="00EE0150">
        <w:rPr>
          <w:rFonts w:ascii="Arial" w:hAnsi="Arial" w:cs="Arial"/>
          <w:sz w:val="22"/>
          <w:szCs w:val="22"/>
        </w:rPr>
        <w:t>,</w:t>
      </w:r>
      <w:r w:rsidR="00786B43" w:rsidRPr="00EE0150">
        <w:rPr>
          <w:rFonts w:ascii="Arial" w:hAnsi="Arial" w:cs="Arial"/>
          <w:sz w:val="22"/>
          <w:szCs w:val="22"/>
        </w:rPr>
        <w:t xml:space="preserve"> </w:t>
      </w:r>
      <w:r w:rsidRPr="00EE0150">
        <w:rPr>
          <w:rFonts w:ascii="Arial" w:hAnsi="Arial" w:cs="Arial"/>
          <w:sz w:val="22"/>
          <w:szCs w:val="22"/>
        </w:rPr>
        <w:t>интегрирана</w:t>
      </w:r>
      <w:r w:rsidR="00653F0C" w:rsidRPr="00EE0150">
        <w:rPr>
          <w:rFonts w:ascii="Arial" w:hAnsi="Arial" w:cs="Arial"/>
          <w:sz w:val="22"/>
          <w:szCs w:val="22"/>
        </w:rPr>
        <w:t>та</w:t>
      </w:r>
      <w:r w:rsidRPr="00EE0150">
        <w:rPr>
          <w:rFonts w:ascii="Arial" w:hAnsi="Arial" w:cs="Arial"/>
          <w:sz w:val="22"/>
          <w:szCs w:val="22"/>
        </w:rPr>
        <w:t xml:space="preserve"> еколошка дозвола</w:t>
      </w:r>
      <w:r w:rsidR="00786B43" w:rsidRPr="00EE0150">
        <w:rPr>
          <w:rFonts w:ascii="Arial" w:hAnsi="Arial" w:cs="Arial"/>
          <w:sz w:val="22"/>
          <w:szCs w:val="22"/>
        </w:rPr>
        <w:t xml:space="preserve"> </w:t>
      </w:r>
      <w:r w:rsidR="007A7E55" w:rsidRPr="00EE0150">
        <w:rPr>
          <w:rFonts w:ascii="Arial" w:hAnsi="Arial" w:cs="Arial"/>
          <w:sz w:val="22"/>
          <w:szCs w:val="22"/>
        </w:rPr>
        <w:t>и</w:t>
      </w:r>
      <w:r w:rsidR="00F1486F" w:rsidRPr="00EE0150">
        <w:rPr>
          <w:rFonts w:ascii="Arial" w:hAnsi="Arial" w:cs="Arial"/>
          <w:sz w:val="22"/>
          <w:szCs w:val="22"/>
        </w:rPr>
        <w:t xml:space="preserve"> </w:t>
      </w:r>
      <w:r w:rsidR="007A7E55" w:rsidRPr="00EE0150">
        <w:rPr>
          <w:rFonts w:ascii="Arial" w:hAnsi="Arial" w:cs="Arial"/>
          <w:sz w:val="22"/>
          <w:szCs w:val="22"/>
        </w:rPr>
        <w:t>друга документација со која се</w:t>
      </w:r>
      <w:r w:rsidR="00786B43" w:rsidRPr="00EE0150">
        <w:rPr>
          <w:rFonts w:ascii="Arial" w:hAnsi="Arial" w:cs="Arial"/>
          <w:sz w:val="22"/>
          <w:szCs w:val="22"/>
        </w:rPr>
        <w:t xml:space="preserve"> потврдува дека воспоставени</w:t>
      </w:r>
      <w:r w:rsidR="005C6552" w:rsidRPr="00EE0150">
        <w:rPr>
          <w:rFonts w:ascii="Arial" w:hAnsi="Arial" w:cs="Arial"/>
          <w:sz w:val="22"/>
          <w:szCs w:val="22"/>
        </w:rPr>
        <w:t>от</w:t>
      </w:r>
      <w:r w:rsidR="00786B43" w:rsidRPr="00EE0150">
        <w:rPr>
          <w:rFonts w:ascii="Arial" w:hAnsi="Arial" w:cs="Arial"/>
          <w:sz w:val="22"/>
          <w:szCs w:val="22"/>
        </w:rPr>
        <w:t xml:space="preserve"> систем ги исполнува </w:t>
      </w:r>
      <w:r w:rsidR="005C6552" w:rsidRPr="00EE0150">
        <w:rPr>
          <w:rFonts w:ascii="Arial" w:hAnsi="Arial" w:cs="Arial"/>
          <w:sz w:val="22"/>
          <w:szCs w:val="22"/>
        </w:rPr>
        <w:t>барањата за енергетска контр</w:t>
      </w:r>
      <w:r w:rsidR="00893C0B" w:rsidRPr="00EE0150">
        <w:rPr>
          <w:rFonts w:ascii="Arial" w:hAnsi="Arial" w:cs="Arial"/>
          <w:sz w:val="22"/>
          <w:szCs w:val="22"/>
        </w:rPr>
        <w:t>о</w:t>
      </w:r>
      <w:r w:rsidR="005C6552" w:rsidRPr="00EE0150">
        <w:rPr>
          <w:rFonts w:ascii="Arial" w:hAnsi="Arial" w:cs="Arial"/>
          <w:sz w:val="22"/>
          <w:szCs w:val="22"/>
        </w:rPr>
        <w:t xml:space="preserve">ла </w:t>
      </w:r>
      <w:r w:rsidR="00786B43" w:rsidRPr="00EE0150">
        <w:rPr>
          <w:rFonts w:ascii="Arial" w:hAnsi="Arial" w:cs="Arial"/>
          <w:sz w:val="22"/>
          <w:szCs w:val="22"/>
        </w:rPr>
        <w:t xml:space="preserve">пропишани со </w:t>
      </w:r>
      <w:r w:rsidR="005C6552" w:rsidRPr="00EE0150">
        <w:rPr>
          <w:rFonts w:ascii="Arial" w:hAnsi="Arial" w:cs="Arial"/>
          <w:sz w:val="22"/>
          <w:szCs w:val="22"/>
        </w:rPr>
        <w:t>П</w:t>
      </w:r>
      <w:r w:rsidR="00786B43" w:rsidRPr="00EE0150">
        <w:rPr>
          <w:rFonts w:ascii="Arial" w:hAnsi="Arial" w:cs="Arial"/>
          <w:sz w:val="22"/>
          <w:szCs w:val="22"/>
        </w:rPr>
        <w:t xml:space="preserve">равилникот за енергетска контрола </w:t>
      </w:r>
      <w:r w:rsidR="007A7E55"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Pr="00EE0150">
        <w:rPr>
          <w:rFonts w:ascii="Arial" w:hAnsi="Arial" w:cs="Arial"/>
          <w:sz w:val="22"/>
          <w:szCs w:val="22"/>
        </w:rPr>
        <w:t>, во рок од 30 дена од издавање</w:t>
      </w:r>
      <w:r w:rsidR="008D671B" w:rsidRPr="00EE0150">
        <w:rPr>
          <w:rFonts w:ascii="Arial" w:hAnsi="Arial" w:cs="Arial"/>
          <w:sz w:val="22"/>
          <w:szCs w:val="22"/>
        </w:rPr>
        <w:t>то</w:t>
      </w:r>
      <w:r w:rsidRPr="00EE0150">
        <w:rPr>
          <w:rFonts w:ascii="Arial" w:hAnsi="Arial" w:cs="Arial"/>
          <w:sz w:val="22"/>
          <w:szCs w:val="22"/>
        </w:rPr>
        <w:t xml:space="preserve"> на соодветниот</w:t>
      </w:r>
      <w:r w:rsidR="00786B43" w:rsidRPr="00EE0150">
        <w:rPr>
          <w:rFonts w:ascii="Arial" w:hAnsi="Arial" w:cs="Arial"/>
          <w:sz w:val="22"/>
          <w:szCs w:val="22"/>
        </w:rPr>
        <w:t xml:space="preserve"> сертификат</w:t>
      </w:r>
      <w:r w:rsidR="00F1486F" w:rsidRPr="00EE0150">
        <w:rPr>
          <w:rFonts w:ascii="Arial" w:hAnsi="Arial" w:cs="Arial"/>
          <w:sz w:val="22"/>
          <w:szCs w:val="22"/>
        </w:rPr>
        <w:t xml:space="preserve"> или </w:t>
      </w:r>
      <w:r w:rsidR="00893C0B" w:rsidRPr="00EE0150">
        <w:rPr>
          <w:rFonts w:ascii="Arial" w:hAnsi="Arial" w:cs="Arial"/>
          <w:sz w:val="22"/>
          <w:szCs w:val="22"/>
        </w:rPr>
        <w:t xml:space="preserve">интегрирана </w:t>
      </w:r>
      <w:r w:rsidR="00F1486F" w:rsidRPr="00EE0150">
        <w:rPr>
          <w:rFonts w:ascii="Arial" w:hAnsi="Arial" w:cs="Arial"/>
          <w:sz w:val="22"/>
          <w:szCs w:val="22"/>
        </w:rPr>
        <w:t>еколошка</w:t>
      </w:r>
      <w:r w:rsidR="00C113EE" w:rsidRPr="00EE0150">
        <w:rPr>
          <w:rFonts w:ascii="Arial" w:hAnsi="Arial" w:cs="Arial"/>
          <w:sz w:val="22"/>
          <w:szCs w:val="22"/>
        </w:rPr>
        <w:t xml:space="preserve"> </w:t>
      </w:r>
      <w:r w:rsidR="00786B43" w:rsidRPr="00EE0150">
        <w:rPr>
          <w:rFonts w:ascii="Arial" w:hAnsi="Arial" w:cs="Arial"/>
          <w:sz w:val="22"/>
          <w:szCs w:val="22"/>
        </w:rPr>
        <w:t>дозвола</w:t>
      </w:r>
      <w:r w:rsidRPr="00EE0150">
        <w:rPr>
          <w:rFonts w:ascii="Arial" w:hAnsi="Arial" w:cs="Arial"/>
          <w:sz w:val="22"/>
          <w:szCs w:val="22"/>
        </w:rPr>
        <w:t>.</w:t>
      </w:r>
      <w:r w:rsidR="00B012F5" w:rsidRPr="00EE0150">
        <w:rPr>
          <w:rFonts w:ascii="Arial" w:hAnsi="Arial" w:cs="Arial"/>
          <w:sz w:val="22"/>
          <w:szCs w:val="22"/>
        </w:rPr>
        <w:t xml:space="preserve"> </w:t>
      </w:r>
    </w:p>
    <w:p w:rsidR="009D62F0" w:rsidRPr="00EE0150" w:rsidRDefault="00B012F5"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 xml:space="preserve">Доколку се исполнети </w:t>
      </w:r>
      <w:r w:rsidR="005C6552" w:rsidRPr="00EE0150">
        <w:rPr>
          <w:rFonts w:ascii="Arial" w:hAnsi="Arial" w:cs="Arial"/>
          <w:sz w:val="22"/>
          <w:szCs w:val="22"/>
        </w:rPr>
        <w:t xml:space="preserve">барањата </w:t>
      </w:r>
      <w:r w:rsidRPr="00EE0150">
        <w:rPr>
          <w:rFonts w:ascii="Arial" w:hAnsi="Arial" w:cs="Arial"/>
          <w:sz w:val="22"/>
          <w:szCs w:val="22"/>
        </w:rPr>
        <w:t xml:space="preserve">пропишани </w:t>
      </w:r>
      <w:r w:rsidR="005C6552" w:rsidRPr="00EE0150">
        <w:rPr>
          <w:rFonts w:ascii="Arial" w:hAnsi="Arial" w:cs="Arial"/>
          <w:sz w:val="22"/>
          <w:szCs w:val="22"/>
        </w:rPr>
        <w:t>согласно</w:t>
      </w:r>
      <w:r w:rsidRPr="00EE0150">
        <w:rPr>
          <w:rFonts w:ascii="Arial" w:hAnsi="Arial" w:cs="Arial"/>
          <w:sz w:val="22"/>
          <w:szCs w:val="22"/>
        </w:rPr>
        <w:t xml:space="preserve"> </w:t>
      </w:r>
      <w:r w:rsidR="005C6552" w:rsidRPr="00EE0150">
        <w:rPr>
          <w:rFonts w:ascii="Arial" w:hAnsi="Arial" w:cs="Arial"/>
          <w:sz w:val="22"/>
          <w:szCs w:val="22"/>
        </w:rPr>
        <w:t>П</w:t>
      </w:r>
      <w:r w:rsidRPr="00EE0150">
        <w:rPr>
          <w:rFonts w:ascii="Arial" w:hAnsi="Arial" w:cs="Arial"/>
          <w:sz w:val="22"/>
          <w:szCs w:val="22"/>
        </w:rPr>
        <w:t xml:space="preserve">равилникот за енергетска контрола на големите </w:t>
      </w:r>
      <w:r w:rsidR="008679DC" w:rsidRPr="00EE0150">
        <w:rPr>
          <w:rFonts w:ascii="Arial" w:hAnsi="Arial" w:cs="Arial"/>
          <w:sz w:val="22"/>
          <w:szCs w:val="22"/>
        </w:rPr>
        <w:t>трговци</w:t>
      </w:r>
      <w:r w:rsidRPr="00EE0150">
        <w:rPr>
          <w:rFonts w:ascii="Arial" w:hAnsi="Arial" w:cs="Arial"/>
          <w:sz w:val="22"/>
          <w:szCs w:val="22"/>
        </w:rPr>
        <w:t xml:space="preserve">, Агенцијата во рок од 30 дена од денот на приемот на соодветната документација, издава потврда за исполнување на обврската на големите </w:t>
      </w:r>
      <w:r w:rsidR="008679DC" w:rsidRPr="00EE0150">
        <w:rPr>
          <w:rFonts w:ascii="Arial" w:hAnsi="Arial" w:cs="Arial"/>
          <w:sz w:val="22"/>
          <w:szCs w:val="22"/>
        </w:rPr>
        <w:t>трговци</w:t>
      </w:r>
      <w:r w:rsidRPr="00EE0150">
        <w:rPr>
          <w:rFonts w:ascii="Arial" w:hAnsi="Arial" w:cs="Arial"/>
          <w:sz w:val="22"/>
          <w:szCs w:val="22"/>
        </w:rPr>
        <w:t xml:space="preserve"> од овој член.</w:t>
      </w:r>
    </w:p>
    <w:p w:rsidR="00046460" w:rsidRPr="00EE0150" w:rsidRDefault="002C51BA"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 xml:space="preserve">Агенцијата води евиденција за доставени </w:t>
      </w:r>
      <w:r w:rsidR="00DC42A8" w:rsidRPr="00EE0150">
        <w:rPr>
          <w:rFonts w:ascii="Arial" w:hAnsi="Arial" w:cs="Arial"/>
          <w:sz w:val="22"/>
          <w:szCs w:val="22"/>
        </w:rPr>
        <w:t>извештаи за спроведена енергетска контрола</w:t>
      </w:r>
      <w:r w:rsidR="00101AE5" w:rsidRPr="00EE0150">
        <w:rPr>
          <w:rFonts w:ascii="Arial" w:hAnsi="Arial" w:cs="Arial"/>
          <w:sz w:val="22"/>
          <w:szCs w:val="22"/>
        </w:rPr>
        <w:t xml:space="preserve">, </w:t>
      </w:r>
      <w:r w:rsidR="007F1E91" w:rsidRPr="00EE0150">
        <w:rPr>
          <w:rFonts w:ascii="Arial" w:hAnsi="Arial" w:cs="Arial"/>
          <w:sz w:val="22"/>
          <w:szCs w:val="22"/>
        </w:rPr>
        <w:t>како</w:t>
      </w:r>
      <w:r w:rsidRPr="00EE0150">
        <w:rPr>
          <w:rFonts w:ascii="Arial" w:hAnsi="Arial" w:cs="Arial"/>
          <w:sz w:val="22"/>
          <w:szCs w:val="22"/>
        </w:rPr>
        <w:t xml:space="preserve"> и </w:t>
      </w:r>
      <w:r w:rsidR="007F1E91" w:rsidRPr="00EE0150">
        <w:rPr>
          <w:rFonts w:ascii="Arial" w:hAnsi="Arial" w:cs="Arial"/>
          <w:sz w:val="22"/>
          <w:szCs w:val="22"/>
        </w:rPr>
        <w:t xml:space="preserve">за </w:t>
      </w:r>
      <w:r w:rsidRPr="00EE0150">
        <w:rPr>
          <w:rFonts w:ascii="Arial" w:hAnsi="Arial" w:cs="Arial"/>
          <w:sz w:val="22"/>
          <w:szCs w:val="22"/>
        </w:rPr>
        <w:t>издадени</w:t>
      </w:r>
      <w:r w:rsidR="007F1E91" w:rsidRPr="00EE0150">
        <w:rPr>
          <w:rFonts w:ascii="Arial" w:hAnsi="Arial" w:cs="Arial"/>
          <w:sz w:val="22"/>
          <w:szCs w:val="22"/>
        </w:rPr>
        <w:t xml:space="preserve">те </w:t>
      </w:r>
      <w:r w:rsidRPr="00EE0150">
        <w:rPr>
          <w:rFonts w:ascii="Arial" w:hAnsi="Arial" w:cs="Arial"/>
          <w:sz w:val="22"/>
          <w:szCs w:val="22"/>
        </w:rPr>
        <w:t>потврди</w:t>
      </w:r>
      <w:r w:rsidR="00A03768" w:rsidRPr="00EE0150">
        <w:rPr>
          <w:rFonts w:ascii="Arial" w:hAnsi="Arial" w:cs="Arial"/>
          <w:sz w:val="22"/>
          <w:szCs w:val="22"/>
        </w:rPr>
        <w:t xml:space="preserve"> </w:t>
      </w:r>
      <w:r w:rsidRPr="00EE0150">
        <w:rPr>
          <w:rFonts w:ascii="Arial" w:hAnsi="Arial" w:cs="Arial"/>
          <w:sz w:val="22"/>
          <w:szCs w:val="22"/>
        </w:rPr>
        <w:t>согласно став</w:t>
      </w:r>
      <w:r w:rsidR="007F1E91" w:rsidRPr="00EE0150">
        <w:rPr>
          <w:rFonts w:ascii="Arial" w:hAnsi="Arial" w:cs="Arial"/>
          <w:sz w:val="22"/>
          <w:szCs w:val="22"/>
        </w:rPr>
        <w:t>от</w:t>
      </w:r>
      <w:r w:rsidRPr="00EE0150">
        <w:rPr>
          <w:rFonts w:ascii="Arial" w:hAnsi="Arial" w:cs="Arial"/>
          <w:sz w:val="22"/>
          <w:szCs w:val="22"/>
        </w:rPr>
        <w:t xml:space="preserve"> (</w:t>
      </w:r>
      <w:r w:rsidR="00653F0C" w:rsidRPr="00EE0150">
        <w:rPr>
          <w:rFonts w:ascii="Arial" w:hAnsi="Arial" w:cs="Arial"/>
          <w:sz w:val="22"/>
          <w:szCs w:val="22"/>
        </w:rPr>
        <w:t>7</w:t>
      </w:r>
      <w:r w:rsidRPr="00EE0150">
        <w:rPr>
          <w:rFonts w:ascii="Arial" w:hAnsi="Arial" w:cs="Arial"/>
          <w:sz w:val="22"/>
          <w:szCs w:val="22"/>
        </w:rPr>
        <w:t xml:space="preserve">) </w:t>
      </w:r>
      <w:r w:rsidR="007F1E91" w:rsidRPr="00EE0150">
        <w:rPr>
          <w:rFonts w:ascii="Arial" w:hAnsi="Arial" w:cs="Arial"/>
          <w:sz w:val="22"/>
          <w:szCs w:val="22"/>
        </w:rPr>
        <w:t>на</w:t>
      </w:r>
      <w:r w:rsidRPr="00EE0150">
        <w:rPr>
          <w:rFonts w:ascii="Arial" w:hAnsi="Arial" w:cs="Arial"/>
          <w:sz w:val="22"/>
          <w:szCs w:val="22"/>
        </w:rPr>
        <w:t xml:space="preserve"> овој </w:t>
      </w:r>
      <w:r w:rsidR="00DC42A8" w:rsidRPr="00EE0150">
        <w:rPr>
          <w:rFonts w:ascii="Arial" w:hAnsi="Arial" w:cs="Arial"/>
          <w:sz w:val="22"/>
          <w:szCs w:val="22"/>
        </w:rPr>
        <w:t>член</w:t>
      </w:r>
      <w:r w:rsidRPr="00EE0150">
        <w:rPr>
          <w:rFonts w:ascii="Arial" w:hAnsi="Arial" w:cs="Arial"/>
          <w:sz w:val="22"/>
          <w:szCs w:val="22"/>
        </w:rPr>
        <w:t>.</w:t>
      </w:r>
    </w:p>
    <w:p w:rsidR="0019622C" w:rsidRPr="00EE0150" w:rsidRDefault="0019622C"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 xml:space="preserve">Малите и средните </w:t>
      </w:r>
      <w:r w:rsidR="008679DC" w:rsidRPr="00EE0150">
        <w:rPr>
          <w:rFonts w:ascii="Arial" w:hAnsi="Arial" w:cs="Arial"/>
          <w:sz w:val="22"/>
          <w:szCs w:val="22"/>
        </w:rPr>
        <w:t>трговци</w:t>
      </w:r>
      <w:r w:rsidRPr="00EE0150">
        <w:rPr>
          <w:rFonts w:ascii="Arial" w:hAnsi="Arial" w:cs="Arial"/>
          <w:sz w:val="22"/>
          <w:szCs w:val="22"/>
        </w:rPr>
        <w:t xml:space="preserve"> можат да</w:t>
      </w:r>
      <w:r w:rsidR="00662157" w:rsidRPr="00EE0150">
        <w:rPr>
          <w:rFonts w:ascii="Arial" w:hAnsi="Arial" w:cs="Arial"/>
          <w:sz w:val="22"/>
          <w:szCs w:val="22"/>
        </w:rPr>
        <w:t xml:space="preserve"> спровед</w:t>
      </w:r>
      <w:r w:rsidR="00DC42A8" w:rsidRPr="00EE0150">
        <w:rPr>
          <w:rFonts w:ascii="Arial" w:hAnsi="Arial" w:cs="Arial"/>
          <w:sz w:val="22"/>
          <w:szCs w:val="22"/>
        </w:rPr>
        <w:t>а</w:t>
      </w:r>
      <w:r w:rsidR="00662157" w:rsidRPr="00EE0150">
        <w:rPr>
          <w:rFonts w:ascii="Arial" w:hAnsi="Arial" w:cs="Arial"/>
          <w:sz w:val="22"/>
          <w:szCs w:val="22"/>
        </w:rPr>
        <w:t>т</w:t>
      </w:r>
      <w:r w:rsidRPr="00EE0150">
        <w:rPr>
          <w:rFonts w:ascii="Arial" w:hAnsi="Arial" w:cs="Arial"/>
          <w:sz w:val="22"/>
          <w:szCs w:val="22"/>
        </w:rPr>
        <w:t xml:space="preserve"> </w:t>
      </w:r>
      <w:r w:rsidR="00DC42A8" w:rsidRPr="00EE0150">
        <w:rPr>
          <w:rFonts w:ascii="Arial" w:hAnsi="Arial" w:cs="Arial"/>
          <w:sz w:val="22"/>
          <w:szCs w:val="22"/>
        </w:rPr>
        <w:t xml:space="preserve">енергетска контрола </w:t>
      </w:r>
      <w:r w:rsidRPr="00EE0150">
        <w:rPr>
          <w:rFonts w:ascii="Arial" w:hAnsi="Arial" w:cs="Arial"/>
          <w:sz w:val="22"/>
          <w:szCs w:val="22"/>
        </w:rPr>
        <w:t>или воспостав</w:t>
      </w:r>
      <w:r w:rsidR="00DC42A8" w:rsidRPr="00EE0150">
        <w:rPr>
          <w:rFonts w:ascii="Arial" w:hAnsi="Arial" w:cs="Arial"/>
          <w:sz w:val="22"/>
          <w:szCs w:val="22"/>
        </w:rPr>
        <w:t>а</w:t>
      </w:r>
      <w:r w:rsidRPr="00EE0150">
        <w:rPr>
          <w:rFonts w:ascii="Arial" w:hAnsi="Arial" w:cs="Arial"/>
          <w:sz w:val="22"/>
          <w:szCs w:val="22"/>
        </w:rPr>
        <w:t>т систем за управување со енергијата</w:t>
      </w:r>
      <w:r w:rsidR="004F5DAF" w:rsidRPr="00EE0150">
        <w:rPr>
          <w:rFonts w:ascii="Arial" w:hAnsi="Arial" w:cs="Arial"/>
          <w:sz w:val="22"/>
          <w:szCs w:val="22"/>
        </w:rPr>
        <w:t xml:space="preserve"> согласно став (4) точка 1) од овој член</w:t>
      </w:r>
      <w:r w:rsidRPr="00EE0150">
        <w:rPr>
          <w:rFonts w:ascii="Arial" w:hAnsi="Arial" w:cs="Arial"/>
          <w:sz w:val="22"/>
          <w:szCs w:val="22"/>
        </w:rPr>
        <w:t xml:space="preserve">.  </w:t>
      </w:r>
    </w:p>
    <w:p w:rsidR="00046460" w:rsidRPr="00EE0150" w:rsidRDefault="0019622C" w:rsidP="0058743E">
      <w:pPr>
        <w:pStyle w:val="Heading1"/>
        <w:keepNext w:val="0"/>
        <w:keepLines w:val="0"/>
        <w:numPr>
          <w:ilvl w:val="0"/>
          <w:numId w:val="22"/>
        </w:numPr>
        <w:rPr>
          <w:rFonts w:ascii="Arial" w:hAnsi="Arial" w:cs="Arial"/>
          <w:sz w:val="22"/>
          <w:szCs w:val="22"/>
        </w:rPr>
      </w:pPr>
      <w:r w:rsidRPr="00EE0150">
        <w:rPr>
          <w:rFonts w:ascii="Arial" w:hAnsi="Arial" w:cs="Arial"/>
          <w:sz w:val="22"/>
          <w:szCs w:val="22"/>
        </w:rPr>
        <w:t xml:space="preserve">Спроведувањето на </w:t>
      </w:r>
      <w:r w:rsidR="00046460" w:rsidRPr="00EE0150">
        <w:rPr>
          <w:rFonts w:ascii="Arial" w:hAnsi="Arial" w:cs="Arial"/>
          <w:sz w:val="22"/>
          <w:szCs w:val="22"/>
        </w:rPr>
        <w:t>доброволни енергетски контроли или</w:t>
      </w:r>
      <w:r w:rsidRPr="00EE0150">
        <w:rPr>
          <w:rFonts w:ascii="Arial" w:hAnsi="Arial" w:cs="Arial"/>
          <w:sz w:val="22"/>
          <w:szCs w:val="22"/>
        </w:rPr>
        <w:t xml:space="preserve"> воспоставувањето на системи за управување со енергијата</w:t>
      </w:r>
      <w:r w:rsidR="00046460" w:rsidRPr="00EE0150">
        <w:rPr>
          <w:rFonts w:ascii="Arial" w:hAnsi="Arial" w:cs="Arial"/>
          <w:sz w:val="22"/>
          <w:szCs w:val="22"/>
        </w:rPr>
        <w:t xml:space="preserve"> </w:t>
      </w:r>
      <w:r w:rsidRPr="00EE0150">
        <w:rPr>
          <w:rFonts w:ascii="Arial" w:hAnsi="Arial" w:cs="Arial"/>
          <w:sz w:val="22"/>
          <w:szCs w:val="22"/>
        </w:rPr>
        <w:t xml:space="preserve">кај малите и средните </w:t>
      </w:r>
      <w:r w:rsidR="008679DC" w:rsidRPr="00EE0150">
        <w:rPr>
          <w:rFonts w:ascii="Arial" w:hAnsi="Arial" w:cs="Arial"/>
          <w:sz w:val="22"/>
          <w:szCs w:val="22"/>
        </w:rPr>
        <w:t>трговци</w:t>
      </w:r>
      <w:r w:rsidRPr="00EE0150">
        <w:rPr>
          <w:rFonts w:ascii="Arial" w:hAnsi="Arial" w:cs="Arial"/>
          <w:sz w:val="22"/>
          <w:szCs w:val="22"/>
        </w:rPr>
        <w:t xml:space="preserve"> се поттикнува</w:t>
      </w:r>
      <w:r w:rsidR="00046460" w:rsidRPr="00EE0150">
        <w:rPr>
          <w:rFonts w:ascii="Arial" w:hAnsi="Arial" w:cs="Arial"/>
          <w:sz w:val="22"/>
          <w:szCs w:val="22"/>
        </w:rPr>
        <w:t xml:space="preserve"> </w:t>
      </w:r>
      <w:r w:rsidR="00BD2363" w:rsidRPr="00EE0150">
        <w:rPr>
          <w:rFonts w:ascii="Arial" w:hAnsi="Arial" w:cs="Arial"/>
          <w:sz w:val="22"/>
          <w:szCs w:val="22"/>
        </w:rPr>
        <w:t xml:space="preserve">од страна на Агенцијата, </w:t>
      </w:r>
      <w:r w:rsidR="00AC1A01" w:rsidRPr="00EE0150">
        <w:rPr>
          <w:rFonts w:ascii="Arial" w:hAnsi="Arial" w:cs="Arial"/>
          <w:sz w:val="22"/>
          <w:szCs w:val="22"/>
        </w:rPr>
        <w:t xml:space="preserve">особено </w:t>
      </w:r>
      <w:r w:rsidR="00046460" w:rsidRPr="00EE0150">
        <w:rPr>
          <w:rFonts w:ascii="Arial" w:hAnsi="Arial" w:cs="Arial"/>
          <w:sz w:val="22"/>
          <w:szCs w:val="22"/>
        </w:rPr>
        <w:t>преку:</w:t>
      </w:r>
    </w:p>
    <w:p w:rsidR="00046460" w:rsidRPr="00EE0150" w:rsidRDefault="00046460" w:rsidP="0058743E">
      <w:pPr>
        <w:pStyle w:val="KNBody1Memo"/>
        <w:keepNext w:val="0"/>
        <w:keepLines w:val="0"/>
        <w:numPr>
          <w:ilvl w:val="0"/>
          <w:numId w:val="24"/>
        </w:numPr>
        <w:rPr>
          <w:rFonts w:ascii="Arial" w:hAnsi="Arial" w:cs="Arial"/>
          <w:noProof w:val="0"/>
          <w:sz w:val="22"/>
        </w:rPr>
      </w:pPr>
      <w:r w:rsidRPr="00EE0150">
        <w:rPr>
          <w:rFonts w:ascii="Arial" w:hAnsi="Arial" w:cs="Arial"/>
          <w:noProof w:val="0"/>
          <w:sz w:val="22"/>
        </w:rPr>
        <w:t xml:space="preserve">развивање на програми за </w:t>
      </w:r>
      <w:r w:rsidR="00732C34" w:rsidRPr="00EE0150">
        <w:rPr>
          <w:rFonts w:ascii="Arial" w:hAnsi="Arial" w:cs="Arial"/>
          <w:noProof w:val="0"/>
          <w:sz w:val="22"/>
        </w:rPr>
        <w:t xml:space="preserve">спроведување </w:t>
      </w:r>
      <w:r w:rsidR="0019622C" w:rsidRPr="00EE0150">
        <w:rPr>
          <w:rFonts w:ascii="Arial" w:hAnsi="Arial" w:cs="Arial"/>
          <w:noProof w:val="0"/>
          <w:sz w:val="22"/>
        </w:rPr>
        <w:t>на</w:t>
      </w:r>
      <w:r w:rsidRPr="00EE0150">
        <w:rPr>
          <w:rFonts w:ascii="Arial" w:hAnsi="Arial" w:cs="Arial"/>
          <w:noProof w:val="0"/>
          <w:sz w:val="22"/>
        </w:rPr>
        <w:t xml:space="preserve"> доброволни енергетски контроли и</w:t>
      </w:r>
      <w:r w:rsidR="0019622C" w:rsidRPr="00EE0150">
        <w:rPr>
          <w:rFonts w:ascii="Arial" w:hAnsi="Arial" w:cs="Arial"/>
          <w:noProof w:val="0"/>
          <w:sz w:val="22"/>
        </w:rPr>
        <w:t xml:space="preserve"> </w:t>
      </w:r>
      <w:r w:rsidRPr="00EE0150">
        <w:rPr>
          <w:rFonts w:ascii="Arial" w:hAnsi="Arial" w:cs="Arial"/>
          <w:noProof w:val="0"/>
          <w:sz w:val="22"/>
        </w:rPr>
        <w:t>спроведува</w:t>
      </w:r>
      <w:r w:rsidR="0019622C" w:rsidRPr="00EE0150">
        <w:rPr>
          <w:rFonts w:ascii="Arial" w:hAnsi="Arial" w:cs="Arial"/>
          <w:noProof w:val="0"/>
          <w:sz w:val="22"/>
        </w:rPr>
        <w:t>ње</w:t>
      </w:r>
      <w:r w:rsidRPr="00EE0150">
        <w:rPr>
          <w:rFonts w:ascii="Arial" w:hAnsi="Arial" w:cs="Arial"/>
          <w:noProof w:val="0"/>
          <w:sz w:val="22"/>
        </w:rPr>
        <w:t xml:space="preserve"> </w:t>
      </w:r>
      <w:r w:rsidR="0019622C" w:rsidRPr="00EE0150">
        <w:rPr>
          <w:rFonts w:ascii="Arial" w:hAnsi="Arial" w:cs="Arial"/>
          <w:noProof w:val="0"/>
          <w:sz w:val="22"/>
        </w:rPr>
        <w:t xml:space="preserve">на </w:t>
      </w:r>
      <w:r w:rsidRPr="00EE0150">
        <w:rPr>
          <w:rFonts w:ascii="Arial" w:hAnsi="Arial" w:cs="Arial"/>
          <w:noProof w:val="0"/>
          <w:sz w:val="22"/>
        </w:rPr>
        <w:t>препораките од</w:t>
      </w:r>
      <w:r w:rsidR="0019622C" w:rsidRPr="00EE0150">
        <w:rPr>
          <w:rFonts w:ascii="Arial" w:hAnsi="Arial" w:cs="Arial"/>
          <w:noProof w:val="0"/>
          <w:sz w:val="22"/>
        </w:rPr>
        <w:t xml:space="preserve"> извршените</w:t>
      </w:r>
      <w:r w:rsidRPr="00EE0150">
        <w:rPr>
          <w:rFonts w:ascii="Arial" w:hAnsi="Arial" w:cs="Arial"/>
          <w:noProof w:val="0"/>
          <w:sz w:val="22"/>
        </w:rPr>
        <w:t xml:space="preserve"> контроли;</w:t>
      </w:r>
    </w:p>
    <w:p w:rsidR="00046460" w:rsidRPr="00EE0150" w:rsidRDefault="00046460" w:rsidP="0058743E">
      <w:pPr>
        <w:pStyle w:val="KNBody1Memo"/>
        <w:keepNext w:val="0"/>
        <w:keepLines w:val="0"/>
        <w:numPr>
          <w:ilvl w:val="0"/>
          <w:numId w:val="24"/>
        </w:numPr>
        <w:rPr>
          <w:rFonts w:ascii="Arial" w:hAnsi="Arial" w:cs="Arial"/>
          <w:noProof w:val="0"/>
          <w:sz w:val="22"/>
        </w:rPr>
      </w:pPr>
      <w:r w:rsidRPr="00EE0150">
        <w:rPr>
          <w:rFonts w:ascii="Arial" w:hAnsi="Arial" w:cs="Arial"/>
          <w:noProof w:val="0"/>
          <w:sz w:val="22"/>
        </w:rPr>
        <w:lastRenderedPageBreak/>
        <w:t xml:space="preserve">промовирање на предностите од управувањето со енергијата преку презентации на студии на случај за најдобрите практики кај малите и средните </w:t>
      </w:r>
      <w:r w:rsidR="008679DC" w:rsidRPr="00EE0150">
        <w:rPr>
          <w:rFonts w:ascii="Arial" w:hAnsi="Arial" w:cs="Arial"/>
          <w:noProof w:val="0"/>
          <w:sz w:val="22"/>
        </w:rPr>
        <w:t>трговци</w:t>
      </w:r>
      <w:r w:rsidRPr="00EE0150">
        <w:rPr>
          <w:rFonts w:ascii="Arial" w:hAnsi="Arial" w:cs="Arial"/>
          <w:noProof w:val="0"/>
          <w:sz w:val="22"/>
        </w:rPr>
        <w:t>;</w:t>
      </w:r>
    </w:p>
    <w:p w:rsidR="00046460" w:rsidRPr="00EE0150" w:rsidRDefault="00046460" w:rsidP="0058743E">
      <w:pPr>
        <w:pStyle w:val="KNBody1Memo"/>
        <w:keepNext w:val="0"/>
        <w:keepLines w:val="0"/>
        <w:numPr>
          <w:ilvl w:val="0"/>
          <w:numId w:val="24"/>
        </w:numPr>
        <w:rPr>
          <w:rFonts w:ascii="Arial" w:hAnsi="Arial" w:cs="Arial"/>
          <w:noProof w:val="0"/>
          <w:sz w:val="22"/>
        </w:rPr>
      </w:pPr>
      <w:r w:rsidRPr="00EE0150">
        <w:rPr>
          <w:rFonts w:ascii="Arial" w:hAnsi="Arial" w:cs="Arial"/>
          <w:noProof w:val="0"/>
          <w:sz w:val="22"/>
        </w:rPr>
        <w:t>развивање на програми за подигнување на свеста за придобивките од енергетските контроли преку соодветни советодавни услуги; и</w:t>
      </w:r>
    </w:p>
    <w:p w:rsidR="00046460" w:rsidRPr="00EE0150" w:rsidRDefault="00046460" w:rsidP="0058743E">
      <w:pPr>
        <w:pStyle w:val="KNBody1Memo"/>
        <w:keepNext w:val="0"/>
        <w:keepLines w:val="0"/>
        <w:numPr>
          <w:ilvl w:val="0"/>
          <w:numId w:val="24"/>
        </w:numPr>
        <w:rPr>
          <w:rFonts w:ascii="Arial" w:hAnsi="Arial" w:cs="Arial"/>
          <w:noProof w:val="0"/>
          <w:sz w:val="22"/>
        </w:rPr>
      </w:pPr>
      <w:r w:rsidRPr="00EE0150">
        <w:rPr>
          <w:rFonts w:ascii="Arial" w:hAnsi="Arial" w:cs="Arial"/>
          <w:noProof w:val="0"/>
          <w:sz w:val="22"/>
        </w:rPr>
        <w:t>учество во развојот на дополнителни обуки и други програми наменети за енергетските контролори</w:t>
      </w:r>
      <w:r w:rsidR="00AC1A01" w:rsidRPr="00EE0150">
        <w:rPr>
          <w:rFonts w:ascii="Arial" w:hAnsi="Arial" w:cs="Arial"/>
          <w:noProof w:val="0"/>
          <w:sz w:val="22"/>
        </w:rPr>
        <w:t xml:space="preserve">, а во врска со доброволните енергетски контроли кај малите и средните </w:t>
      </w:r>
      <w:r w:rsidR="008679DC" w:rsidRPr="00EE0150">
        <w:rPr>
          <w:rFonts w:ascii="Arial" w:hAnsi="Arial" w:cs="Arial"/>
          <w:noProof w:val="0"/>
          <w:sz w:val="22"/>
        </w:rPr>
        <w:t>трговци</w:t>
      </w:r>
      <w:r w:rsidRPr="00EE0150">
        <w:rPr>
          <w:rFonts w:ascii="Arial" w:hAnsi="Arial" w:cs="Arial"/>
          <w:noProof w:val="0"/>
          <w:sz w:val="22"/>
        </w:rPr>
        <w:t>.</w:t>
      </w:r>
    </w:p>
    <w:p w:rsidR="002C51BA" w:rsidRPr="00EE0150" w:rsidRDefault="002C51BA" w:rsidP="0058743E">
      <w:pPr>
        <w:keepNext w:val="0"/>
        <w:shd w:val="clear" w:color="auto" w:fill="FFFFFF"/>
        <w:spacing w:after="0"/>
        <w:rPr>
          <w:rFonts w:ascii="Arial" w:eastAsia="Calibri" w:hAnsi="Arial" w:cs="Arial"/>
          <w:lang w:val="mk-MK"/>
        </w:rPr>
      </w:pPr>
    </w:p>
    <w:p w:rsidR="002C51BA" w:rsidRPr="00EE0150" w:rsidRDefault="00DA6DE2"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Спроведување</w:t>
      </w:r>
      <w:r w:rsidR="00074F84" w:rsidRPr="00EE0150">
        <w:rPr>
          <w:rFonts w:ascii="Arial" w:eastAsia="Calibri" w:hAnsi="Arial" w:cs="Arial"/>
          <w:lang w:val="mk-MK"/>
        </w:rPr>
        <w:t xml:space="preserve"> на е</w:t>
      </w:r>
      <w:r w:rsidR="002C51BA" w:rsidRPr="00EE0150">
        <w:rPr>
          <w:rFonts w:ascii="Arial" w:eastAsia="Calibri" w:hAnsi="Arial" w:cs="Arial"/>
          <w:lang w:val="mk-MK"/>
        </w:rPr>
        <w:t>нергетск</w:t>
      </w:r>
      <w:r w:rsidR="00074F84" w:rsidRPr="00EE0150">
        <w:rPr>
          <w:rFonts w:ascii="Arial" w:eastAsia="Calibri" w:hAnsi="Arial" w:cs="Arial"/>
          <w:lang w:val="mk-MK"/>
        </w:rPr>
        <w:t>а</w:t>
      </w:r>
      <w:r w:rsidR="002C51BA" w:rsidRPr="00EE0150">
        <w:rPr>
          <w:rFonts w:ascii="Arial" w:eastAsia="Calibri" w:hAnsi="Arial" w:cs="Arial"/>
          <w:lang w:val="mk-MK"/>
        </w:rPr>
        <w:t xml:space="preserve"> контрол</w:t>
      </w:r>
      <w:r w:rsidR="00074F84" w:rsidRPr="00EE0150">
        <w:rPr>
          <w:rFonts w:ascii="Arial" w:eastAsia="Calibri" w:hAnsi="Arial" w:cs="Arial"/>
          <w:lang w:val="mk-MK"/>
        </w:rPr>
        <w:t>а</w:t>
      </w:r>
      <w:r w:rsidR="00101AE5" w:rsidRPr="00EE0150">
        <w:rPr>
          <w:rFonts w:ascii="Arial" w:eastAsia="Calibri" w:hAnsi="Arial" w:cs="Arial"/>
          <w:lang w:val="mk-MK"/>
        </w:rPr>
        <w:t xml:space="preserve"> кај </w:t>
      </w:r>
      <w:r w:rsidR="00046460" w:rsidRPr="00EE0150">
        <w:rPr>
          <w:rFonts w:ascii="Arial" w:eastAsia="Calibri" w:hAnsi="Arial" w:cs="Arial"/>
          <w:lang w:val="mk-MK"/>
        </w:rPr>
        <w:t>големите</w:t>
      </w:r>
      <w:r w:rsidR="00101AE5" w:rsidRPr="00EE0150">
        <w:rPr>
          <w:rFonts w:ascii="Arial" w:eastAsia="Calibri" w:hAnsi="Arial" w:cs="Arial"/>
          <w:lang w:val="mk-MK"/>
        </w:rPr>
        <w:t xml:space="preserve"> </w:t>
      </w:r>
      <w:r w:rsidR="008679DC" w:rsidRPr="00EE0150">
        <w:rPr>
          <w:rFonts w:ascii="Arial" w:eastAsia="Calibri" w:hAnsi="Arial" w:cs="Arial"/>
          <w:lang w:val="mk-MK"/>
        </w:rPr>
        <w:t>трговци</w:t>
      </w:r>
    </w:p>
    <w:p w:rsidR="0026770D" w:rsidRPr="00EE0150" w:rsidRDefault="002C51BA"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Член 16</w:t>
      </w:r>
    </w:p>
    <w:p w:rsidR="002C51BA" w:rsidRPr="00EE0150" w:rsidRDefault="002C51BA" w:rsidP="0058743E">
      <w:pPr>
        <w:pStyle w:val="Heading1"/>
        <w:keepNext w:val="0"/>
        <w:keepLines w:val="0"/>
        <w:numPr>
          <w:ilvl w:val="0"/>
          <w:numId w:val="23"/>
        </w:numPr>
        <w:rPr>
          <w:rFonts w:ascii="Arial" w:hAnsi="Arial" w:cs="Arial"/>
          <w:sz w:val="22"/>
          <w:szCs w:val="22"/>
        </w:rPr>
      </w:pPr>
      <w:r w:rsidRPr="00EE0150">
        <w:rPr>
          <w:rFonts w:ascii="Arial" w:hAnsi="Arial" w:cs="Arial"/>
          <w:sz w:val="22"/>
          <w:szCs w:val="22"/>
        </w:rPr>
        <w:t xml:space="preserve">Министерот донесува </w:t>
      </w:r>
      <w:r w:rsidR="000F11BF" w:rsidRPr="00EE0150">
        <w:rPr>
          <w:rFonts w:ascii="Arial" w:hAnsi="Arial" w:cs="Arial"/>
          <w:sz w:val="22"/>
          <w:szCs w:val="22"/>
        </w:rPr>
        <w:t>П</w:t>
      </w:r>
      <w:r w:rsidRPr="00EE0150">
        <w:rPr>
          <w:rFonts w:ascii="Arial" w:hAnsi="Arial" w:cs="Arial"/>
          <w:sz w:val="22"/>
          <w:szCs w:val="22"/>
        </w:rPr>
        <w:t xml:space="preserve">равилник за енергетска контрола </w:t>
      </w:r>
      <w:r w:rsidR="00310075"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Pr="00EE0150">
        <w:rPr>
          <w:rFonts w:ascii="Arial" w:hAnsi="Arial" w:cs="Arial"/>
          <w:sz w:val="22"/>
          <w:szCs w:val="22"/>
        </w:rPr>
        <w:t xml:space="preserve"> со кој поблиску се уредува</w:t>
      </w:r>
      <w:r w:rsidR="00310075" w:rsidRPr="00EE0150">
        <w:rPr>
          <w:rFonts w:ascii="Arial" w:hAnsi="Arial" w:cs="Arial"/>
          <w:sz w:val="22"/>
          <w:szCs w:val="22"/>
        </w:rPr>
        <w:t>ат</w:t>
      </w:r>
      <w:r w:rsidRPr="00EE0150">
        <w:rPr>
          <w:rFonts w:ascii="Arial" w:hAnsi="Arial" w:cs="Arial"/>
          <w:sz w:val="22"/>
          <w:szCs w:val="22"/>
        </w:rPr>
        <w:t xml:space="preserve">: </w:t>
      </w:r>
    </w:p>
    <w:p w:rsidR="002C51BA" w:rsidRPr="00EE0150" w:rsidRDefault="002D0E48"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начинот на </w:t>
      </w:r>
      <w:r w:rsidR="002C51BA" w:rsidRPr="00EE0150">
        <w:rPr>
          <w:rFonts w:ascii="Arial" w:hAnsi="Arial" w:cs="Arial"/>
          <w:noProof w:val="0"/>
          <w:sz w:val="22"/>
        </w:rPr>
        <w:t xml:space="preserve">спроведувањето на енергетската контрола од страна на </w:t>
      </w:r>
      <w:r w:rsidR="00F80AC8" w:rsidRPr="00EE0150">
        <w:rPr>
          <w:rFonts w:ascii="Arial" w:hAnsi="Arial" w:cs="Arial"/>
          <w:noProof w:val="0"/>
          <w:sz w:val="22"/>
        </w:rPr>
        <w:t>нос</w:t>
      </w:r>
      <w:r w:rsidR="005F43F4" w:rsidRPr="00EE0150">
        <w:rPr>
          <w:rFonts w:ascii="Arial" w:hAnsi="Arial" w:cs="Arial"/>
          <w:noProof w:val="0"/>
          <w:sz w:val="22"/>
        </w:rPr>
        <w:t>и</w:t>
      </w:r>
      <w:r w:rsidR="00F80AC8" w:rsidRPr="00EE0150">
        <w:rPr>
          <w:rFonts w:ascii="Arial" w:hAnsi="Arial" w:cs="Arial"/>
          <w:noProof w:val="0"/>
          <w:sz w:val="22"/>
        </w:rPr>
        <w:t xml:space="preserve">телите на лиценци </w:t>
      </w:r>
      <w:r w:rsidR="002C51BA" w:rsidRPr="00EE0150">
        <w:rPr>
          <w:rFonts w:ascii="Arial" w:hAnsi="Arial" w:cs="Arial"/>
          <w:noProof w:val="0"/>
          <w:sz w:val="22"/>
        </w:rPr>
        <w:t>за вршење на енергетски контроли</w:t>
      </w:r>
      <w:r w:rsidR="00F80AC8" w:rsidRPr="00EE0150">
        <w:rPr>
          <w:rFonts w:ascii="Arial" w:hAnsi="Arial" w:cs="Arial"/>
          <w:noProof w:val="0"/>
          <w:sz w:val="22"/>
        </w:rPr>
        <w:t xml:space="preserve"> </w:t>
      </w:r>
      <w:r w:rsidR="00310075" w:rsidRPr="00EE0150">
        <w:rPr>
          <w:rFonts w:ascii="Arial" w:hAnsi="Arial" w:cs="Arial"/>
          <w:sz w:val="22"/>
        </w:rPr>
        <w:t xml:space="preserve">на големите </w:t>
      </w:r>
      <w:r w:rsidR="008679DC" w:rsidRPr="00EE0150">
        <w:rPr>
          <w:rFonts w:ascii="Arial" w:hAnsi="Arial" w:cs="Arial"/>
          <w:sz w:val="22"/>
        </w:rPr>
        <w:t>трговци</w:t>
      </w:r>
      <w:r w:rsidR="002C51BA" w:rsidRPr="00EE0150">
        <w:rPr>
          <w:rFonts w:ascii="Arial" w:hAnsi="Arial" w:cs="Arial"/>
          <w:noProof w:val="0"/>
          <w:sz w:val="22"/>
        </w:rPr>
        <w:t xml:space="preserve">; </w:t>
      </w:r>
    </w:p>
    <w:p w:rsidR="00140B76" w:rsidRPr="00EE0150" w:rsidRDefault="002D0E48"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начинот на </w:t>
      </w:r>
      <w:r w:rsidR="002C51BA" w:rsidRPr="00EE0150">
        <w:rPr>
          <w:rFonts w:ascii="Arial" w:hAnsi="Arial" w:cs="Arial"/>
          <w:noProof w:val="0"/>
          <w:sz w:val="22"/>
        </w:rPr>
        <w:t xml:space="preserve">спроведувањето на внатрешна енергетска контрола </w:t>
      </w:r>
      <w:r w:rsidR="00310075"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00A75E1C" w:rsidRPr="00EE0150">
        <w:rPr>
          <w:rFonts w:ascii="Arial" w:hAnsi="Arial" w:cs="Arial"/>
          <w:noProof w:val="0"/>
          <w:sz w:val="22"/>
        </w:rPr>
        <w:t xml:space="preserve"> од страна на овластени </w:t>
      </w:r>
      <w:r w:rsidR="005266B1" w:rsidRPr="00EE0150">
        <w:rPr>
          <w:rFonts w:ascii="Arial" w:hAnsi="Arial" w:cs="Arial"/>
          <w:noProof w:val="0"/>
          <w:sz w:val="22"/>
        </w:rPr>
        <w:t xml:space="preserve">енергетски </w:t>
      </w:r>
      <w:r w:rsidR="00A75E1C" w:rsidRPr="00EE0150">
        <w:rPr>
          <w:rFonts w:ascii="Arial" w:hAnsi="Arial" w:cs="Arial"/>
          <w:noProof w:val="0"/>
          <w:sz w:val="22"/>
        </w:rPr>
        <w:t xml:space="preserve">контролори вработени во големите </w:t>
      </w:r>
      <w:r w:rsidR="005266B1" w:rsidRPr="00EE0150">
        <w:rPr>
          <w:rFonts w:ascii="Arial" w:hAnsi="Arial" w:cs="Arial"/>
          <w:noProof w:val="0"/>
          <w:sz w:val="22"/>
        </w:rPr>
        <w:t>трговци</w:t>
      </w:r>
      <w:r w:rsidR="00A75E1C" w:rsidRPr="00EE0150">
        <w:rPr>
          <w:rFonts w:ascii="Arial" w:hAnsi="Arial" w:cs="Arial"/>
          <w:noProof w:val="0"/>
          <w:sz w:val="22"/>
        </w:rPr>
        <w:t>;</w:t>
      </w:r>
      <w:r w:rsidR="00140B76" w:rsidRPr="00EE0150">
        <w:rPr>
          <w:rFonts w:ascii="Arial" w:hAnsi="Arial" w:cs="Arial"/>
          <w:noProof w:val="0"/>
          <w:sz w:val="22"/>
        </w:rPr>
        <w:t xml:space="preserve"> </w:t>
      </w:r>
    </w:p>
    <w:p w:rsidR="00A75E1C" w:rsidRPr="00EE0150" w:rsidRDefault="00140B76"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методологија за пресметка и верификација на заштедата на енергија на големите </w:t>
      </w:r>
      <w:r w:rsidR="008679DC" w:rsidRPr="00EE0150">
        <w:rPr>
          <w:rFonts w:ascii="Arial" w:hAnsi="Arial" w:cs="Arial"/>
          <w:noProof w:val="0"/>
          <w:sz w:val="22"/>
        </w:rPr>
        <w:t>трговци</w:t>
      </w:r>
      <w:r w:rsidRPr="00EE0150">
        <w:rPr>
          <w:rFonts w:ascii="Arial" w:hAnsi="Arial" w:cs="Arial"/>
          <w:noProof w:val="0"/>
          <w:sz w:val="22"/>
        </w:rPr>
        <w:t xml:space="preserve">; </w:t>
      </w:r>
    </w:p>
    <w:p w:rsidR="00CD1DDD" w:rsidRPr="00EE0150" w:rsidRDefault="00F1486F"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поблиски </w:t>
      </w:r>
      <w:r w:rsidR="002E5535" w:rsidRPr="00EE0150">
        <w:rPr>
          <w:rFonts w:ascii="Arial" w:hAnsi="Arial" w:cs="Arial"/>
          <w:noProof w:val="0"/>
          <w:sz w:val="22"/>
        </w:rPr>
        <w:t>барања</w:t>
      </w:r>
      <w:r w:rsidR="00140B76" w:rsidRPr="00EE0150">
        <w:rPr>
          <w:rFonts w:ascii="Arial" w:hAnsi="Arial" w:cs="Arial"/>
          <w:noProof w:val="0"/>
          <w:sz w:val="22"/>
        </w:rPr>
        <w:t xml:space="preserve"> во врска со</w:t>
      </w:r>
      <w:r w:rsidR="00691F3A" w:rsidRPr="00EE0150">
        <w:rPr>
          <w:rFonts w:ascii="Arial" w:hAnsi="Arial" w:cs="Arial"/>
          <w:noProof w:val="0"/>
          <w:sz w:val="22"/>
        </w:rPr>
        <w:t xml:space="preserve"> </w:t>
      </w:r>
      <w:r w:rsidR="008F7B37" w:rsidRPr="00EE0150">
        <w:rPr>
          <w:rFonts w:ascii="Arial" w:hAnsi="Arial" w:cs="Arial"/>
          <w:noProof w:val="0"/>
          <w:sz w:val="22"/>
        </w:rPr>
        <w:t>енергетската контрола</w:t>
      </w:r>
      <w:r w:rsidR="00140B76" w:rsidRPr="00EE0150">
        <w:rPr>
          <w:rFonts w:ascii="Arial" w:hAnsi="Arial" w:cs="Arial"/>
          <w:noProof w:val="0"/>
          <w:sz w:val="22"/>
        </w:rPr>
        <w:t xml:space="preserve"> како дел од</w:t>
      </w:r>
      <w:r w:rsidR="008F7B37" w:rsidRPr="00EE0150">
        <w:rPr>
          <w:rFonts w:ascii="Arial" w:hAnsi="Arial" w:cs="Arial"/>
          <w:noProof w:val="0"/>
          <w:sz w:val="22"/>
        </w:rPr>
        <w:t xml:space="preserve"> </w:t>
      </w:r>
      <w:r w:rsidR="00CD1DDD" w:rsidRPr="00EE0150">
        <w:rPr>
          <w:rFonts w:ascii="Arial" w:hAnsi="Arial" w:cs="Arial"/>
          <w:noProof w:val="0"/>
          <w:sz w:val="22"/>
        </w:rPr>
        <w:t xml:space="preserve">систем за управување со енергија или управување со животната средина сертифициран од </w:t>
      </w:r>
      <w:r w:rsidR="00691F3A" w:rsidRPr="00EE0150">
        <w:rPr>
          <w:rFonts w:ascii="Arial" w:hAnsi="Arial" w:cs="Arial"/>
          <w:noProof w:val="0"/>
          <w:sz w:val="22"/>
        </w:rPr>
        <w:t xml:space="preserve">акредитирано </w:t>
      </w:r>
      <w:r w:rsidR="00CD1DDD" w:rsidRPr="00EE0150">
        <w:rPr>
          <w:rFonts w:ascii="Arial" w:hAnsi="Arial" w:cs="Arial"/>
          <w:noProof w:val="0"/>
          <w:sz w:val="22"/>
        </w:rPr>
        <w:t>тело</w:t>
      </w:r>
      <w:r w:rsidR="00691F3A" w:rsidRPr="00EE0150">
        <w:rPr>
          <w:rFonts w:ascii="Arial" w:hAnsi="Arial" w:cs="Arial"/>
          <w:noProof w:val="0"/>
          <w:sz w:val="22"/>
        </w:rPr>
        <w:t xml:space="preserve"> за оцена на сообразност</w:t>
      </w:r>
      <w:r w:rsidR="00CD1DDD" w:rsidRPr="00EE0150">
        <w:rPr>
          <w:rFonts w:ascii="Arial" w:hAnsi="Arial" w:cs="Arial"/>
          <w:noProof w:val="0"/>
          <w:sz w:val="22"/>
        </w:rPr>
        <w:t>, во согласност со соодветните европски или меѓународни (ISO) стандарди;</w:t>
      </w:r>
    </w:p>
    <w:p w:rsidR="002C51BA" w:rsidRPr="00EE0150" w:rsidRDefault="00F1486F"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поблиски </w:t>
      </w:r>
      <w:r w:rsidR="003B51CB" w:rsidRPr="00EE0150">
        <w:rPr>
          <w:rFonts w:ascii="Arial" w:hAnsi="Arial" w:cs="Arial"/>
          <w:noProof w:val="0"/>
          <w:sz w:val="22"/>
        </w:rPr>
        <w:t>барања</w:t>
      </w:r>
      <w:r w:rsidR="008F7B37" w:rsidRPr="00EE0150">
        <w:rPr>
          <w:rFonts w:ascii="Arial" w:hAnsi="Arial" w:cs="Arial"/>
          <w:noProof w:val="0"/>
          <w:sz w:val="22"/>
        </w:rPr>
        <w:t xml:space="preserve"> </w:t>
      </w:r>
      <w:r w:rsidR="00CD1DDD" w:rsidRPr="00EE0150">
        <w:rPr>
          <w:rFonts w:ascii="Arial" w:hAnsi="Arial" w:cs="Arial"/>
          <w:noProof w:val="0"/>
          <w:sz w:val="22"/>
        </w:rPr>
        <w:t>во врска со енергетската контрола како дел од поширок систем за управување со животната средина во рамките на интегрирана еколошка дозвола</w:t>
      </w:r>
      <w:r w:rsidR="002C51BA" w:rsidRPr="00EE0150">
        <w:rPr>
          <w:rFonts w:ascii="Arial" w:hAnsi="Arial" w:cs="Arial"/>
          <w:noProof w:val="0"/>
          <w:sz w:val="22"/>
        </w:rPr>
        <w:t>;</w:t>
      </w:r>
    </w:p>
    <w:p w:rsidR="00001567"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содржината и формата на извештајот за </w:t>
      </w:r>
      <w:r w:rsidR="00490E6B" w:rsidRPr="00EE0150">
        <w:rPr>
          <w:rFonts w:ascii="Arial" w:hAnsi="Arial" w:cs="Arial"/>
          <w:noProof w:val="0"/>
          <w:sz w:val="22"/>
        </w:rPr>
        <w:t xml:space="preserve">спроведена </w:t>
      </w:r>
      <w:r w:rsidRPr="00EE0150">
        <w:rPr>
          <w:rFonts w:ascii="Arial" w:hAnsi="Arial" w:cs="Arial"/>
          <w:noProof w:val="0"/>
          <w:sz w:val="22"/>
        </w:rPr>
        <w:t>енергетска контрола</w:t>
      </w:r>
      <w:r w:rsidR="00C971C3" w:rsidRPr="00EE0150">
        <w:rPr>
          <w:rFonts w:ascii="Arial" w:hAnsi="Arial" w:cs="Arial"/>
          <w:noProof w:val="0"/>
          <w:sz w:val="22"/>
        </w:rPr>
        <w:t xml:space="preserve"> и </w:t>
      </w:r>
      <w:r w:rsidR="00DE4B2D" w:rsidRPr="00EE0150">
        <w:rPr>
          <w:rFonts w:ascii="Arial" w:hAnsi="Arial" w:cs="Arial"/>
          <w:noProof w:val="0"/>
          <w:sz w:val="22"/>
        </w:rPr>
        <w:t xml:space="preserve">начин на подготовка на извештајот; </w:t>
      </w:r>
    </w:p>
    <w:p w:rsidR="002578B5"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содржината и формата на </w:t>
      </w:r>
      <w:r w:rsidR="002E5535" w:rsidRPr="00EE0150">
        <w:rPr>
          <w:rFonts w:ascii="Arial" w:hAnsi="Arial" w:cs="Arial"/>
          <w:noProof w:val="0"/>
          <w:sz w:val="22"/>
        </w:rPr>
        <w:t xml:space="preserve">потврдата </w:t>
      </w:r>
      <w:r w:rsidRPr="00EE0150">
        <w:rPr>
          <w:rFonts w:ascii="Arial" w:hAnsi="Arial" w:cs="Arial"/>
          <w:noProof w:val="0"/>
          <w:sz w:val="22"/>
        </w:rPr>
        <w:t>од член 15 став</w:t>
      </w:r>
      <w:r w:rsidR="00490E6B" w:rsidRPr="00EE0150">
        <w:rPr>
          <w:rFonts w:ascii="Arial" w:hAnsi="Arial" w:cs="Arial"/>
          <w:noProof w:val="0"/>
          <w:sz w:val="22"/>
        </w:rPr>
        <w:t xml:space="preserve"> (</w:t>
      </w:r>
      <w:r w:rsidR="005266B1" w:rsidRPr="00EE0150">
        <w:rPr>
          <w:rFonts w:ascii="Arial" w:hAnsi="Arial" w:cs="Arial"/>
          <w:noProof w:val="0"/>
          <w:sz w:val="22"/>
        </w:rPr>
        <w:t>7</w:t>
      </w:r>
      <w:r w:rsidR="00490E6B" w:rsidRPr="00EE0150">
        <w:rPr>
          <w:rFonts w:ascii="Arial" w:hAnsi="Arial" w:cs="Arial"/>
          <w:noProof w:val="0"/>
          <w:sz w:val="22"/>
        </w:rPr>
        <w:t>)</w:t>
      </w:r>
      <w:r w:rsidR="005266B1" w:rsidRPr="00EE0150">
        <w:rPr>
          <w:rFonts w:ascii="Arial" w:hAnsi="Arial" w:cs="Arial"/>
          <w:noProof w:val="0"/>
          <w:sz w:val="22"/>
        </w:rPr>
        <w:t xml:space="preserve"> од овој закон</w:t>
      </w:r>
      <w:r w:rsidRPr="00EE0150">
        <w:rPr>
          <w:rFonts w:ascii="Arial" w:hAnsi="Arial" w:cs="Arial"/>
          <w:noProof w:val="0"/>
          <w:sz w:val="22"/>
        </w:rPr>
        <w:t xml:space="preserve">; </w:t>
      </w:r>
    </w:p>
    <w:p w:rsidR="002C51BA"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основните елементи на програмата и начинот на вршење на обука</w:t>
      </w:r>
      <w:r w:rsidR="005579CF" w:rsidRPr="00EE0150">
        <w:rPr>
          <w:rFonts w:ascii="Arial" w:hAnsi="Arial" w:cs="Arial"/>
          <w:noProof w:val="0"/>
          <w:sz w:val="22"/>
        </w:rPr>
        <w:t xml:space="preserve">, како и </w:t>
      </w:r>
      <w:r w:rsidR="00C66CFB" w:rsidRPr="00EE0150">
        <w:rPr>
          <w:rFonts w:ascii="Arial" w:hAnsi="Arial" w:cs="Arial"/>
          <w:noProof w:val="0"/>
          <w:sz w:val="22"/>
        </w:rPr>
        <w:t>постапката</w:t>
      </w:r>
      <w:r w:rsidR="005579CF" w:rsidRPr="00EE0150">
        <w:rPr>
          <w:rFonts w:ascii="Arial" w:hAnsi="Arial" w:cs="Arial"/>
          <w:noProof w:val="0"/>
          <w:sz w:val="22"/>
        </w:rPr>
        <w:t xml:space="preserve"> за </w:t>
      </w:r>
      <w:r w:rsidRPr="00EE0150">
        <w:rPr>
          <w:rFonts w:ascii="Arial" w:hAnsi="Arial" w:cs="Arial"/>
          <w:noProof w:val="0"/>
          <w:sz w:val="22"/>
        </w:rPr>
        <w:t xml:space="preserve">полагање на стручен испит за енергетски контролори </w:t>
      </w:r>
      <w:r w:rsidR="00046460"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Pr="00EE0150">
        <w:rPr>
          <w:rFonts w:ascii="Arial" w:hAnsi="Arial" w:cs="Arial"/>
          <w:noProof w:val="0"/>
          <w:sz w:val="22"/>
        </w:rPr>
        <w:t xml:space="preserve">; </w:t>
      </w:r>
    </w:p>
    <w:p w:rsidR="002C51BA"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основни елементи на програмата за усовршување на енергетските контролори; </w:t>
      </w:r>
    </w:p>
    <w:p w:rsidR="00F80AC8" w:rsidRPr="00EE0150" w:rsidRDefault="00F80AC8"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начинот, постапката и </w:t>
      </w:r>
      <w:r w:rsidR="00C92A7E" w:rsidRPr="00EE0150">
        <w:rPr>
          <w:rFonts w:ascii="Arial" w:hAnsi="Arial" w:cs="Arial"/>
          <w:noProof w:val="0"/>
          <w:sz w:val="22"/>
        </w:rPr>
        <w:t xml:space="preserve">поблиските </w:t>
      </w:r>
      <w:r w:rsidRPr="00EE0150">
        <w:rPr>
          <w:rFonts w:ascii="Arial" w:hAnsi="Arial" w:cs="Arial"/>
          <w:noProof w:val="0"/>
          <w:sz w:val="22"/>
        </w:rPr>
        <w:t xml:space="preserve">услови за избор на правни лица што вршат обуки за енергетски контролори </w:t>
      </w:r>
      <w:r w:rsidR="00A55C5E" w:rsidRPr="00EE0150">
        <w:rPr>
          <w:rFonts w:ascii="Arial" w:hAnsi="Arial" w:cs="Arial"/>
          <w:noProof w:val="0"/>
          <w:sz w:val="22"/>
        </w:rPr>
        <w:t xml:space="preserve">и усовршување на енергетските контролори на големите </w:t>
      </w:r>
      <w:r w:rsidR="008679DC" w:rsidRPr="00EE0150">
        <w:rPr>
          <w:rFonts w:ascii="Arial" w:hAnsi="Arial" w:cs="Arial"/>
          <w:noProof w:val="0"/>
          <w:sz w:val="22"/>
        </w:rPr>
        <w:t>трговци</w:t>
      </w:r>
      <w:r w:rsidRPr="00EE0150">
        <w:rPr>
          <w:rFonts w:ascii="Arial" w:hAnsi="Arial" w:cs="Arial"/>
          <w:noProof w:val="0"/>
          <w:sz w:val="22"/>
        </w:rPr>
        <w:t xml:space="preserve">; </w:t>
      </w:r>
    </w:p>
    <w:p w:rsidR="00A55C5E"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содржината и формата на барањето за издавање, продолжување и признавање на овластување за енергетски контролор </w:t>
      </w:r>
      <w:r w:rsidR="00046460"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007D39BB" w:rsidRPr="00EE0150">
        <w:rPr>
          <w:rFonts w:ascii="Arial" w:hAnsi="Arial" w:cs="Arial"/>
          <w:noProof w:val="0"/>
          <w:sz w:val="22"/>
        </w:rPr>
        <w:t>, како и потребната документација</w:t>
      </w:r>
      <w:r w:rsidR="00F80AC8" w:rsidRPr="00EE0150">
        <w:rPr>
          <w:rFonts w:ascii="Arial" w:hAnsi="Arial" w:cs="Arial"/>
          <w:noProof w:val="0"/>
          <w:sz w:val="22"/>
        </w:rPr>
        <w:t>;</w:t>
      </w:r>
    </w:p>
    <w:p w:rsidR="002C51BA" w:rsidRPr="00EE0150" w:rsidRDefault="00F80AC8"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содржината и формата на</w:t>
      </w:r>
      <w:r w:rsidR="002C51BA" w:rsidRPr="00EE0150">
        <w:rPr>
          <w:rFonts w:ascii="Arial" w:hAnsi="Arial" w:cs="Arial"/>
          <w:noProof w:val="0"/>
          <w:sz w:val="22"/>
        </w:rPr>
        <w:t xml:space="preserve"> барањето за издавање, продолжување и признавање на лиценца за вршење на енергетска контрола </w:t>
      </w:r>
      <w:r w:rsidR="00046460"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007D39BB" w:rsidRPr="00EE0150">
        <w:rPr>
          <w:rFonts w:ascii="Arial" w:hAnsi="Arial" w:cs="Arial"/>
          <w:noProof w:val="0"/>
          <w:sz w:val="22"/>
        </w:rPr>
        <w:t>, како и потребната документација</w:t>
      </w:r>
      <w:r w:rsidR="002C51BA" w:rsidRPr="00EE0150">
        <w:rPr>
          <w:rFonts w:ascii="Arial" w:hAnsi="Arial" w:cs="Arial"/>
          <w:noProof w:val="0"/>
          <w:sz w:val="22"/>
        </w:rPr>
        <w:t xml:space="preserve">; </w:t>
      </w:r>
    </w:p>
    <w:p w:rsidR="002C51BA"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содржината</w:t>
      </w:r>
      <w:r w:rsidR="007D39BB" w:rsidRPr="00EE0150">
        <w:rPr>
          <w:rFonts w:ascii="Arial" w:hAnsi="Arial" w:cs="Arial"/>
          <w:noProof w:val="0"/>
          <w:sz w:val="22"/>
        </w:rPr>
        <w:t>, формата</w:t>
      </w:r>
      <w:r w:rsidRPr="00EE0150">
        <w:rPr>
          <w:rFonts w:ascii="Arial" w:hAnsi="Arial" w:cs="Arial"/>
          <w:noProof w:val="0"/>
          <w:sz w:val="22"/>
        </w:rPr>
        <w:t xml:space="preserve"> и начинот на водење на регистарот на издадени, одземени и признаени овластувања за енергетски контролори и регистарот на издадени, одземени и признаени лиценци за вршење енергетска контрола </w:t>
      </w:r>
      <w:r w:rsidR="00046460"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Pr="00EE0150">
        <w:rPr>
          <w:rFonts w:ascii="Arial" w:hAnsi="Arial" w:cs="Arial"/>
          <w:noProof w:val="0"/>
          <w:sz w:val="22"/>
        </w:rPr>
        <w:t>;</w:t>
      </w:r>
    </w:p>
    <w:p w:rsidR="00C971C3" w:rsidRPr="00EE0150" w:rsidRDefault="00C971C3"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содржината и формата на уверението за успешно завршена обука за усовршување на енергетски контролор на големите трговци;</w:t>
      </w:r>
    </w:p>
    <w:p w:rsidR="002C51BA"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t xml:space="preserve">содржината и формата на овластувањето за енергетски контролор и </w:t>
      </w:r>
      <w:r w:rsidR="00893C0B" w:rsidRPr="00EE0150">
        <w:rPr>
          <w:rFonts w:ascii="Arial" w:hAnsi="Arial" w:cs="Arial"/>
          <w:noProof w:val="0"/>
          <w:sz w:val="22"/>
        </w:rPr>
        <w:t xml:space="preserve">на </w:t>
      </w:r>
      <w:r w:rsidRPr="00EE0150">
        <w:rPr>
          <w:rFonts w:ascii="Arial" w:hAnsi="Arial" w:cs="Arial"/>
          <w:noProof w:val="0"/>
          <w:sz w:val="22"/>
        </w:rPr>
        <w:t xml:space="preserve">лиценцата за вршење на енергетска контрола </w:t>
      </w:r>
      <w:r w:rsidR="00046460" w:rsidRPr="00EE0150">
        <w:rPr>
          <w:rFonts w:ascii="Arial" w:hAnsi="Arial" w:cs="Arial"/>
          <w:noProof w:val="0"/>
          <w:sz w:val="22"/>
        </w:rPr>
        <w:t xml:space="preserve">на големите </w:t>
      </w:r>
      <w:r w:rsidR="008679DC" w:rsidRPr="00EE0150">
        <w:rPr>
          <w:rFonts w:ascii="Arial" w:hAnsi="Arial" w:cs="Arial"/>
          <w:noProof w:val="0"/>
          <w:sz w:val="22"/>
        </w:rPr>
        <w:t>трговци</w:t>
      </w:r>
      <w:r w:rsidRPr="00EE0150">
        <w:rPr>
          <w:rFonts w:ascii="Arial" w:hAnsi="Arial" w:cs="Arial"/>
          <w:noProof w:val="0"/>
          <w:sz w:val="22"/>
        </w:rPr>
        <w:t xml:space="preserve">; </w:t>
      </w:r>
      <w:r w:rsidR="005A0A2C" w:rsidRPr="00EE0150">
        <w:rPr>
          <w:rFonts w:ascii="Arial" w:hAnsi="Arial" w:cs="Arial"/>
          <w:noProof w:val="0"/>
          <w:sz w:val="22"/>
        </w:rPr>
        <w:t>и</w:t>
      </w:r>
    </w:p>
    <w:p w:rsidR="002C51BA" w:rsidRPr="00EE0150" w:rsidRDefault="002C51BA" w:rsidP="0058743E">
      <w:pPr>
        <w:pStyle w:val="KNBody1Memo"/>
        <w:keepNext w:val="0"/>
        <w:keepLines w:val="0"/>
        <w:numPr>
          <w:ilvl w:val="0"/>
          <w:numId w:val="25"/>
        </w:numPr>
        <w:rPr>
          <w:rFonts w:ascii="Arial" w:hAnsi="Arial" w:cs="Arial"/>
          <w:noProof w:val="0"/>
          <w:sz w:val="22"/>
        </w:rPr>
      </w:pPr>
      <w:r w:rsidRPr="00EE0150">
        <w:rPr>
          <w:rFonts w:ascii="Arial" w:hAnsi="Arial" w:cs="Arial"/>
          <w:noProof w:val="0"/>
          <w:sz w:val="22"/>
        </w:rPr>
        <w:lastRenderedPageBreak/>
        <w:t xml:space="preserve">начин </w:t>
      </w:r>
      <w:r w:rsidR="005C2BC1" w:rsidRPr="00EE0150">
        <w:rPr>
          <w:rFonts w:ascii="Arial" w:hAnsi="Arial" w:cs="Arial"/>
          <w:noProof w:val="0"/>
          <w:sz w:val="22"/>
        </w:rPr>
        <w:t>на вршење</w:t>
      </w:r>
      <w:r w:rsidRPr="00EE0150">
        <w:rPr>
          <w:rFonts w:ascii="Arial" w:hAnsi="Arial" w:cs="Arial"/>
          <w:noProof w:val="0"/>
          <w:sz w:val="22"/>
        </w:rPr>
        <w:t xml:space="preserve"> на </w:t>
      </w:r>
      <w:r w:rsidR="005A21E1" w:rsidRPr="00EE0150">
        <w:rPr>
          <w:rFonts w:ascii="Arial" w:hAnsi="Arial" w:cs="Arial"/>
          <w:noProof w:val="0"/>
          <w:sz w:val="22"/>
        </w:rPr>
        <w:t>проверките</w:t>
      </w:r>
      <w:r w:rsidR="004A50EE" w:rsidRPr="00EE0150">
        <w:rPr>
          <w:rFonts w:ascii="Arial" w:hAnsi="Arial" w:cs="Arial"/>
          <w:noProof w:val="0"/>
          <w:sz w:val="22"/>
        </w:rPr>
        <w:t xml:space="preserve"> </w:t>
      </w:r>
      <w:r w:rsidRPr="00EE0150">
        <w:rPr>
          <w:rFonts w:ascii="Arial" w:hAnsi="Arial" w:cs="Arial"/>
          <w:noProof w:val="0"/>
          <w:sz w:val="22"/>
        </w:rPr>
        <w:t xml:space="preserve">на системи за греење и климатизација со инсталиран капацитет над 70 kW </w:t>
      </w:r>
      <w:r w:rsidR="004F5DAF" w:rsidRPr="00EE0150">
        <w:rPr>
          <w:rFonts w:ascii="Arial" w:hAnsi="Arial" w:cs="Arial"/>
          <w:noProof w:val="0"/>
          <w:sz w:val="22"/>
        </w:rPr>
        <w:t>кој опфаќа</w:t>
      </w:r>
      <w:r w:rsidRPr="00EE0150">
        <w:rPr>
          <w:rFonts w:ascii="Arial" w:hAnsi="Arial" w:cs="Arial"/>
          <w:noProof w:val="0"/>
          <w:sz w:val="22"/>
        </w:rPr>
        <w:t xml:space="preserve">: </w:t>
      </w:r>
    </w:p>
    <w:p w:rsidR="002C51BA" w:rsidRPr="00EE0150" w:rsidRDefault="002C51BA"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 xml:space="preserve">содржината, начинот и роковите за </w:t>
      </w:r>
      <w:r w:rsidR="005A21E1" w:rsidRPr="00EE0150">
        <w:rPr>
          <w:rFonts w:ascii="Arial" w:hAnsi="Arial" w:cs="Arial"/>
          <w:noProof w:val="0"/>
          <w:sz w:val="22"/>
        </w:rPr>
        <w:t xml:space="preserve">проверка </w:t>
      </w:r>
      <w:r w:rsidRPr="00EE0150">
        <w:rPr>
          <w:rFonts w:ascii="Arial" w:hAnsi="Arial" w:cs="Arial"/>
          <w:noProof w:val="0"/>
          <w:sz w:val="22"/>
        </w:rPr>
        <w:t>на работењето на котлите, соодветно другите ложишта, вклучувајќи го и системот за греење на објектот, или индивидуалните делови од системот за греење</w:t>
      </w:r>
      <w:r w:rsidR="00DE4B2D" w:rsidRPr="00EE0150">
        <w:rPr>
          <w:rFonts w:ascii="Arial" w:hAnsi="Arial" w:cs="Arial"/>
          <w:noProof w:val="0"/>
          <w:sz w:val="22"/>
        </w:rPr>
        <w:t>,</w:t>
      </w:r>
    </w:p>
    <w:p w:rsidR="002C51BA" w:rsidRPr="00EE0150" w:rsidRDefault="002C51BA"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граничните вредности на состојбата на процесот на согорување, рокови и мерки за постигнување на овие вредности според инсталираните капацитет на котли или печки</w:t>
      </w:r>
      <w:r w:rsidR="00DE4B2D" w:rsidRPr="00EE0150">
        <w:rPr>
          <w:rFonts w:ascii="Arial" w:hAnsi="Arial" w:cs="Arial"/>
          <w:noProof w:val="0"/>
          <w:sz w:val="22"/>
        </w:rPr>
        <w:t xml:space="preserve">, </w:t>
      </w:r>
    </w:p>
    <w:p w:rsidR="00F92F3F" w:rsidRPr="00EE0150" w:rsidRDefault="002C51BA"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 xml:space="preserve">формата и содржината на извештајот за извршената </w:t>
      </w:r>
      <w:r w:rsidR="005A21E1" w:rsidRPr="00EE0150">
        <w:rPr>
          <w:rFonts w:ascii="Arial" w:hAnsi="Arial" w:cs="Arial"/>
          <w:noProof w:val="0"/>
          <w:sz w:val="22"/>
        </w:rPr>
        <w:t>проверка</w:t>
      </w:r>
      <w:r w:rsidR="004A50EE" w:rsidRPr="00EE0150">
        <w:rPr>
          <w:rFonts w:ascii="Arial" w:hAnsi="Arial" w:cs="Arial"/>
          <w:noProof w:val="0"/>
          <w:sz w:val="22"/>
        </w:rPr>
        <w:t xml:space="preserve"> </w:t>
      </w:r>
      <w:r w:rsidRPr="00EE0150">
        <w:rPr>
          <w:rFonts w:ascii="Arial" w:hAnsi="Arial" w:cs="Arial"/>
          <w:noProof w:val="0"/>
          <w:sz w:val="22"/>
        </w:rPr>
        <w:t>и начинот на евидентирање на податоците добиени со мерења</w:t>
      </w:r>
      <w:r w:rsidR="00F92F3F" w:rsidRPr="00EE0150">
        <w:rPr>
          <w:rFonts w:ascii="Arial" w:hAnsi="Arial" w:cs="Arial"/>
          <w:noProof w:val="0"/>
          <w:sz w:val="22"/>
        </w:rPr>
        <w:t>.</w:t>
      </w:r>
    </w:p>
    <w:p w:rsidR="003B2448"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Нарачателот на енергетската контрола е должен на носителот на лиценца за вршење на енергетска контрола на големите трговци со кој склучил договор за енергетска контрола да му ги достави на увид сите податоци, техничка и друга документација за предметот за енергетска контрола и да му овозможи услови за непречено вршење на енергетска контрола. </w:t>
      </w:r>
    </w:p>
    <w:p w:rsidR="00FE7A64"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Носителот на лиценца за вршење на енергетска контрола на големите трговци </w:t>
      </w:r>
      <w:r w:rsidR="007E5F88" w:rsidRPr="00EE0150">
        <w:rPr>
          <w:rFonts w:ascii="Arial" w:hAnsi="Arial" w:cs="Arial"/>
          <w:sz w:val="22"/>
          <w:szCs w:val="22"/>
        </w:rPr>
        <w:t xml:space="preserve">по спроведената енергетска контрола на големите трговци, изготвува извештај за енергетска контрола и </w:t>
      </w:r>
      <w:r w:rsidRPr="00EE0150">
        <w:rPr>
          <w:rFonts w:ascii="Arial" w:hAnsi="Arial" w:cs="Arial"/>
          <w:sz w:val="22"/>
          <w:szCs w:val="22"/>
        </w:rPr>
        <w:t>наплаќа надомест</w:t>
      </w:r>
      <w:r w:rsidR="00F2253D" w:rsidRPr="00EE0150">
        <w:rPr>
          <w:rFonts w:ascii="Arial" w:hAnsi="Arial" w:cs="Arial"/>
          <w:sz w:val="22"/>
          <w:szCs w:val="22"/>
        </w:rPr>
        <w:t>ок</w:t>
      </w:r>
      <w:r w:rsidRPr="00EE0150">
        <w:rPr>
          <w:rFonts w:ascii="Arial" w:hAnsi="Arial" w:cs="Arial"/>
          <w:sz w:val="22"/>
          <w:szCs w:val="22"/>
        </w:rPr>
        <w:t xml:space="preserve">. </w:t>
      </w:r>
    </w:p>
    <w:p w:rsidR="00D211D3" w:rsidRPr="00EE0150" w:rsidRDefault="00CE16D5"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Висината </w:t>
      </w:r>
      <w:r w:rsidR="00F92F3F" w:rsidRPr="00EE0150">
        <w:rPr>
          <w:rFonts w:ascii="Arial" w:hAnsi="Arial" w:cs="Arial"/>
          <w:sz w:val="22"/>
          <w:szCs w:val="22"/>
        </w:rPr>
        <w:t xml:space="preserve">на надоместокот се </w:t>
      </w:r>
      <w:r w:rsidRPr="00EE0150">
        <w:rPr>
          <w:rFonts w:ascii="Arial" w:hAnsi="Arial" w:cs="Arial"/>
          <w:sz w:val="22"/>
          <w:szCs w:val="22"/>
        </w:rPr>
        <w:t xml:space="preserve">пресметува </w:t>
      </w:r>
      <w:r w:rsidR="00A55BDC" w:rsidRPr="00EE0150">
        <w:rPr>
          <w:rFonts w:ascii="Arial" w:hAnsi="Arial" w:cs="Arial"/>
          <w:sz w:val="22"/>
          <w:szCs w:val="22"/>
        </w:rPr>
        <w:t>врз основа на</w:t>
      </w:r>
      <w:r w:rsidR="00ED73D9" w:rsidRPr="00EE0150">
        <w:rPr>
          <w:rFonts w:ascii="Arial" w:hAnsi="Arial" w:cs="Arial"/>
          <w:sz w:val="22"/>
          <w:szCs w:val="22"/>
        </w:rPr>
        <w:t xml:space="preserve"> </w:t>
      </w:r>
      <w:r w:rsidR="00FE7A64" w:rsidRPr="00EE0150">
        <w:rPr>
          <w:rFonts w:ascii="Arial" w:hAnsi="Arial" w:cs="Arial"/>
          <w:sz w:val="22"/>
          <w:szCs w:val="22"/>
        </w:rPr>
        <w:t>видот и</w:t>
      </w:r>
      <w:r w:rsidR="00A55BDC" w:rsidRPr="00EE0150">
        <w:rPr>
          <w:rFonts w:ascii="Arial" w:hAnsi="Arial" w:cs="Arial"/>
          <w:sz w:val="22"/>
          <w:szCs w:val="22"/>
        </w:rPr>
        <w:t xml:space="preserve"> големината на </w:t>
      </w:r>
      <w:r w:rsidRPr="00EE0150">
        <w:rPr>
          <w:rFonts w:ascii="Arial" w:hAnsi="Arial" w:cs="Arial"/>
          <w:sz w:val="22"/>
          <w:szCs w:val="22"/>
        </w:rPr>
        <w:t>постројките</w:t>
      </w:r>
      <w:r w:rsidR="00A55BDC" w:rsidRPr="00EE0150">
        <w:rPr>
          <w:rFonts w:ascii="Arial" w:hAnsi="Arial" w:cs="Arial"/>
          <w:sz w:val="22"/>
          <w:szCs w:val="22"/>
        </w:rPr>
        <w:t xml:space="preserve"> и зградите</w:t>
      </w:r>
      <w:r w:rsidR="00ED73D9" w:rsidRPr="00EE0150">
        <w:rPr>
          <w:rFonts w:ascii="Arial" w:hAnsi="Arial" w:cs="Arial"/>
          <w:sz w:val="22"/>
          <w:szCs w:val="22"/>
        </w:rPr>
        <w:t xml:space="preserve"> </w:t>
      </w:r>
      <w:r w:rsidR="00FE7A64" w:rsidRPr="00EE0150">
        <w:rPr>
          <w:rFonts w:ascii="Arial" w:hAnsi="Arial" w:cs="Arial"/>
          <w:sz w:val="22"/>
          <w:szCs w:val="22"/>
        </w:rPr>
        <w:t>кои се предмет на енергетска контрола</w:t>
      </w:r>
      <w:r w:rsidR="00ED73D9" w:rsidRPr="00EE0150">
        <w:rPr>
          <w:rFonts w:ascii="Arial" w:hAnsi="Arial" w:cs="Arial"/>
          <w:sz w:val="22"/>
          <w:szCs w:val="22"/>
        </w:rPr>
        <w:t xml:space="preserve">. </w:t>
      </w:r>
    </w:p>
    <w:p w:rsidR="00F92F3F" w:rsidRPr="00EE0150" w:rsidRDefault="00ED73D9"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Поблиските </w:t>
      </w:r>
      <w:r w:rsidR="00D211D3" w:rsidRPr="00EE0150">
        <w:rPr>
          <w:rFonts w:ascii="Arial" w:hAnsi="Arial" w:cs="Arial"/>
          <w:sz w:val="22"/>
          <w:szCs w:val="22"/>
        </w:rPr>
        <w:t xml:space="preserve">критериуми од ставот (4) од овој член, </w:t>
      </w:r>
      <w:r w:rsidR="00FE7A64" w:rsidRPr="00EE0150">
        <w:rPr>
          <w:rFonts w:ascii="Arial" w:hAnsi="Arial" w:cs="Arial"/>
          <w:sz w:val="22"/>
          <w:szCs w:val="22"/>
        </w:rPr>
        <w:t>се</w:t>
      </w:r>
      <w:r w:rsidR="00CE16D5" w:rsidRPr="00EE0150">
        <w:rPr>
          <w:rFonts w:ascii="Arial" w:hAnsi="Arial" w:cs="Arial"/>
          <w:sz w:val="22"/>
          <w:szCs w:val="22"/>
        </w:rPr>
        <w:t xml:space="preserve"> </w:t>
      </w:r>
      <w:r w:rsidR="00F92F3F" w:rsidRPr="00EE0150">
        <w:rPr>
          <w:rFonts w:ascii="Arial" w:hAnsi="Arial" w:cs="Arial"/>
          <w:sz w:val="22"/>
          <w:szCs w:val="22"/>
        </w:rPr>
        <w:t>пропишува</w:t>
      </w:r>
      <w:r w:rsidR="00FE7A64" w:rsidRPr="00EE0150">
        <w:rPr>
          <w:rFonts w:ascii="Arial" w:hAnsi="Arial" w:cs="Arial"/>
          <w:sz w:val="22"/>
          <w:szCs w:val="22"/>
        </w:rPr>
        <w:t>ат</w:t>
      </w:r>
      <w:r w:rsidR="00F92F3F" w:rsidRPr="00EE0150">
        <w:rPr>
          <w:rFonts w:ascii="Arial" w:hAnsi="Arial" w:cs="Arial"/>
          <w:sz w:val="22"/>
          <w:szCs w:val="22"/>
        </w:rPr>
        <w:t xml:space="preserve"> со тарифникот за енергетски контроли </w:t>
      </w:r>
      <w:r w:rsidR="00D211D3" w:rsidRPr="00EE0150">
        <w:rPr>
          <w:rFonts w:ascii="Arial" w:hAnsi="Arial" w:cs="Arial"/>
          <w:sz w:val="22"/>
          <w:szCs w:val="22"/>
        </w:rPr>
        <w:t xml:space="preserve">на големи трговци </w:t>
      </w:r>
      <w:r w:rsidR="00F92F3F" w:rsidRPr="00EE0150">
        <w:rPr>
          <w:rFonts w:ascii="Arial" w:hAnsi="Arial" w:cs="Arial"/>
          <w:sz w:val="22"/>
          <w:szCs w:val="22"/>
        </w:rPr>
        <w:t>што го донесува Министерот,</w:t>
      </w:r>
      <w:r w:rsidR="00CE16D5" w:rsidRPr="00EE0150">
        <w:rPr>
          <w:rFonts w:ascii="Arial" w:hAnsi="Arial" w:cs="Arial"/>
          <w:sz w:val="22"/>
          <w:szCs w:val="22"/>
        </w:rPr>
        <w:t xml:space="preserve"> </w:t>
      </w:r>
      <w:r w:rsidR="00F92F3F" w:rsidRPr="00EE0150">
        <w:rPr>
          <w:rFonts w:ascii="Arial" w:hAnsi="Arial" w:cs="Arial"/>
          <w:sz w:val="22"/>
          <w:szCs w:val="22"/>
        </w:rPr>
        <w:t>врз основа на претходн</w:t>
      </w:r>
      <w:r w:rsidR="00D211D3" w:rsidRPr="00EE0150">
        <w:rPr>
          <w:rFonts w:ascii="Arial" w:hAnsi="Arial" w:cs="Arial"/>
          <w:sz w:val="22"/>
          <w:szCs w:val="22"/>
        </w:rPr>
        <w:t>а согласност</w:t>
      </w:r>
      <w:r w:rsidR="00E867AC" w:rsidRPr="00EE0150">
        <w:rPr>
          <w:rFonts w:ascii="Arial" w:hAnsi="Arial" w:cs="Arial"/>
          <w:sz w:val="22"/>
          <w:szCs w:val="22"/>
        </w:rPr>
        <w:t xml:space="preserve"> </w:t>
      </w:r>
      <w:r w:rsidR="00F92F3F" w:rsidRPr="00EE0150">
        <w:rPr>
          <w:rFonts w:ascii="Arial" w:hAnsi="Arial" w:cs="Arial"/>
          <w:sz w:val="22"/>
          <w:szCs w:val="22"/>
        </w:rPr>
        <w:t>од Владата.</w:t>
      </w:r>
    </w:p>
    <w:p w:rsidR="00F92F3F" w:rsidRPr="00EE0150" w:rsidRDefault="00FE7A64"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Нарачателот на енергетска контрола може </w:t>
      </w:r>
      <w:r w:rsidR="00F92F3F" w:rsidRPr="00EE0150">
        <w:rPr>
          <w:rFonts w:ascii="Arial" w:hAnsi="Arial" w:cs="Arial"/>
          <w:sz w:val="22"/>
          <w:szCs w:val="22"/>
        </w:rPr>
        <w:t xml:space="preserve">да </w:t>
      </w:r>
      <w:r w:rsidRPr="00EE0150">
        <w:rPr>
          <w:rFonts w:ascii="Arial" w:hAnsi="Arial" w:cs="Arial"/>
          <w:sz w:val="22"/>
          <w:szCs w:val="22"/>
        </w:rPr>
        <w:t>го</w:t>
      </w:r>
      <w:r w:rsidR="00F92F3F" w:rsidRPr="00EE0150">
        <w:rPr>
          <w:rFonts w:ascii="Arial" w:hAnsi="Arial" w:cs="Arial"/>
          <w:sz w:val="22"/>
          <w:szCs w:val="22"/>
        </w:rPr>
        <w:t xml:space="preserve"> стави на располагање </w:t>
      </w:r>
      <w:r w:rsidRPr="00EE0150">
        <w:rPr>
          <w:rFonts w:ascii="Arial" w:hAnsi="Arial" w:cs="Arial"/>
          <w:sz w:val="22"/>
          <w:szCs w:val="22"/>
        </w:rPr>
        <w:t>извештајот за спроведената енергетската контрола</w:t>
      </w:r>
      <w:r w:rsidR="0095007C" w:rsidRPr="00EE0150">
        <w:rPr>
          <w:rFonts w:ascii="Arial" w:hAnsi="Arial" w:cs="Arial"/>
          <w:sz w:val="22"/>
          <w:szCs w:val="22"/>
        </w:rPr>
        <w:t xml:space="preserve"> на големите трговци</w:t>
      </w:r>
      <w:r w:rsidRPr="00EE0150">
        <w:rPr>
          <w:rFonts w:ascii="Arial" w:hAnsi="Arial" w:cs="Arial"/>
          <w:sz w:val="22"/>
          <w:szCs w:val="22"/>
        </w:rPr>
        <w:t xml:space="preserve"> </w:t>
      </w:r>
      <w:r w:rsidR="0095007C" w:rsidRPr="00EE0150">
        <w:rPr>
          <w:rFonts w:ascii="Arial" w:hAnsi="Arial" w:cs="Arial"/>
          <w:sz w:val="22"/>
          <w:szCs w:val="22"/>
        </w:rPr>
        <w:t xml:space="preserve">од член 16 став (3) од овој закон </w:t>
      </w:r>
      <w:r w:rsidR="00F92F3F" w:rsidRPr="00EE0150">
        <w:rPr>
          <w:rFonts w:ascii="Arial" w:hAnsi="Arial" w:cs="Arial"/>
          <w:sz w:val="22"/>
          <w:szCs w:val="22"/>
        </w:rPr>
        <w:t>на ЕСКО</w:t>
      </w:r>
      <w:r w:rsidRPr="00EE0150">
        <w:rPr>
          <w:rFonts w:ascii="Arial" w:hAnsi="Arial" w:cs="Arial"/>
          <w:sz w:val="22"/>
          <w:szCs w:val="22"/>
        </w:rPr>
        <w:t xml:space="preserve"> ко</w:t>
      </w:r>
      <w:r w:rsidR="007E5F88" w:rsidRPr="00EE0150">
        <w:rPr>
          <w:rFonts w:ascii="Arial" w:hAnsi="Arial" w:cs="Arial"/>
          <w:sz w:val="22"/>
          <w:szCs w:val="22"/>
        </w:rPr>
        <w:t xml:space="preserve">е </w:t>
      </w:r>
      <w:r w:rsidRPr="00EE0150">
        <w:rPr>
          <w:rFonts w:ascii="Arial" w:hAnsi="Arial" w:cs="Arial"/>
          <w:sz w:val="22"/>
          <w:szCs w:val="22"/>
        </w:rPr>
        <w:t>врш</w:t>
      </w:r>
      <w:r w:rsidR="007E5F88" w:rsidRPr="00EE0150">
        <w:rPr>
          <w:rFonts w:ascii="Arial" w:hAnsi="Arial" w:cs="Arial"/>
          <w:sz w:val="22"/>
          <w:szCs w:val="22"/>
        </w:rPr>
        <w:t>и</w:t>
      </w:r>
      <w:r w:rsidRPr="00EE0150">
        <w:rPr>
          <w:rFonts w:ascii="Arial" w:hAnsi="Arial" w:cs="Arial"/>
          <w:sz w:val="22"/>
          <w:szCs w:val="22"/>
        </w:rPr>
        <w:t xml:space="preserve"> енергетски услуги</w:t>
      </w:r>
      <w:r w:rsidR="00F92F3F" w:rsidRPr="00EE0150">
        <w:rPr>
          <w:rFonts w:ascii="Arial" w:hAnsi="Arial" w:cs="Arial"/>
          <w:sz w:val="22"/>
          <w:szCs w:val="22"/>
        </w:rPr>
        <w:t xml:space="preserve"> согласно овој закон. </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Агенцијата врши годишна </w:t>
      </w:r>
      <w:r w:rsidR="00E97440" w:rsidRPr="00EE0150">
        <w:rPr>
          <w:rFonts w:ascii="Arial" w:hAnsi="Arial" w:cs="Arial"/>
          <w:sz w:val="22"/>
          <w:szCs w:val="22"/>
        </w:rPr>
        <w:t xml:space="preserve">контрола </w:t>
      </w:r>
      <w:r w:rsidRPr="00EE0150">
        <w:rPr>
          <w:rFonts w:ascii="Arial" w:hAnsi="Arial" w:cs="Arial"/>
          <w:sz w:val="22"/>
          <w:szCs w:val="22"/>
        </w:rPr>
        <w:t>на спроведените енергетски контроли</w:t>
      </w:r>
      <w:r w:rsidR="005C237E" w:rsidRPr="00EE0150">
        <w:rPr>
          <w:rFonts w:ascii="Arial" w:hAnsi="Arial" w:cs="Arial"/>
          <w:sz w:val="22"/>
          <w:szCs w:val="22"/>
        </w:rPr>
        <w:t xml:space="preserve"> на големите трговци</w:t>
      </w:r>
      <w:r w:rsidRPr="00EE0150">
        <w:rPr>
          <w:rFonts w:ascii="Arial" w:hAnsi="Arial" w:cs="Arial"/>
          <w:sz w:val="22"/>
          <w:szCs w:val="22"/>
        </w:rPr>
        <w:t xml:space="preserve">, по случаен избор и согласно начелата на транспарентност и недискриминација, преку проверка на статистички значаен и репрезентативен примерок од сите извршени енергетски контроли на големите трговци. За оваа намена, Агенцијата може да ангажира соодветно квалификуван надворешен експерт или правно лице. </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Ако Агенцијата</w:t>
      </w:r>
      <w:r w:rsidR="005C237E" w:rsidRPr="00EE0150">
        <w:rPr>
          <w:rFonts w:ascii="Arial" w:hAnsi="Arial" w:cs="Arial"/>
          <w:sz w:val="22"/>
          <w:szCs w:val="22"/>
        </w:rPr>
        <w:t>,</w:t>
      </w:r>
      <w:r w:rsidRPr="00EE0150">
        <w:rPr>
          <w:rFonts w:ascii="Arial" w:hAnsi="Arial" w:cs="Arial"/>
          <w:sz w:val="22"/>
          <w:szCs w:val="22"/>
        </w:rPr>
        <w:t xml:space="preserve"> врз основа на </w:t>
      </w:r>
      <w:r w:rsidR="00E97440" w:rsidRPr="00EE0150">
        <w:rPr>
          <w:rFonts w:ascii="Arial" w:hAnsi="Arial" w:cs="Arial"/>
          <w:sz w:val="22"/>
          <w:szCs w:val="22"/>
        </w:rPr>
        <w:t>контролата</w:t>
      </w:r>
      <w:r w:rsidR="005C237E" w:rsidRPr="00EE0150">
        <w:rPr>
          <w:rFonts w:ascii="Arial" w:hAnsi="Arial" w:cs="Arial"/>
          <w:sz w:val="22"/>
          <w:szCs w:val="22"/>
        </w:rPr>
        <w:t xml:space="preserve"> </w:t>
      </w:r>
      <w:r w:rsidRPr="00EE0150">
        <w:rPr>
          <w:rFonts w:ascii="Arial" w:hAnsi="Arial" w:cs="Arial"/>
          <w:sz w:val="22"/>
          <w:szCs w:val="22"/>
        </w:rPr>
        <w:t>од ставот (</w:t>
      </w:r>
      <w:r w:rsidR="00D211D3" w:rsidRPr="00EE0150">
        <w:rPr>
          <w:rFonts w:ascii="Arial" w:hAnsi="Arial" w:cs="Arial"/>
          <w:sz w:val="22"/>
          <w:szCs w:val="22"/>
        </w:rPr>
        <w:t>7</w:t>
      </w:r>
      <w:r w:rsidRPr="00EE0150">
        <w:rPr>
          <w:rFonts w:ascii="Arial" w:hAnsi="Arial" w:cs="Arial"/>
          <w:sz w:val="22"/>
          <w:szCs w:val="22"/>
        </w:rPr>
        <w:t>) од овој член, утврди дека енергетска</w:t>
      </w:r>
      <w:r w:rsidR="00B55D9A" w:rsidRPr="00EE0150">
        <w:rPr>
          <w:rFonts w:ascii="Arial" w:hAnsi="Arial" w:cs="Arial"/>
          <w:sz w:val="22"/>
          <w:szCs w:val="22"/>
        </w:rPr>
        <w:t>та</w:t>
      </w:r>
      <w:r w:rsidRPr="00EE0150">
        <w:rPr>
          <w:rFonts w:ascii="Arial" w:hAnsi="Arial" w:cs="Arial"/>
          <w:sz w:val="22"/>
          <w:szCs w:val="22"/>
        </w:rPr>
        <w:t xml:space="preserve"> контрола не е спроведена во согласност со </w:t>
      </w:r>
      <w:r w:rsidR="00B55D9A" w:rsidRPr="00EE0150">
        <w:rPr>
          <w:rFonts w:ascii="Arial" w:hAnsi="Arial" w:cs="Arial"/>
          <w:sz w:val="22"/>
          <w:szCs w:val="22"/>
        </w:rPr>
        <w:t>П</w:t>
      </w:r>
      <w:r w:rsidRPr="00EE0150">
        <w:rPr>
          <w:rFonts w:ascii="Arial" w:hAnsi="Arial" w:cs="Arial"/>
          <w:sz w:val="22"/>
          <w:szCs w:val="22"/>
        </w:rPr>
        <w:t>равилникот за енергетска контрола на големите трговци, поднесува барање за поведување на прекршочна постапка согласно одредбите од ов</w:t>
      </w:r>
      <w:r w:rsidR="00E867AC" w:rsidRPr="00EE0150">
        <w:rPr>
          <w:rFonts w:ascii="Arial" w:hAnsi="Arial" w:cs="Arial"/>
          <w:sz w:val="22"/>
          <w:szCs w:val="22"/>
        </w:rPr>
        <w:t>о</w:t>
      </w:r>
      <w:r w:rsidRPr="00EE0150">
        <w:rPr>
          <w:rFonts w:ascii="Arial" w:hAnsi="Arial" w:cs="Arial"/>
          <w:sz w:val="22"/>
          <w:szCs w:val="22"/>
        </w:rPr>
        <w:t>ј закон</w:t>
      </w:r>
      <w:r w:rsidR="00FE7A64" w:rsidRPr="00EE0150">
        <w:rPr>
          <w:rFonts w:ascii="Arial" w:hAnsi="Arial" w:cs="Arial"/>
          <w:sz w:val="22"/>
          <w:szCs w:val="22"/>
        </w:rPr>
        <w:t>.</w:t>
      </w:r>
    </w:p>
    <w:p w:rsidR="00F92F3F" w:rsidRPr="00EE0150" w:rsidRDefault="00F92F3F" w:rsidP="0058743E">
      <w:pPr>
        <w:pStyle w:val="KNBody1Memo"/>
        <w:keepNext w:val="0"/>
        <w:keepLines w:val="0"/>
        <w:ind w:left="502"/>
        <w:rPr>
          <w:rFonts w:ascii="Arial" w:hAnsi="Arial" w:cs="Arial"/>
          <w:noProof w:val="0"/>
          <w:sz w:val="22"/>
        </w:rPr>
      </w:pPr>
    </w:p>
    <w:p w:rsidR="00F92F3F" w:rsidRPr="00EE0150" w:rsidRDefault="00F92F3F"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Овластени енергетски контролори на големите трговци</w:t>
      </w:r>
      <w:r w:rsidRPr="00EE0150" w:rsidDel="0006292F">
        <w:rPr>
          <w:rFonts w:ascii="Arial" w:eastAsia="Calibri" w:hAnsi="Arial" w:cs="Arial"/>
          <w:lang w:val="mk-MK"/>
        </w:rPr>
        <w:t xml:space="preserve"> </w:t>
      </w:r>
    </w:p>
    <w:p w:rsidR="00F92F3F" w:rsidRPr="00EE0150" w:rsidRDefault="00F92F3F"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Член 17</w:t>
      </w:r>
    </w:p>
    <w:p w:rsidR="00F92F3F" w:rsidRPr="00EE0150" w:rsidRDefault="00F92F3F" w:rsidP="0058743E">
      <w:pPr>
        <w:pStyle w:val="Heading1"/>
        <w:keepNext w:val="0"/>
        <w:keepLines w:val="0"/>
        <w:numPr>
          <w:ilvl w:val="0"/>
          <w:numId w:val="117"/>
        </w:numPr>
        <w:rPr>
          <w:rFonts w:ascii="Arial" w:hAnsi="Arial" w:cs="Arial"/>
          <w:sz w:val="22"/>
          <w:szCs w:val="22"/>
        </w:rPr>
      </w:pPr>
      <w:r w:rsidRPr="00EE0150">
        <w:rPr>
          <w:rFonts w:ascii="Arial" w:hAnsi="Arial" w:cs="Arial"/>
          <w:sz w:val="22"/>
          <w:szCs w:val="22"/>
        </w:rPr>
        <w:t xml:space="preserve">Министерството ги спроведува испитите и издава овластувања за енергетски контролори на големите трговци, на начин пропишан во </w:t>
      </w:r>
      <w:r w:rsidR="00B55D9A" w:rsidRPr="00EE0150">
        <w:rPr>
          <w:rFonts w:ascii="Arial" w:hAnsi="Arial" w:cs="Arial"/>
          <w:sz w:val="22"/>
          <w:szCs w:val="22"/>
        </w:rPr>
        <w:t>П</w:t>
      </w:r>
      <w:r w:rsidRPr="00EE0150">
        <w:rPr>
          <w:rFonts w:ascii="Arial" w:hAnsi="Arial" w:cs="Arial"/>
          <w:sz w:val="22"/>
          <w:szCs w:val="22"/>
        </w:rPr>
        <w:t xml:space="preserve">равилникот за енергетска контрола на големите трговци. </w:t>
      </w:r>
    </w:p>
    <w:p w:rsidR="00F92F3F" w:rsidRPr="00EE0150" w:rsidRDefault="00773D98" w:rsidP="0058743E">
      <w:pPr>
        <w:pStyle w:val="Heading1"/>
        <w:keepNext w:val="0"/>
        <w:keepLines w:val="0"/>
        <w:numPr>
          <w:ilvl w:val="0"/>
          <w:numId w:val="117"/>
        </w:numPr>
        <w:rPr>
          <w:rFonts w:ascii="Arial" w:hAnsi="Arial" w:cs="Arial"/>
          <w:sz w:val="22"/>
          <w:szCs w:val="22"/>
        </w:rPr>
      </w:pPr>
      <w:r w:rsidRPr="00EE0150">
        <w:rPr>
          <w:rFonts w:ascii="Arial" w:hAnsi="Arial" w:cs="Arial"/>
          <w:sz w:val="22"/>
          <w:szCs w:val="22"/>
        </w:rPr>
        <w:t xml:space="preserve">Физичко лице може да полага испит </w:t>
      </w:r>
      <w:r w:rsidR="00F92F3F" w:rsidRPr="00EE0150">
        <w:rPr>
          <w:rFonts w:ascii="Arial" w:hAnsi="Arial" w:cs="Arial"/>
          <w:sz w:val="22"/>
          <w:szCs w:val="22"/>
        </w:rPr>
        <w:t>за енергетски контролор на големите трговци</w:t>
      </w:r>
      <w:r w:rsidR="001D2EB8" w:rsidRPr="00EE0150">
        <w:rPr>
          <w:rFonts w:ascii="Arial" w:hAnsi="Arial" w:cs="Arial"/>
          <w:sz w:val="22"/>
          <w:szCs w:val="22"/>
        </w:rPr>
        <w:t>,</w:t>
      </w:r>
      <w:r w:rsidR="005C237E" w:rsidRPr="00EE0150">
        <w:rPr>
          <w:rFonts w:ascii="Arial" w:hAnsi="Arial" w:cs="Arial"/>
          <w:sz w:val="22"/>
          <w:szCs w:val="22"/>
        </w:rPr>
        <w:t xml:space="preserve"> </w:t>
      </w:r>
      <w:r w:rsidR="001D2EB8" w:rsidRPr="00EE0150">
        <w:rPr>
          <w:rFonts w:ascii="Arial" w:hAnsi="Arial" w:cs="Arial"/>
          <w:sz w:val="22"/>
          <w:szCs w:val="22"/>
        </w:rPr>
        <w:t>со доставување на барање до Министерството и доказ дека</w:t>
      </w:r>
      <w:r w:rsidR="00F92F3F" w:rsidRPr="00EE0150">
        <w:rPr>
          <w:rFonts w:ascii="Arial" w:hAnsi="Arial" w:cs="Arial"/>
          <w:sz w:val="22"/>
          <w:szCs w:val="22"/>
        </w:rPr>
        <w:t xml:space="preserve"> ги исполнува следните услови: </w:t>
      </w:r>
    </w:p>
    <w:p w:rsidR="00F92F3F" w:rsidRPr="00EE0150" w:rsidRDefault="00F92F3F" w:rsidP="0058743E">
      <w:pPr>
        <w:pStyle w:val="KNBody1Memo"/>
        <w:keepNext w:val="0"/>
        <w:keepLines w:val="0"/>
        <w:numPr>
          <w:ilvl w:val="0"/>
          <w:numId w:val="118"/>
        </w:numPr>
        <w:rPr>
          <w:rFonts w:ascii="Arial" w:hAnsi="Arial" w:cs="Arial"/>
          <w:noProof w:val="0"/>
          <w:sz w:val="22"/>
        </w:rPr>
      </w:pPr>
      <w:r w:rsidRPr="00EE0150">
        <w:rPr>
          <w:rFonts w:ascii="Arial" w:hAnsi="Arial" w:cs="Arial"/>
          <w:noProof w:val="0"/>
          <w:sz w:val="22"/>
        </w:rPr>
        <w:t xml:space="preserve">најмалку завршено високо образование во областа </w:t>
      </w:r>
      <w:r w:rsidRPr="00EE0150">
        <w:rPr>
          <w:rFonts w:ascii="Arial" w:eastAsia="Times New Roman" w:hAnsi="Arial" w:cs="Arial"/>
          <w:sz w:val="22"/>
        </w:rPr>
        <w:t>на градежништвото, машинството или електроенергетика (диплома за завршено високо образование VII/1 или диплома согласно со Болоњската декларација најмалку со 180 кредити според европскиот кредит трансфер систем (ЕКТС))</w:t>
      </w:r>
      <w:r w:rsidRPr="00EE0150">
        <w:rPr>
          <w:rFonts w:ascii="Arial" w:hAnsi="Arial" w:cs="Arial"/>
          <w:noProof w:val="0"/>
          <w:sz w:val="22"/>
        </w:rPr>
        <w:t>;</w:t>
      </w:r>
    </w:p>
    <w:p w:rsidR="00F92F3F" w:rsidRPr="00EE0150" w:rsidRDefault="00F92F3F" w:rsidP="0058743E">
      <w:pPr>
        <w:pStyle w:val="KNBody1Memo"/>
        <w:keepNext w:val="0"/>
        <w:keepLines w:val="0"/>
        <w:numPr>
          <w:ilvl w:val="0"/>
          <w:numId w:val="118"/>
        </w:numPr>
        <w:rPr>
          <w:rFonts w:ascii="Arial" w:hAnsi="Arial" w:cs="Arial"/>
          <w:noProof w:val="0"/>
          <w:sz w:val="22"/>
        </w:rPr>
      </w:pPr>
      <w:r w:rsidRPr="00EE0150">
        <w:rPr>
          <w:rFonts w:ascii="Arial" w:hAnsi="Arial" w:cs="Arial"/>
          <w:noProof w:val="0"/>
          <w:sz w:val="22"/>
        </w:rPr>
        <w:lastRenderedPageBreak/>
        <w:t>најмалку пет години работно искуство на работи на испитување, проектирање, надзор, одржување или водење на енергетски или процесни постројки, вршење на енергетски контроли или други енергетски услуги во индустријата, или работа на стручни или научни дејности од областа на енергетиката; </w:t>
      </w:r>
      <w:r w:rsidR="001D2EB8" w:rsidRPr="00EE0150">
        <w:rPr>
          <w:rFonts w:ascii="Arial" w:hAnsi="Arial" w:cs="Arial"/>
          <w:noProof w:val="0"/>
          <w:sz w:val="22"/>
        </w:rPr>
        <w:t>и</w:t>
      </w:r>
    </w:p>
    <w:p w:rsidR="005C237E" w:rsidRPr="00EE0150" w:rsidRDefault="00F92F3F" w:rsidP="0058743E">
      <w:pPr>
        <w:pStyle w:val="KNBody1Memo"/>
        <w:keepNext w:val="0"/>
        <w:keepLines w:val="0"/>
        <w:numPr>
          <w:ilvl w:val="0"/>
          <w:numId w:val="118"/>
        </w:numPr>
        <w:rPr>
          <w:rFonts w:ascii="Arial" w:eastAsia="Calibri" w:hAnsi="Arial" w:cs="Arial"/>
          <w:bCs/>
          <w:noProof w:val="0"/>
          <w:sz w:val="22"/>
        </w:rPr>
      </w:pPr>
      <w:r w:rsidRPr="00EE0150">
        <w:rPr>
          <w:rFonts w:ascii="Arial" w:hAnsi="Arial" w:cs="Arial"/>
          <w:noProof w:val="0"/>
          <w:sz w:val="22"/>
        </w:rPr>
        <w:t>поседува уверение за завршена обука за енергетски контролор на големите трговци</w:t>
      </w:r>
      <w:r w:rsidRPr="00EE0150" w:rsidDel="00720DC2">
        <w:rPr>
          <w:rFonts w:ascii="Arial" w:hAnsi="Arial" w:cs="Arial"/>
          <w:noProof w:val="0"/>
          <w:sz w:val="22"/>
        </w:rPr>
        <w:t xml:space="preserve"> </w:t>
      </w:r>
      <w:r w:rsidRPr="00EE0150">
        <w:rPr>
          <w:rFonts w:ascii="Arial" w:hAnsi="Arial" w:cs="Arial"/>
          <w:noProof w:val="0"/>
          <w:sz w:val="22"/>
        </w:rPr>
        <w:t>кај правните лица овластени за спроведување на обуки за енергетски контролори на големите трговци</w:t>
      </w:r>
      <w:r w:rsidR="001D2EB8" w:rsidRPr="00EE0150">
        <w:rPr>
          <w:rFonts w:ascii="Arial" w:hAnsi="Arial" w:cs="Arial"/>
          <w:noProof w:val="0"/>
          <w:sz w:val="22"/>
        </w:rPr>
        <w:t>.</w:t>
      </w:r>
    </w:p>
    <w:p w:rsidR="005C237E" w:rsidRPr="00EE0150" w:rsidRDefault="00773D98" w:rsidP="0058743E">
      <w:pPr>
        <w:pStyle w:val="Heading1"/>
        <w:keepNext w:val="0"/>
        <w:keepLines w:val="0"/>
        <w:numPr>
          <w:ilvl w:val="0"/>
          <w:numId w:val="117"/>
        </w:numPr>
        <w:rPr>
          <w:rFonts w:ascii="Arial" w:hAnsi="Arial" w:cs="Arial"/>
          <w:sz w:val="22"/>
          <w:szCs w:val="22"/>
        </w:rPr>
      </w:pPr>
      <w:r w:rsidRPr="00EE0150">
        <w:rPr>
          <w:rFonts w:ascii="Arial" w:hAnsi="Arial" w:cs="Arial"/>
          <w:sz w:val="22"/>
          <w:szCs w:val="22"/>
        </w:rPr>
        <w:t>Испитот од став (1) на овој член се состои од писмен и практичен дел</w:t>
      </w:r>
      <w:r w:rsidR="009553E3" w:rsidRPr="00EE0150">
        <w:rPr>
          <w:rFonts w:ascii="Arial" w:hAnsi="Arial" w:cs="Arial"/>
          <w:sz w:val="22"/>
          <w:szCs w:val="22"/>
        </w:rPr>
        <w:t xml:space="preserve"> кој се пол</w:t>
      </w:r>
      <w:r w:rsidR="002B12D9" w:rsidRPr="00EE0150">
        <w:rPr>
          <w:rFonts w:ascii="Arial" w:hAnsi="Arial" w:cs="Arial"/>
          <w:sz w:val="22"/>
          <w:szCs w:val="22"/>
        </w:rPr>
        <w:t>ага пред комисија формирана од м</w:t>
      </w:r>
      <w:r w:rsidR="009553E3" w:rsidRPr="00EE0150">
        <w:rPr>
          <w:rFonts w:ascii="Arial" w:hAnsi="Arial" w:cs="Arial"/>
          <w:sz w:val="22"/>
          <w:szCs w:val="22"/>
        </w:rPr>
        <w:t>инистерот</w:t>
      </w:r>
      <w:r w:rsidRPr="00EE0150">
        <w:rPr>
          <w:rFonts w:ascii="Arial" w:hAnsi="Arial" w:cs="Arial"/>
          <w:sz w:val="22"/>
          <w:szCs w:val="22"/>
        </w:rPr>
        <w:t xml:space="preserve">. Постапката за спроведување на испитот </w:t>
      </w:r>
      <w:r w:rsidR="00E142D0" w:rsidRPr="00EE0150">
        <w:rPr>
          <w:rFonts w:ascii="Arial" w:hAnsi="Arial" w:cs="Arial"/>
          <w:sz w:val="22"/>
          <w:szCs w:val="22"/>
        </w:rPr>
        <w:t>по</w:t>
      </w:r>
      <w:r w:rsidRPr="00EE0150">
        <w:rPr>
          <w:rFonts w:ascii="Arial" w:hAnsi="Arial" w:cs="Arial"/>
          <w:sz w:val="22"/>
          <w:szCs w:val="22"/>
        </w:rPr>
        <w:t xml:space="preserve">детално се уредува со Правилникот за енергетска контрола на големите трговци. </w:t>
      </w:r>
      <w:r w:rsidR="005C237E" w:rsidRPr="00EE0150">
        <w:rPr>
          <w:rFonts w:ascii="Arial" w:hAnsi="Arial" w:cs="Arial"/>
          <w:sz w:val="22"/>
          <w:szCs w:val="22"/>
        </w:rPr>
        <w:t xml:space="preserve"> </w:t>
      </w:r>
    </w:p>
    <w:p w:rsidR="00E04662" w:rsidRPr="00EE0150" w:rsidRDefault="00BD3EE0" w:rsidP="0058743E">
      <w:pPr>
        <w:pStyle w:val="Heading1"/>
        <w:keepNext w:val="0"/>
        <w:keepLines w:val="0"/>
        <w:numPr>
          <w:ilvl w:val="0"/>
          <w:numId w:val="117"/>
        </w:numPr>
        <w:rPr>
          <w:rFonts w:ascii="Arial" w:hAnsi="Arial" w:cs="Arial"/>
          <w:sz w:val="22"/>
          <w:szCs w:val="22"/>
        </w:rPr>
      </w:pPr>
      <w:r w:rsidRPr="00EE0150">
        <w:rPr>
          <w:rFonts w:ascii="Arial" w:hAnsi="Arial" w:cs="Arial"/>
          <w:sz w:val="22"/>
          <w:szCs w:val="22"/>
        </w:rPr>
        <w:t xml:space="preserve">За издавање на овластување за енергетски контролор, физичкото лице кое го положило испитот од став (1) </w:t>
      </w:r>
      <w:r w:rsidR="0091710E" w:rsidRPr="00EE0150">
        <w:rPr>
          <w:rFonts w:ascii="Arial" w:hAnsi="Arial" w:cs="Arial"/>
          <w:sz w:val="22"/>
          <w:szCs w:val="22"/>
        </w:rPr>
        <w:t xml:space="preserve">на овој член </w:t>
      </w:r>
      <w:r w:rsidRPr="00EE0150">
        <w:rPr>
          <w:rFonts w:ascii="Arial" w:hAnsi="Arial" w:cs="Arial"/>
          <w:sz w:val="22"/>
          <w:szCs w:val="22"/>
        </w:rPr>
        <w:t>поднесува барање до Министерството</w:t>
      </w:r>
      <w:r w:rsidR="00F92F3F" w:rsidRPr="00EE0150">
        <w:rPr>
          <w:rFonts w:ascii="Arial" w:hAnsi="Arial" w:cs="Arial"/>
          <w:sz w:val="22"/>
          <w:szCs w:val="22"/>
        </w:rPr>
        <w:t>.</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Физичкото лице кое се стекнало со овластување за енергетски контролор на големите трговци</w:t>
      </w:r>
      <w:r w:rsidRPr="00EE0150" w:rsidDel="00720DC2">
        <w:rPr>
          <w:rFonts w:ascii="Arial" w:hAnsi="Arial" w:cs="Arial"/>
          <w:sz w:val="22"/>
          <w:szCs w:val="22"/>
        </w:rPr>
        <w:t xml:space="preserve"> </w:t>
      </w:r>
      <w:r w:rsidRPr="00EE0150">
        <w:rPr>
          <w:rFonts w:ascii="Arial" w:hAnsi="Arial" w:cs="Arial"/>
          <w:sz w:val="22"/>
          <w:szCs w:val="22"/>
        </w:rPr>
        <w:t>може да врши енергетска контрола доколку е:</w:t>
      </w:r>
    </w:p>
    <w:p w:rsidR="00F92F3F" w:rsidRPr="00EE0150" w:rsidRDefault="00F92F3F" w:rsidP="0058743E">
      <w:pPr>
        <w:pStyle w:val="KNBody1Memo"/>
        <w:keepNext w:val="0"/>
        <w:keepLines w:val="0"/>
        <w:numPr>
          <w:ilvl w:val="0"/>
          <w:numId w:val="119"/>
        </w:numPr>
        <w:rPr>
          <w:rFonts w:ascii="Arial" w:hAnsi="Arial" w:cs="Arial"/>
          <w:noProof w:val="0"/>
          <w:sz w:val="22"/>
        </w:rPr>
      </w:pPr>
      <w:r w:rsidRPr="00EE0150">
        <w:rPr>
          <w:rFonts w:ascii="Arial" w:hAnsi="Arial" w:cs="Arial"/>
          <w:noProof w:val="0"/>
          <w:sz w:val="22"/>
        </w:rPr>
        <w:t xml:space="preserve">вработено кај носител на лиценца за вршење на енергетска контрола на големите трговци; или </w:t>
      </w:r>
    </w:p>
    <w:p w:rsidR="00F92F3F" w:rsidRPr="00EE0150" w:rsidRDefault="00F92F3F"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вработено кај голем трговец согласно член 15 став (3) точка 2) од овој закон, за потребите на работодавачот.</w:t>
      </w:r>
    </w:p>
    <w:p w:rsidR="00F92F3F" w:rsidRPr="00EE0150" w:rsidRDefault="00F92F3F" w:rsidP="0058743E">
      <w:pPr>
        <w:pStyle w:val="Heading1"/>
        <w:keepNext w:val="0"/>
        <w:keepLines w:val="0"/>
        <w:numPr>
          <w:ilvl w:val="0"/>
          <w:numId w:val="7"/>
        </w:numPr>
        <w:rPr>
          <w:rFonts w:ascii="Arial" w:eastAsia="Times New Roman" w:hAnsi="Arial" w:cs="Arial"/>
          <w:sz w:val="22"/>
          <w:szCs w:val="22"/>
        </w:rPr>
      </w:pPr>
      <w:r w:rsidRPr="00EE0150">
        <w:rPr>
          <w:rFonts w:ascii="Arial" w:hAnsi="Arial" w:cs="Arial"/>
          <w:sz w:val="22"/>
          <w:szCs w:val="22"/>
        </w:rPr>
        <w:t>Овластувањето за енергетски контролор на големите трговци од ставот (1) на овој член важи за период од три години, со можност за продолжување на секои три години. Овластувањето може да се продолжи само ако енергетскиот контролор на големите трговци</w:t>
      </w:r>
      <w:r w:rsidRPr="00EE0150" w:rsidDel="00720DC2">
        <w:rPr>
          <w:rFonts w:ascii="Arial" w:hAnsi="Arial" w:cs="Arial"/>
          <w:sz w:val="22"/>
          <w:szCs w:val="22"/>
        </w:rPr>
        <w:t xml:space="preserve"> </w:t>
      </w:r>
      <w:r w:rsidRPr="00EE0150">
        <w:rPr>
          <w:rFonts w:ascii="Arial" w:hAnsi="Arial" w:cs="Arial"/>
          <w:sz w:val="22"/>
          <w:szCs w:val="22"/>
        </w:rPr>
        <w:t>успешно заврши обука за усовршување на енергетските контролори на големите трговци</w:t>
      </w:r>
      <w:r w:rsidR="0092101B" w:rsidRPr="00EE0150">
        <w:rPr>
          <w:rFonts w:ascii="Arial" w:hAnsi="Arial" w:cs="Arial"/>
          <w:sz w:val="22"/>
          <w:szCs w:val="22"/>
        </w:rPr>
        <w:t>, согласно П</w:t>
      </w:r>
      <w:r w:rsidRPr="00EE0150">
        <w:rPr>
          <w:rFonts w:ascii="Arial" w:hAnsi="Arial" w:cs="Arial"/>
          <w:sz w:val="22"/>
          <w:szCs w:val="22"/>
        </w:rPr>
        <w:t>равилникот за енергетска контрола на големите трговци. Енергетскиот контролор на големите трговци</w:t>
      </w:r>
      <w:r w:rsidRPr="00EE0150" w:rsidDel="0006292F">
        <w:rPr>
          <w:rFonts w:ascii="Arial" w:hAnsi="Arial" w:cs="Arial"/>
          <w:sz w:val="22"/>
          <w:szCs w:val="22"/>
        </w:rPr>
        <w:t xml:space="preserve"> </w:t>
      </w:r>
      <w:r w:rsidRPr="00EE0150">
        <w:rPr>
          <w:rFonts w:ascii="Arial" w:hAnsi="Arial" w:cs="Arial"/>
          <w:sz w:val="22"/>
          <w:szCs w:val="22"/>
        </w:rPr>
        <w:t>поднесува барање за продолжување на овластувањето до Министерството најдоцна 30 дена пред истекот на рокот на важност на важечкото овластување, со доказ за завршена обука за усовршување на контролори на големите трговци.</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Министерот донесува решение за одземање на овластувањето на енергетскиот контролор за вршење на енергетски контроли на големите трговци, ако: </w:t>
      </w:r>
    </w:p>
    <w:p w:rsidR="00F92F3F" w:rsidRPr="00EE0150" w:rsidRDefault="00F92F3F" w:rsidP="0058743E">
      <w:pPr>
        <w:pStyle w:val="KNBody1Memo"/>
        <w:keepNext w:val="0"/>
        <w:keepLines w:val="0"/>
        <w:numPr>
          <w:ilvl w:val="0"/>
          <w:numId w:val="122"/>
        </w:numPr>
        <w:rPr>
          <w:rFonts w:ascii="Arial" w:hAnsi="Arial" w:cs="Arial"/>
          <w:noProof w:val="0"/>
          <w:sz w:val="22"/>
        </w:rPr>
      </w:pPr>
      <w:r w:rsidRPr="00EE0150">
        <w:rPr>
          <w:rFonts w:ascii="Arial" w:hAnsi="Arial" w:cs="Arial"/>
          <w:noProof w:val="0"/>
          <w:sz w:val="22"/>
        </w:rPr>
        <w:t xml:space="preserve">енергетскиот контролор </w:t>
      </w:r>
      <w:r w:rsidRPr="00EE0150">
        <w:rPr>
          <w:rFonts w:ascii="Arial" w:hAnsi="Arial" w:cs="Arial"/>
          <w:sz w:val="22"/>
        </w:rPr>
        <w:t>на големите трговци</w:t>
      </w:r>
      <w:r w:rsidRPr="00EE0150">
        <w:rPr>
          <w:rFonts w:ascii="Arial" w:eastAsia="Times New Roman" w:hAnsi="Arial" w:cs="Arial"/>
          <w:noProof w:val="0"/>
          <w:sz w:val="22"/>
        </w:rPr>
        <w:t xml:space="preserve"> </w:t>
      </w:r>
      <w:r w:rsidRPr="00EE0150">
        <w:rPr>
          <w:rFonts w:ascii="Arial" w:hAnsi="Arial" w:cs="Arial"/>
          <w:noProof w:val="0"/>
          <w:sz w:val="22"/>
        </w:rPr>
        <w:t>не ја врши енергетската контрола независно и објективно, односно во согласност со овој закон и прописите донесени врз основа на овој закон;</w:t>
      </w:r>
    </w:p>
    <w:p w:rsidR="00F92F3F" w:rsidRPr="00EE0150" w:rsidRDefault="00F92F3F"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на енергетскиот контролор </w:t>
      </w:r>
      <w:r w:rsidRPr="00EE0150">
        <w:rPr>
          <w:rFonts w:ascii="Arial" w:hAnsi="Arial" w:cs="Arial"/>
          <w:sz w:val="22"/>
        </w:rPr>
        <w:t xml:space="preserve">на големите трговци </w:t>
      </w:r>
      <w:r w:rsidRPr="00EE0150">
        <w:rPr>
          <w:rFonts w:ascii="Arial" w:hAnsi="Arial" w:cs="Arial"/>
          <w:noProof w:val="0"/>
          <w:sz w:val="22"/>
        </w:rPr>
        <w:t>му е изречена прекршочна санкција забрана за вршење на професија; или</w:t>
      </w:r>
    </w:p>
    <w:p w:rsidR="00F92F3F" w:rsidRPr="00EE0150" w:rsidRDefault="00F92F3F"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делумно или целосно ја изгуби деловната способност.</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Против решението за одземање на овластувањето од ставот (</w:t>
      </w:r>
      <w:r w:rsidR="00AD2A19" w:rsidRPr="00EE0150">
        <w:rPr>
          <w:rFonts w:ascii="Arial" w:hAnsi="Arial" w:cs="Arial"/>
          <w:sz w:val="22"/>
          <w:szCs w:val="22"/>
        </w:rPr>
        <w:t>7</w:t>
      </w:r>
      <w:r w:rsidRPr="00EE0150">
        <w:rPr>
          <w:rFonts w:ascii="Arial" w:hAnsi="Arial" w:cs="Arial"/>
          <w:sz w:val="22"/>
          <w:szCs w:val="22"/>
        </w:rPr>
        <w:t>) на овој член може да се поведе управен спор.</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Енергетскиот контролор на кого му е одземено овластувањето врз основа на ставот (</w:t>
      </w:r>
      <w:r w:rsidR="00AD2A19" w:rsidRPr="00EE0150">
        <w:rPr>
          <w:rFonts w:ascii="Arial" w:hAnsi="Arial" w:cs="Arial"/>
          <w:sz w:val="22"/>
          <w:szCs w:val="22"/>
        </w:rPr>
        <w:t>7</w:t>
      </w:r>
      <w:r w:rsidRPr="00EE0150">
        <w:rPr>
          <w:rFonts w:ascii="Arial" w:hAnsi="Arial" w:cs="Arial"/>
          <w:sz w:val="22"/>
          <w:szCs w:val="22"/>
        </w:rPr>
        <w:t>) точка 1) од овој член не може да поднесе барање за издавање на ново овластување пред истекот на период од најмалку една година сметано од денот на одземањето на овластувањето.</w:t>
      </w:r>
    </w:p>
    <w:p w:rsidR="00F92F3F" w:rsidRPr="00EE0150" w:rsidRDefault="00F92F3F"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Министерството води регистар на издадени, одземени и признаени овластувања за енергетски контролори</w:t>
      </w:r>
      <w:r w:rsidR="00E142D0" w:rsidRPr="00EE0150">
        <w:rPr>
          <w:rFonts w:ascii="Arial" w:eastAsia="Times New Roman" w:hAnsi="Arial" w:cs="Arial"/>
          <w:sz w:val="22"/>
          <w:szCs w:val="22"/>
        </w:rPr>
        <w:t xml:space="preserve"> </w:t>
      </w:r>
      <w:r w:rsidRPr="00EE0150">
        <w:rPr>
          <w:rFonts w:ascii="Arial" w:eastAsia="Times New Roman" w:hAnsi="Arial" w:cs="Arial"/>
          <w:sz w:val="22"/>
          <w:szCs w:val="22"/>
        </w:rPr>
        <w:t>на големите трговци, кој го објавува на својата веб страница.</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Енергетскиот контролор на големите трговци</w:t>
      </w:r>
      <w:r w:rsidR="00C83F22" w:rsidRPr="00EE0150">
        <w:rPr>
          <w:rFonts w:ascii="Arial" w:hAnsi="Arial" w:cs="Arial"/>
          <w:sz w:val="22"/>
          <w:szCs w:val="22"/>
        </w:rPr>
        <w:t xml:space="preserve"> е должен да ја врши енергетскта контрола на објективен и независен начин и</w:t>
      </w:r>
      <w:r w:rsidRPr="00EE0150" w:rsidDel="00720DC2">
        <w:rPr>
          <w:rFonts w:ascii="Arial" w:eastAsia="Times New Roman" w:hAnsi="Arial" w:cs="Arial"/>
          <w:sz w:val="22"/>
          <w:szCs w:val="22"/>
        </w:rPr>
        <w:t xml:space="preserve"> </w:t>
      </w:r>
      <w:r w:rsidRPr="00EE0150">
        <w:rPr>
          <w:rFonts w:ascii="Arial" w:hAnsi="Arial" w:cs="Arial"/>
          <w:sz w:val="22"/>
          <w:szCs w:val="22"/>
        </w:rPr>
        <w:t xml:space="preserve">не смее да извршува енергетска контрола </w:t>
      </w:r>
      <w:r w:rsidRPr="00EE0150">
        <w:rPr>
          <w:rFonts w:ascii="Arial" w:eastAsia="Times New Roman" w:hAnsi="Arial" w:cs="Arial"/>
          <w:sz w:val="22"/>
          <w:szCs w:val="22"/>
        </w:rPr>
        <w:t xml:space="preserve">кај нарачател </w:t>
      </w:r>
      <w:r w:rsidRPr="00EE0150">
        <w:rPr>
          <w:rFonts w:ascii="Arial" w:hAnsi="Arial" w:cs="Arial"/>
          <w:sz w:val="22"/>
          <w:szCs w:val="22"/>
        </w:rPr>
        <w:t xml:space="preserve">правно лице: </w:t>
      </w:r>
    </w:p>
    <w:p w:rsidR="00F92F3F" w:rsidRPr="00EE0150" w:rsidRDefault="00F92F3F" w:rsidP="0058743E">
      <w:pPr>
        <w:pStyle w:val="KNBody1Memo"/>
        <w:keepNext w:val="0"/>
        <w:keepLines w:val="0"/>
        <w:numPr>
          <w:ilvl w:val="0"/>
          <w:numId w:val="120"/>
        </w:numPr>
        <w:rPr>
          <w:rFonts w:ascii="Arial" w:hAnsi="Arial" w:cs="Arial"/>
          <w:noProof w:val="0"/>
          <w:sz w:val="22"/>
        </w:rPr>
      </w:pPr>
      <w:r w:rsidRPr="00EE0150">
        <w:rPr>
          <w:rFonts w:ascii="Arial" w:hAnsi="Arial" w:cs="Arial"/>
          <w:noProof w:val="0"/>
          <w:sz w:val="22"/>
        </w:rPr>
        <w:t xml:space="preserve">во кое поседува акции или удел; </w:t>
      </w:r>
    </w:p>
    <w:p w:rsidR="00F92F3F" w:rsidRPr="00EE0150" w:rsidRDefault="00F92F3F"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lastRenderedPageBreak/>
        <w:t xml:space="preserve">со кое соработувал во инсталацијата на постројките, зградите или опремата, или вршел работи на одржување на постројките или опремата за кои се бара енергетската контрола; или </w:t>
      </w:r>
    </w:p>
    <w:p w:rsidR="00F92F3F" w:rsidRPr="00EE0150" w:rsidRDefault="00F92F3F" w:rsidP="0058743E">
      <w:pPr>
        <w:pStyle w:val="KNBody1Memo"/>
        <w:keepNext w:val="0"/>
        <w:keepLines w:val="0"/>
        <w:numPr>
          <w:ilvl w:val="0"/>
          <w:numId w:val="120"/>
        </w:numPr>
        <w:rPr>
          <w:rFonts w:ascii="Arial" w:hAnsi="Arial" w:cs="Arial"/>
          <w:noProof w:val="0"/>
          <w:sz w:val="22"/>
        </w:rPr>
      </w:pPr>
      <w:r w:rsidRPr="00EE0150">
        <w:rPr>
          <w:rFonts w:ascii="Arial" w:hAnsi="Arial" w:cs="Arial"/>
          <w:noProof w:val="0"/>
          <w:sz w:val="22"/>
        </w:rPr>
        <w:t xml:space="preserve">во кое е член на орган на управување односно надзор, прокурист или полномошник. </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Енергетскиот контролор на големите трговци</w:t>
      </w:r>
      <w:r w:rsidRPr="00EE0150" w:rsidDel="00720DC2">
        <w:rPr>
          <w:rFonts w:ascii="Arial" w:eastAsia="Times New Roman" w:hAnsi="Arial" w:cs="Arial"/>
          <w:sz w:val="22"/>
          <w:szCs w:val="22"/>
        </w:rPr>
        <w:t xml:space="preserve"> </w:t>
      </w:r>
      <w:r w:rsidRPr="00EE0150">
        <w:rPr>
          <w:rFonts w:ascii="Arial" w:hAnsi="Arial" w:cs="Arial"/>
          <w:sz w:val="22"/>
          <w:szCs w:val="22"/>
        </w:rPr>
        <w:t xml:space="preserve">не смее да извршува енергетска контрола ако нарачателот, сопственикот на удели или акции во нарачателот или законскиот застапник на нарачателот е физичко лице: </w:t>
      </w:r>
    </w:p>
    <w:p w:rsidR="00F92F3F" w:rsidRPr="00EE0150" w:rsidRDefault="00F92F3F" w:rsidP="0058743E">
      <w:pPr>
        <w:pStyle w:val="KNBody1Memo"/>
        <w:keepNext w:val="0"/>
        <w:keepLines w:val="0"/>
        <w:numPr>
          <w:ilvl w:val="0"/>
          <w:numId w:val="121"/>
        </w:numPr>
        <w:rPr>
          <w:rFonts w:ascii="Arial" w:hAnsi="Arial" w:cs="Arial"/>
          <w:noProof w:val="0"/>
          <w:sz w:val="22"/>
        </w:rPr>
      </w:pPr>
      <w:r w:rsidRPr="00EE0150">
        <w:rPr>
          <w:rFonts w:ascii="Arial" w:hAnsi="Arial" w:cs="Arial"/>
          <w:noProof w:val="0"/>
          <w:sz w:val="22"/>
        </w:rPr>
        <w:t xml:space="preserve">со кое соработувал во инсталацијата на постројките, зградите или опремата, или вршел работи на одржување на постројките или опремата за кои се бара енергетската контрола; или </w:t>
      </w:r>
    </w:p>
    <w:p w:rsidR="002C51BA" w:rsidRPr="00EE0150" w:rsidRDefault="00F92F3F" w:rsidP="0058743E">
      <w:pPr>
        <w:pStyle w:val="KNBody1Memo"/>
        <w:keepNext w:val="0"/>
        <w:keepLines w:val="0"/>
        <w:numPr>
          <w:ilvl w:val="0"/>
          <w:numId w:val="121"/>
        </w:numPr>
        <w:rPr>
          <w:rFonts w:ascii="Arial" w:hAnsi="Arial" w:cs="Arial"/>
          <w:noProof w:val="0"/>
          <w:sz w:val="22"/>
        </w:rPr>
      </w:pPr>
      <w:r w:rsidRPr="00EE0150">
        <w:rPr>
          <w:rFonts w:ascii="Arial" w:hAnsi="Arial" w:cs="Arial"/>
          <w:noProof w:val="0"/>
          <w:sz w:val="22"/>
        </w:rPr>
        <w:t>со кој е брачен другар или близок роднина (во права линија без ограничување и странична линија до трет степен).</w:t>
      </w:r>
    </w:p>
    <w:p w:rsidR="002C51BA" w:rsidRPr="00EE0150" w:rsidRDefault="002C51BA" w:rsidP="0058743E">
      <w:pPr>
        <w:keepNext w:val="0"/>
        <w:autoSpaceDE w:val="0"/>
        <w:autoSpaceDN w:val="0"/>
        <w:adjustRightInd w:val="0"/>
        <w:spacing w:after="200" w:line="276" w:lineRule="auto"/>
        <w:ind w:left="426"/>
        <w:contextualSpacing/>
        <w:jc w:val="left"/>
        <w:rPr>
          <w:rFonts w:ascii="Arial" w:eastAsia="Times New Roman" w:hAnsi="Arial" w:cs="Arial"/>
          <w:lang w:val="mk-MK"/>
        </w:rPr>
      </w:pPr>
    </w:p>
    <w:p w:rsidR="002C51BA" w:rsidRPr="00EE0150" w:rsidRDefault="002C51BA"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Обуки на енергетските контролори </w:t>
      </w:r>
      <w:r w:rsidR="0006292F" w:rsidRPr="00EE0150">
        <w:rPr>
          <w:rFonts w:ascii="Arial" w:eastAsia="Calibri" w:hAnsi="Arial" w:cs="Arial"/>
          <w:lang w:val="mk-MK"/>
        </w:rPr>
        <w:t xml:space="preserve">на големите </w:t>
      </w:r>
      <w:r w:rsidR="008679DC" w:rsidRPr="00EE0150">
        <w:rPr>
          <w:rFonts w:ascii="Arial" w:eastAsia="Calibri" w:hAnsi="Arial" w:cs="Arial"/>
          <w:lang w:val="mk-MK"/>
        </w:rPr>
        <w:t>трговци</w:t>
      </w:r>
    </w:p>
    <w:p w:rsidR="002C51BA" w:rsidRPr="00EE0150" w:rsidRDefault="002C51BA"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Член 18</w:t>
      </w:r>
    </w:p>
    <w:p w:rsidR="0006292F" w:rsidRPr="00EE0150" w:rsidRDefault="002C51BA"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Агенцијата</w:t>
      </w:r>
      <w:r w:rsidR="002A7421" w:rsidRPr="00EE0150">
        <w:rPr>
          <w:rFonts w:ascii="Arial" w:hAnsi="Arial" w:cs="Arial"/>
          <w:sz w:val="22"/>
          <w:szCs w:val="22"/>
        </w:rPr>
        <w:t>,</w:t>
      </w:r>
      <w:r w:rsidRPr="00EE0150">
        <w:rPr>
          <w:rFonts w:ascii="Arial" w:hAnsi="Arial" w:cs="Arial"/>
          <w:sz w:val="22"/>
          <w:szCs w:val="22"/>
        </w:rPr>
        <w:t xml:space="preserve"> најмалку еднаш на три години</w:t>
      </w:r>
      <w:r w:rsidR="002A7421" w:rsidRPr="00EE0150">
        <w:rPr>
          <w:rFonts w:ascii="Arial" w:hAnsi="Arial" w:cs="Arial"/>
          <w:sz w:val="22"/>
          <w:szCs w:val="22"/>
        </w:rPr>
        <w:t>,</w:t>
      </w:r>
      <w:r w:rsidRPr="00EE0150">
        <w:rPr>
          <w:rFonts w:ascii="Arial" w:hAnsi="Arial" w:cs="Arial"/>
          <w:sz w:val="22"/>
          <w:szCs w:val="22"/>
        </w:rPr>
        <w:t xml:space="preserve"> објавува повик за избор на правни лица за спроведување на обуки за енергетски контролори </w:t>
      </w:r>
      <w:r w:rsidR="0006292F"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Pr="00EE0150">
        <w:rPr>
          <w:rFonts w:ascii="Arial" w:hAnsi="Arial" w:cs="Arial"/>
          <w:sz w:val="22"/>
          <w:szCs w:val="22"/>
        </w:rPr>
        <w:t xml:space="preserve">, како и </w:t>
      </w:r>
      <w:r w:rsidR="006354DB" w:rsidRPr="00EE0150">
        <w:rPr>
          <w:rFonts w:ascii="Arial" w:hAnsi="Arial" w:cs="Arial"/>
          <w:sz w:val="22"/>
          <w:szCs w:val="22"/>
        </w:rPr>
        <w:t xml:space="preserve">за </w:t>
      </w:r>
      <w:r w:rsidRPr="00EE0150">
        <w:rPr>
          <w:rFonts w:ascii="Arial" w:hAnsi="Arial" w:cs="Arial"/>
          <w:sz w:val="22"/>
          <w:szCs w:val="22"/>
        </w:rPr>
        <w:t xml:space="preserve">усовршување на енергетските контролори </w:t>
      </w:r>
      <w:r w:rsidR="0006292F"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Pr="00EE0150">
        <w:rPr>
          <w:rFonts w:ascii="Arial" w:hAnsi="Arial" w:cs="Arial"/>
          <w:sz w:val="22"/>
          <w:szCs w:val="22"/>
        </w:rPr>
        <w:t>.</w:t>
      </w:r>
    </w:p>
    <w:p w:rsidR="00CC2229" w:rsidRPr="00EE0150" w:rsidRDefault="00CC2229" w:rsidP="0058743E">
      <w:pPr>
        <w:pStyle w:val="Heading1"/>
        <w:keepNext w:val="0"/>
        <w:keepLines w:val="0"/>
        <w:numPr>
          <w:ilvl w:val="0"/>
          <w:numId w:val="27"/>
        </w:numPr>
        <w:tabs>
          <w:tab w:val="left" w:pos="4500"/>
        </w:tabs>
        <w:rPr>
          <w:rFonts w:ascii="Arial" w:hAnsi="Arial" w:cs="Arial"/>
          <w:sz w:val="22"/>
          <w:szCs w:val="22"/>
        </w:rPr>
      </w:pPr>
      <w:r w:rsidRPr="00EE0150">
        <w:rPr>
          <w:rFonts w:ascii="Arial" w:hAnsi="Arial" w:cs="Arial"/>
          <w:sz w:val="22"/>
          <w:szCs w:val="22"/>
        </w:rPr>
        <w:t>Агенцијата донесува решение за избор на пр</w:t>
      </w:r>
      <w:r w:rsidR="00304F60" w:rsidRPr="00EE0150">
        <w:rPr>
          <w:rFonts w:ascii="Arial" w:hAnsi="Arial" w:cs="Arial"/>
          <w:sz w:val="22"/>
          <w:szCs w:val="22"/>
        </w:rPr>
        <w:t>авно лице</w:t>
      </w:r>
      <w:r w:rsidRPr="00EE0150">
        <w:rPr>
          <w:rFonts w:ascii="Arial" w:hAnsi="Arial" w:cs="Arial"/>
          <w:sz w:val="22"/>
          <w:szCs w:val="22"/>
        </w:rPr>
        <w:t xml:space="preserve"> за спроведување</w:t>
      </w:r>
      <w:r w:rsidRPr="00EE0150" w:rsidDel="00B560CC">
        <w:rPr>
          <w:rFonts w:ascii="Arial" w:hAnsi="Arial" w:cs="Arial"/>
          <w:sz w:val="22"/>
          <w:szCs w:val="22"/>
        </w:rPr>
        <w:t xml:space="preserve"> </w:t>
      </w:r>
      <w:r w:rsidRPr="00EE0150">
        <w:rPr>
          <w:rFonts w:ascii="Arial" w:hAnsi="Arial" w:cs="Arial"/>
          <w:sz w:val="22"/>
          <w:szCs w:val="22"/>
        </w:rPr>
        <w:t>на обука и усовршување на енергетски контролори на големите трговци</w:t>
      </w:r>
      <w:r w:rsidR="000B6302" w:rsidRPr="00EE0150">
        <w:rPr>
          <w:rFonts w:ascii="Arial" w:hAnsi="Arial" w:cs="Arial"/>
          <w:sz w:val="22"/>
          <w:szCs w:val="22"/>
        </w:rPr>
        <w:t xml:space="preserve">, </w:t>
      </w:r>
      <w:r w:rsidR="00304F60" w:rsidRPr="00EE0150">
        <w:rPr>
          <w:rFonts w:ascii="Arial" w:hAnsi="Arial" w:cs="Arial"/>
          <w:sz w:val="22"/>
          <w:szCs w:val="22"/>
        </w:rPr>
        <w:t>доколку правното лице поднесе</w:t>
      </w:r>
      <w:r w:rsidR="000B6302" w:rsidRPr="00EE0150">
        <w:rPr>
          <w:rFonts w:ascii="Arial" w:hAnsi="Arial" w:cs="Arial"/>
          <w:sz w:val="22"/>
          <w:szCs w:val="22"/>
        </w:rPr>
        <w:t xml:space="preserve"> барање и доказ</w:t>
      </w:r>
      <w:r w:rsidRPr="00EE0150">
        <w:rPr>
          <w:rFonts w:ascii="Arial" w:hAnsi="Arial" w:cs="Arial"/>
          <w:sz w:val="22"/>
          <w:szCs w:val="22"/>
        </w:rPr>
        <w:t xml:space="preserve"> </w:t>
      </w:r>
      <w:r w:rsidR="000B6302" w:rsidRPr="00EE0150">
        <w:rPr>
          <w:rFonts w:ascii="Arial" w:hAnsi="Arial" w:cs="Arial"/>
          <w:sz w:val="22"/>
          <w:szCs w:val="22"/>
        </w:rPr>
        <w:t>за исполнување на</w:t>
      </w:r>
      <w:r w:rsidRPr="00EE0150">
        <w:rPr>
          <w:rFonts w:ascii="Arial" w:hAnsi="Arial" w:cs="Arial"/>
          <w:sz w:val="22"/>
          <w:szCs w:val="22"/>
        </w:rPr>
        <w:t xml:space="preserve"> поблиските услови во врска со потребната опрема, просториите и кадарот пропишани согласно Правилникот за енергетски контроли на големите трговци. Решението за избор е со важност од три години.</w:t>
      </w:r>
    </w:p>
    <w:p w:rsidR="002C51BA" w:rsidRPr="00EE0150" w:rsidRDefault="002C51BA"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Агенцијата ги изготвува и донесува програм</w:t>
      </w:r>
      <w:r w:rsidR="00B31950" w:rsidRPr="00EE0150">
        <w:rPr>
          <w:rFonts w:ascii="Arial" w:hAnsi="Arial" w:cs="Arial"/>
          <w:sz w:val="22"/>
          <w:szCs w:val="22"/>
        </w:rPr>
        <w:t xml:space="preserve">ите </w:t>
      </w:r>
      <w:r w:rsidRPr="00EE0150">
        <w:rPr>
          <w:rFonts w:ascii="Arial" w:hAnsi="Arial" w:cs="Arial"/>
          <w:sz w:val="22"/>
          <w:szCs w:val="22"/>
        </w:rPr>
        <w:t xml:space="preserve">за обука и усовршување на енергетските контролори </w:t>
      </w:r>
      <w:r w:rsidR="0006292F"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00B31950" w:rsidRPr="00EE0150">
        <w:rPr>
          <w:rFonts w:ascii="Arial" w:hAnsi="Arial" w:cs="Arial"/>
          <w:sz w:val="22"/>
          <w:szCs w:val="22"/>
        </w:rPr>
        <w:t xml:space="preserve"> </w:t>
      </w:r>
      <w:r w:rsidRPr="00EE0150">
        <w:rPr>
          <w:rFonts w:ascii="Arial" w:hAnsi="Arial" w:cs="Arial"/>
          <w:sz w:val="22"/>
          <w:szCs w:val="22"/>
        </w:rPr>
        <w:t>најдоцна до 31 октомври во година</w:t>
      </w:r>
      <w:r w:rsidR="002F6FC6" w:rsidRPr="00EE0150">
        <w:rPr>
          <w:rFonts w:ascii="Arial" w:hAnsi="Arial" w:cs="Arial"/>
          <w:sz w:val="22"/>
          <w:szCs w:val="22"/>
        </w:rPr>
        <w:t>та во која се врши избор на правни лица за спроведување на обуки</w:t>
      </w:r>
      <w:r w:rsidRPr="00EE0150">
        <w:rPr>
          <w:rFonts w:ascii="Arial" w:hAnsi="Arial" w:cs="Arial"/>
          <w:sz w:val="22"/>
          <w:szCs w:val="22"/>
        </w:rPr>
        <w:t>. Програмите се објавуваат на веб страницата на Агенцијата.</w:t>
      </w:r>
    </w:p>
    <w:p w:rsidR="002C51BA" w:rsidRPr="00EE0150" w:rsidRDefault="002C51BA"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Агенцијата води евиденција на избраните правни лица од ставот (</w:t>
      </w:r>
      <w:r w:rsidR="00653F10" w:rsidRPr="00EE0150">
        <w:rPr>
          <w:rFonts w:ascii="Arial" w:hAnsi="Arial" w:cs="Arial"/>
          <w:sz w:val="22"/>
          <w:szCs w:val="22"/>
        </w:rPr>
        <w:t>2</w:t>
      </w:r>
      <w:r w:rsidRPr="00EE0150">
        <w:rPr>
          <w:rFonts w:ascii="Arial" w:hAnsi="Arial" w:cs="Arial"/>
          <w:sz w:val="22"/>
          <w:szCs w:val="22"/>
        </w:rPr>
        <w:t>) на овој член и истата ја објавува на својата веб страница.</w:t>
      </w:r>
    </w:p>
    <w:p w:rsidR="002C51BA" w:rsidRPr="00EE0150" w:rsidRDefault="002C51BA"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Правните лица од ставот (</w:t>
      </w:r>
      <w:r w:rsidR="00CB2320" w:rsidRPr="00EE0150">
        <w:rPr>
          <w:rFonts w:ascii="Arial" w:hAnsi="Arial" w:cs="Arial"/>
          <w:sz w:val="22"/>
          <w:szCs w:val="22"/>
        </w:rPr>
        <w:t>2</w:t>
      </w:r>
      <w:r w:rsidRPr="00EE0150">
        <w:rPr>
          <w:rFonts w:ascii="Arial" w:hAnsi="Arial" w:cs="Arial"/>
          <w:sz w:val="22"/>
          <w:szCs w:val="22"/>
        </w:rPr>
        <w:t xml:space="preserve">) на овој член </w:t>
      </w:r>
      <w:r w:rsidR="0065561D" w:rsidRPr="00EE0150">
        <w:rPr>
          <w:rFonts w:ascii="Arial" w:hAnsi="Arial" w:cs="Arial"/>
          <w:sz w:val="22"/>
          <w:szCs w:val="22"/>
        </w:rPr>
        <w:t xml:space="preserve">се должни </w:t>
      </w:r>
      <w:r w:rsidR="00B36A55" w:rsidRPr="00EE0150">
        <w:rPr>
          <w:rFonts w:ascii="Arial" w:hAnsi="Arial" w:cs="Arial"/>
          <w:sz w:val="22"/>
          <w:szCs w:val="22"/>
        </w:rPr>
        <w:t xml:space="preserve">да </w:t>
      </w:r>
      <w:r w:rsidR="002F6FC6" w:rsidRPr="00EE0150">
        <w:rPr>
          <w:rFonts w:ascii="Arial" w:hAnsi="Arial" w:cs="Arial"/>
          <w:sz w:val="22"/>
          <w:szCs w:val="22"/>
        </w:rPr>
        <w:t>ги спроведуваат обуката и усовршувањето на енергетски контролори</w:t>
      </w:r>
      <w:r w:rsidRPr="00EE0150">
        <w:rPr>
          <w:rFonts w:ascii="Arial" w:hAnsi="Arial" w:cs="Arial"/>
          <w:sz w:val="22"/>
          <w:szCs w:val="22"/>
        </w:rPr>
        <w:t xml:space="preserve"> согласно </w:t>
      </w:r>
      <w:r w:rsidR="0092101B" w:rsidRPr="00EE0150">
        <w:rPr>
          <w:rFonts w:ascii="Arial" w:hAnsi="Arial" w:cs="Arial"/>
          <w:sz w:val="22"/>
          <w:szCs w:val="22"/>
        </w:rPr>
        <w:t>П</w:t>
      </w:r>
      <w:r w:rsidR="00D959AF" w:rsidRPr="00EE0150">
        <w:rPr>
          <w:rFonts w:ascii="Arial" w:hAnsi="Arial" w:cs="Arial"/>
          <w:sz w:val="22"/>
          <w:szCs w:val="22"/>
        </w:rPr>
        <w:t xml:space="preserve">равилникот </w:t>
      </w:r>
      <w:r w:rsidRPr="00EE0150">
        <w:rPr>
          <w:rFonts w:ascii="Arial" w:hAnsi="Arial" w:cs="Arial"/>
          <w:sz w:val="22"/>
          <w:szCs w:val="22"/>
        </w:rPr>
        <w:t xml:space="preserve">за енергетски контроли </w:t>
      </w:r>
      <w:r w:rsidR="0006292F"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0092101B" w:rsidRPr="00EE0150">
        <w:rPr>
          <w:rFonts w:ascii="Arial" w:hAnsi="Arial" w:cs="Arial"/>
          <w:sz w:val="22"/>
          <w:szCs w:val="22"/>
        </w:rPr>
        <w:t xml:space="preserve"> и П</w:t>
      </w:r>
      <w:r w:rsidRPr="00EE0150">
        <w:rPr>
          <w:rFonts w:ascii="Arial" w:hAnsi="Arial" w:cs="Arial"/>
          <w:sz w:val="22"/>
          <w:szCs w:val="22"/>
        </w:rPr>
        <w:t xml:space="preserve">рограмата за обука и програмата за усовршување на енергетските контролори </w:t>
      </w:r>
      <w:r w:rsidR="00616403"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00616403" w:rsidRPr="00EE0150">
        <w:rPr>
          <w:rFonts w:ascii="Arial" w:hAnsi="Arial" w:cs="Arial"/>
          <w:sz w:val="22"/>
          <w:szCs w:val="22"/>
        </w:rPr>
        <w:t xml:space="preserve"> </w:t>
      </w:r>
      <w:r w:rsidRPr="00EE0150">
        <w:rPr>
          <w:rFonts w:ascii="Arial" w:hAnsi="Arial" w:cs="Arial"/>
          <w:sz w:val="22"/>
          <w:szCs w:val="22"/>
        </w:rPr>
        <w:t>од став (</w:t>
      </w:r>
      <w:r w:rsidR="00CB2320" w:rsidRPr="00EE0150">
        <w:rPr>
          <w:rFonts w:ascii="Arial" w:hAnsi="Arial" w:cs="Arial"/>
          <w:sz w:val="22"/>
          <w:szCs w:val="22"/>
        </w:rPr>
        <w:t>3</w:t>
      </w:r>
      <w:r w:rsidRPr="00EE0150">
        <w:rPr>
          <w:rFonts w:ascii="Arial" w:hAnsi="Arial" w:cs="Arial"/>
          <w:sz w:val="22"/>
          <w:szCs w:val="22"/>
        </w:rPr>
        <w:t xml:space="preserve">) од овој член. </w:t>
      </w:r>
    </w:p>
    <w:p w:rsidR="00406671" w:rsidRPr="00EE0150" w:rsidRDefault="004A269A"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Агенцијата врши контрола на квалитетот на спроведувањето на обуките</w:t>
      </w:r>
      <w:r w:rsidR="00BD3589" w:rsidRPr="00EE0150">
        <w:rPr>
          <w:rFonts w:ascii="Arial" w:hAnsi="Arial" w:cs="Arial"/>
          <w:sz w:val="22"/>
          <w:szCs w:val="22"/>
        </w:rPr>
        <w:t xml:space="preserve"> и усовршувањето на енергетски контроли</w:t>
      </w:r>
      <w:r w:rsidRPr="00EE0150">
        <w:rPr>
          <w:rFonts w:ascii="Arial" w:hAnsi="Arial" w:cs="Arial"/>
          <w:sz w:val="22"/>
          <w:szCs w:val="22"/>
        </w:rPr>
        <w:t xml:space="preserve"> и доколку утврди неправилности</w:t>
      </w:r>
      <w:r w:rsidR="00BD3589" w:rsidRPr="00EE0150">
        <w:rPr>
          <w:rFonts w:ascii="Arial" w:hAnsi="Arial" w:cs="Arial"/>
          <w:sz w:val="22"/>
          <w:szCs w:val="22"/>
        </w:rPr>
        <w:t xml:space="preserve"> или непочитување </w:t>
      </w:r>
      <w:r w:rsidR="00630C59" w:rsidRPr="00EE0150">
        <w:rPr>
          <w:rFonts w:ascii="Arial" w:hAnsi="Arial" w:cs="Arial"/>
          <w:sz w:val="22"/>
          <w:szCs w:val="22"/>
        </w:rPr>
        <w:t>на одредбите на овој закон или П</w:t>
      </w:r>
      <w:r w:rsidR="00BD3589" w:rsidRPr="00EE0150">
        <w:rPr>
          <w:rFonts w:ascii="Arial" w:hAnsi="Arial" w:cs="Arial"/>
          <w:sz w:val="22"/>
          <w:szCs w:val="22"/>
        </w:rPr>
        <w:t xml:space="preserve">равилникот за енергетска контрола на големите </w:t>
      </w:r>
      <w:r w:rsidR="008679DC" w:rsidRPr="00EE0150">
        <w:rPr>
          <w:rFonts w:ascii="Arial" w:hAnsi="Arial" w:cs="Arial"/>
          <w:sz w:val="22"/>
          <w:szCs w:val="22"/>
        </w:rPr>
        <w:t>трговци</w:t>
      </w:r>
      <w:r w:rsidRPr="00EE0150">
        <w:rPr>
          <w:rFonts w:ascii="Arial" w:hAnsi="Arial" w:cs="Arial"/>
          <w:sz w:val="22"/>
          <w:szCs w:val="22"/>
        </w:rPr>
        <w:t xml:space="preserve">, </w:t>
      </w:r>
      <w:r w:rsidR="00BD3589" w:rsidRPr="00EE0150">
        <w:rPr>
          <w:rFonts w:ascii="Arial" w:hAnsi="Arial" w:cs="Arial"/>
          <w:sz w:val="22"/>
          <w:szCs w:val="22"/>
        </w:rPr>
        <w:t>може</w:t>
      </w:r>
      <w:r w:rsidRPr="00EE0150">
        <w:rPr>
          <w:rFonts w:ascii="Arial" w:hAnsi="Arial" w:cs="Arial"/>
          <w:sz w:val="22"/>
          <w:szCs w:val="22"/>
        </w:rPr>
        <w:t xml:space="preserve"> да донесе решение со кое се укинува </w:t>
      </w:r>
      <w:r w:rsidR="00BD3589" w:rsidRPr="00EE0150">
        <w:rPr>
          <w:rFonts w:ascii="Arial" w:hAnsi="Arial" w:cs="Arial"/>
          <w:sz w:val="22"/>
          <w:szCs w:val="22"/>
        </w:rPr>
        <w:t>решението за избор</w:t>
      </w:r>
      <w:r w:rsidR="0022519B" w:rsidRPr="00EE0150">
        <w:rPr>
          <w:rFonts w:ascii="Arial" w:hAnsi="Arial" w:cs="Arial"/>
          <w:sz w:val="22"/>
          <w:szCs w:val="22"/>
        </w:rPr>
        <w:t xml:space="preserve"> на правно лице за организирање обука на енергетски контролори на големите </w:t>
      </w:r>
      <w:r w:rsidR="008679DC" w:rsidRPr="00EE0150">
        <w:rPr>
          <w:rFonts w:ascii="Arial" w:hAnsi="Arial" w:cs="Arial"/>
          <w:sz w:val="22"/>
          <w:szCs w:val="22"/>
        </w:rPr>
        <w:t>трговци</w:t>
      </w:r>
      <w:r w:rsidR="00BD3589" w:rsidRPr="00EE0150">
        <w:rPr>
          <w:rFonts w:ascii="Arial" w:hAnsi="Arial" w:cs="Arial"/>
          <w:sz w:val="22"/>
          <w:szCs w:val="22"/>
        </w:rPr>
        <w:t xml:space="preserve">. </w:t>
      </w:r>
    </w:p>
    <w:p w:rsidR="004A269A" w:rsidRPr="00EE0150" w:rsidRDefault="00BD3589"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Против решени</w:t>
      </w:r>
      <w:r w:rsidR="00354BF0" w:rsidRPr="00EE0150">
        <w:rPr>
          <w:rFonts w:ascii="Arial" w:hAnsi="Arial" w:cs="Arial"/>
          <w:sz w:val="22"/>
          <w:szCs w:val="22"/>
        </w:rPr>
        <w:t>ето</w:t>
      </w:r>
      <w:r w:rsidRPr="00EE0150">
        <w:rPr>
          <w:rFonts w:ascii="Arial" w:hAnsi="Arial" w:cs="Arial"/>
          <w:sz w:val="22"/>
          <w:szCs w:val="22"/>
        </w:rPr>
        <w:t xml:space="preserve"> на Агенцијата за укинување на решението за избор може да се поведе управен спор.</w:t>
      </w:r>
    </w:p>
    <w:p w:rsidR="002C51BA" w:rsidRPr="00EE0150" w:rsidRDefault="002F6FC6"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П</w:t>
      </w:r>
      <w:r w:rsidR="002C51BA" w:rsidRPr="00EE0150">
        <w:rPr>
          <w:rFonts w:ascii="Arial" w:hAnsi="Arial" w:cs="Arial"/>
          <w:sz w:val="22"/>
          <w:szCs w:val="22"/>
        </w:rPr>
        <w:t>равните лица од ставот (</w:t>
      </w:r>
      <w:r w:rsidR="00CB2320" w:rsidRPr="00EE0150">
        <w:rPr>
          <w:rFonts w:ascii="Arial" w:hAnsi="Arial" w:cs="Arial"/>
          <w:sz w:val="22"/>
          <w:szCs w:val="22"/>
        </w:rPr>
        <w:t>2</w:t>
      </w:r>
      <w:r w:rsidR="002C51BA" w:rsidRPr="00EE0150">
        <w:rPr>
          <w:rFonts w:ascii="Arial" w:hAnsi="Arial" w:cs="Arial"/>
          <w:sz w:val="22"/>
          <w:szCs w:val="22"/>
        </w:rPr>
        <w:t xml:space="preserve">) издаваат уверение за успешно завршена обука </w:t>
      </w:r>
      <w:r w:rsidR="00CF1EBE" w:rsidRPr="00EE0150">
        <w:rPr>
          <w:rFonts w:ascii="Arial" w:hAnsi="Arial" w:cs="Arial"/>
          <w:sz w:val="22"/>
          <w:szCs w:val="22"/>
        </w:rPr>
        <w:t xml:space="preserve">за </w:t>
      </w:r>
      <w:r w:rsidR="002C51BA" w:rsidRPr="00EE0150">
        <w:rPr>
          <w:rFonts w:ascii="Arial" w:hAnsi="Arial" w:cs="Arial"/>
          <w:sz w:val="22"/>
          <w:szCs w:val="22"/>
        </w:rPr>
        <w:t xml:space="preserve">енергетски контролор и </w:t>
      </w:r>
      <w:r w:rsidR="003A0438" w:rsidRPr="00EE0150">
        <w:rPr>
          <w:rFonts w:ascii="Arial" w:hAnsi="Arial" w:cs="Arial"/>
          <w:sz w:val="22"/>
          <w:szCs w:val="22"/>
        </w:rPr>
        <w:t xml:space="preserve">уверение </w:t>
      </w:r>
      <w:r w:rsidR="002C51BA" w:rsidRPr="00EE0150">
        <w:rPr>
          <w:rFonts w:ascii="Arial" w:hAnsi="Arial" w:cs="Arial"/>
          <w:sz w:val="22"/>
          <w:szCs w:val="22"/>
        </w:rPr>
        <w:t xml:space="preserve">за успешно завршена обука за усовршување на енергетски контролор </w:t>
      </w:r>
      <w:r w:rsidR="0006292F"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002C51BA" w:rsidRPr="00EE0150">
        <w:rPr>
          <w:rFonts w:ascii="Arial" w:hAnsi="Arial" w:cs="Arial"/>
          <w:sz w:val="22"/>
          <w:szCs w:val="22"/>
        </w:rPr>
        <w:t>, најдоцна 15 дена после завршувањето на обуката.</w:t>
      </w:r>
    </w:p>
    <w:p w:rsidR="00E142D0" w:rsidRPr="00EE0150" w:rsidRDefault="00BE1948" w:rsidP="0058743E">
      <w:pPr>
        <w:pStyle w:val="Heading1"/>
        <w:keepNext w:val="0"/>
        <w:keepLines w:val="0"/>
        <w:numPr>
          <w:ilvl w:val="0"/>
          <w:numId w:val="27"/>
        </w:numPr>
        <w:rPr>
          <w:rFonts w:ascii="Arial" w:hAnsi="Arial" w:cs="Arial"/>
          <w:sz w:val="22"/>
          <w:szCs w:val="22"/>
        </w:rPr>
      </w:pPr>
      <w:r w:rsidRPr="00EE0150">
        <w:rPr>
          <w:rFonts w:ascii="Arial" w:hAnsi="Arial" w:cs="Arial"/>
          <w:bCs w:val="0"/>
          <w:sz w:val="22"/>
          <w:szCs w:val="22"/>
        </w:rPr>
        <w:t xml:space="preserve">Висината на надоместоците за учество на обука и усовршување, како и трошоците за полагање на испитот се утврдуваат во зависност од просторните и материјалните услови, трошоците за ангажирање на стручни лица за спроведување на обуките и испитите, и се пропишуваат со </w:t>
      </w:r>
      <w:r w:rsidR="00630C59" w:rsidRPr="00EE0150">
        <w:rPr>
          <w:rFonts w:ascii="Arial" w:hAnsi="Arial" w:cs="Arial"/>
          <w:sz w:val="22"/>
          <w:szCs w:val="22"/>
        </w:rPr>
        <w:t>Т</w:t>
      </w:r>
      <w:r w:rsidRPr="00EE0150">
        <w:rPr>
          <w:rFonts w:ascii="Arial" w:hAnsi="Arial" w:cs="Arial"/>
          <w:sz w:val="22"/>
          <w:szCs w:val="22"/>
        </w:rPr>
        <w:t xml:space="preserve">арифникот за енергетски контроли </w:t>
      </w:r>
      <w:r w:rsidR="0022790B" w:rsidRPr="00EE0150">
        <w:rPr>
          <w:rFonts w:ascii="Arial" w:hAnsi="Arial" w:cs="Arial"/>
          <w:sz w:val="22"/>
          <w:szCs w:val="22"/>
        </w:rPr>
        <w:t>на големи трговци</w:t>
      </w:r>
      <w:r w:rsidRPr="00EE0150">
        <w:rPr>
          <w:rFonts w:ascii="Arial" w:hAnsi="Arial" w:cs="Arial"/>
          <w:bCs w:val="0"/>
          <w:sz w:val="22"/>
          <w:szCs w:val="22"/>
        </w:rPr>
        <w:t>.</w:t>
      </w:r>
    </w:p>
    <w:p w:rsidR="006104DB" w:rsidRPr="00EE0150" w:rsidRDefault="006104DB"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lastRenderedPageBreak/>
        <w:t xml:space="preserve">Овластување за вршење на енергетска контрола </w:t>
      </w:r>
      <w:r w:rsidR="00BB1E81"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Pr="00EE0150">
        <w:rPr>
          <w:rFonts w:ascii="Arial" w:hAnsi="Arial" w:cs="Arial"/>
          <w:sz w:val="22"/>
          <w:szCs w:val="22"/>
        </w:rPr>
        <w:t xml:space="preserve"> </w:t>
      </w:r>
      <w:r w:rsidR="00C14212" w:rsidRPr="00EE0150">
        <w:rPr>
          <w:rFonts w:ascii="Arial" w:hAnsi="Arial" w:cs="Arial"/>
          <w:sz w:val="22"/>
          <w:szCs w:val="22"/>
        </w:rPr>
        <w:t xml:space="preserve">издадено </w:t>
      </w:r>
      <w:r w:rsidRPr="00EE0150">
        <w:rPr>
          <w:rFonts w:ascii="Arial" w:hAnsi="Arial" w:cs="Arial"/>
          <w:sz w:val="22"/>
          <w:szCs w:val="22"/>
        </w:rPr>
        <w:t xml:space="preserve">од надлежно тело </w:t>
      </w:r>
      <w:r w:rsidR="00C14212" w:rsidRPr="00EE0150">
        <w:rPr>
          <w:rFonts w:ascii="Arial" w:hAnsi="Arial" w:cs="Arial"/>
          <w:sz w:val="22"/>
          <w:szCs w:val="22"/>
        </w:rPr>
        <w:t xml:space="preserve">на држава која што е договорна страна или учесник во Договорот за енергетска заедница, со примена на начелото на реципроцитет, </w:t>
      </w:r>
      <w:r w:rsidRPr="00EE0150">
        <w:rPr>
          <w:rFonts w:ascii="Arial" w:hAnsi="Arial" w:cs="Arial"/>
          <w:sz w:val="22"/>
          <w:szCs w:val="22"/>
        </w:rPr>
        <w:t xml:space="preserve">може да се признае од страна на Министерството, на барање на овластеното лице. </w:t>
      </w:r>
    </w:p>
    <w:p w:rsidR="0012622F" w:rsidRPr="00EE0150" w:rsidRDefault="005A3CF4"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Постапката за п</w:t>
      </w:r>
      <w:r w:rsidR="0012622F" w:rsidRPr="00EE0150">
        <w:rPr>
          <w:rFonts w:ascii="Arial" w:hAnsi="Arial" w:cs="Arial"/>
          <w:sz w:val="22"/>
          <w:szCs w:val="22"/>
        </w:rPr>
        <w:t xml:space="preserve">ризнавање на овластувањето или другиот соодветен документ за енергетски контролор </w:t>
      </w:r>
      <w:r w:rsidR="00965E14" w:rsidRPr="00EE0150">
        <w:rPr>
          <w:rFonts w:ascii="Arial" w:hAnsi="Arial" w:cs="Arial"/>
          <w:sz w:val="22"/>
          <w:szCs w:val="22"/>
        </w:rPr>
        <w:t>(во натамошниот текст: признавање на овластување)</w:t>
      </w:r>
      <w:r w:rsidR="006948AD" w:rsidRPr="00EE0150">
        <w:rPr>
          <w:rFonts w:ascii="Arial" w:hAnsi="Arial" w:cs="Arial"/>
          <w:sz w:val="22"/>
          <w:szCs w:val="22"/>
        </w:rPr>
        <w:t xml:space="preserve"> </w:t>
      </w:r>
      <w:r w:rsidR="00965E14" w:rsidRPr="00EE0150">
        <w:rPr>
          <w:rFonts w:ascii="Arial" w:hAnsi="Arial" w:cs="Arial"/>
          <w:sz w:val="22"/>
          <w:szCs w:val="22"/>
        </w:rPr>
        <w:t xml:space="preserve">ја </w:t>
      </w:r>
      <w:r w:rsidR="0012622F" w:rsidRPr="00EE0150">
        <w:rPr>
          <w:rFonts w:ascii="Arial" w:hAnsi="Arial" w:cs="Arial"/>
          <w:sz w:val="22"/>
          <w:szCs w:val="22"/>
        </w:rPr>
        <w:t xml:space="preserve">спроведува Комисијата за признавање на овластување, што ја формира </w:t>
      </w:r>
      <w:r w:rsidR="006C52BA" w:rsidRPr="00EE0150">
        <w:rPr>
          <w:rFonts w:ascii="Arial" w:hAnsi="Arial" w:cs="Arial"/>
          <w:sz w:val="22"/>
          <w:szCs w:val="22"/>
        </w:rPr>
        <w:t>м</w:t>
      </w:r>
      <w:r w:rsidR="0012622F" w:rsidRPr="00EE0150">
        <w:rPr>
          <w:rFonts w:ascii="Arial" w:hAnsi="Arial" w:cs="Arial"/>
          <w:sz w:val="22"/>
          <w:szCs w:val="22"/>
        </w:rPr>
        <w:t>инистерот.</w:t>
      </w:r>
    </w:p>
    <w:p w:rsidR="0012622F" w:rsidRPr="00EE0150" w:rsidRDefault="0012622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Комисијата од ставот (1</w:t>
      </w:r>
      <w:r w:rsidR="00E142D0" w:rsidRPr="00EE0150">
        <w:rPr>
          <w:rFonts w:ascii="Arial" w:hAnsi="Arial" w:cs="Arial"/>
          <w:sz w:val="22"/>
          <w:szCs w:val="22"/>
        </w:rPr>
        <w:t>1</w:t>
      </w:r>
      <w:r w:rsidRPr="00EE0150">
        <w:rPr>
          <w:rFonts w:ascii="Arial" w:hAnsi="Arial" w:cs="Arial"/>
          <w:sz w:val="22"/>
          <w:szCs w:val="22"/>
        </w:rPr>
        <w:t xml:space="preserve">) на овој член е составена од три члена, од кои по еден претставник од Министерството, Агенцијата и министерството надлежно за работите од областа на градежништвото. Мандатот на членовите на Комисијата изнесува четири години. </w:t>
      </w:r>
    </w:p>
    <w:p w:rsidR="0012622F" w:rsidRPr="00EE0150" w:rsidRDefault="0012622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Барањето за признавање на овластувањето се доставува до Министерството</w:t>
      </w:r>
      <w:r w:rsidR="00965E14" w:rsidRPr="00EE0150">
        <w:rPr>
          <w:rFonts w:ascii="Arial" w:hAnsi="Arial" w:cs="Arial"/>
          <w:sz w:val="22"/>
          <w:szCs w:val="22"/>
        </w:rPr>
        <w:t xml:space="preserve"> заедно со</w:t>
      </w:r>
      <w:r w:rsidRPr="00EE0150">
        <w:rPr>
          <w:rFonts w:ascii="Arial" w:hAnsi="Arial" w:cs="Arial"/>
          <w:sz w:val="22"/>
          <w:szCs w:val="22"/>
        </w:rPr>
        <w:t>:</w:t>
      </w:r>
    </w:p>
    <w:p w:rsidR="0012622F" w:rsidRPr="00EE0150" w:rsidRDefault="0012622F" w:rsidP="0058743E">
      <w:pPr>
        <w:pStyle w:val="KNBody1Memo"/>
        <w:keepNext w:val="0"/>
        <w:keepLines w:val="0"/>
        <w:numPr>
          <w:ilvl w:val="0"/>
          <w:numId w:val="37"/>
        </w:numPr>
        <w:rPr>
          <w:rFonts w:ascii="Arial" w:hAnsi="Arial" w:cs="Arial"/>
          <w:noProof w:val="0"/>
          <w:sz w:val="22"/>
        </w:rPr>
      </w:pPr>
      <w:r w:rsidRPr="00EE0150">
        <w:rPr>
          <w:rFonts w:ascii="Arial" w:hAnsi="Arial" w:cs="Arial"/>
          <w:noProof w:val="0"/>
          <w:sz w:val="22"/>
        </w:rPr>
        <w:t xml:space="preserve">оригинал од овластувањето или друг соодветен документ за енергетски контролор и заверен превод на овластувањето или друг соодветен документ за енергетски контролор на македонски јазик и </w:t>
      </w:r>
    </w:p>
    <w:p w:rsidR="0012622F" w:rsidRPr="00EE0150" w:rsidRDefault="0012622F"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заверен превод на писмен документ врз основа на кој надлежното тело може да издава таков вид на овластувањето.</w:t>
      </w:r>
    </w:p>
    <w:p w:rsidR="0012622F" w:rsidRPr="00EE0150" w:rsidRDefault="0012622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Ако Комисијата од ставот (1</w:t>
      </w:r>
      <w:r w:rsidR="00E142D0" w:rsidRPr="00EE0150">
        <w:rPr>
          <w:rFonts w:ascii="Arial" w:hAnsi="Arial" w:cs="Arial"/>
          <w:sz w:val="22"/>
          <w:szCs w:val="22"/>
        </w:rPr>
        <w:t>1</w:t>
      </w:r>
      <w:r w:rsidRPr="00EE0150">
        <w:rPr>
          <w:rFonts w:ascii="Arial" w:hAnsi="Arial" w:cs="Arial"/>
          <w:sz w:val="22"/>
          <w:szCs w:val="22"/>
        </w:rPr>
        <w:t xml:space="preserve">) на овој член утврди дека барањето за признавање на овластувањето </w:t>
      </w:r>
      <w:r w:rsidR="00B55D9A" w:rsidRPr="00EE0150">
        <w:rPr>
          <w:rFonts w:ascii="Arial" w:hAnsi="Arial" w:cs="Arial"/>
          <w:sz w:val="22"/>
          <w:szCs w:val="22"/>
        </w:rPr>
        <w:t>ги исполнува условите за признавање</w:t>
      </w:r>
      <w:r w:rsidRPr="00EE0150">
        <w:rPr>
          <w:rFonts w:ascii="Arial" w:hAnsi="Arial" w:cs="Arial"/>
          <w:sz w:val="22"/>
          <w:szCs w:val="22"/>
        </w:rPr>
        <w:t>, во рок од 15 дена од денот на приемот на барањето ќе предложи на Министерството да донесе решение за признавање на овластувањето.</w:t>
      </w:r>
    </w:p>
    <w:p w:rsidR="004B2353" w:rsidRPr="00EE0150" w:rsidRDefault="004B2353"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Ако Комисијата од ставот (1</w:t>
      </w:r>
      <w:r w:rsidR="00E142D0" w:rsidRPr="00EE0150">
        <w:rPr>
          <w:rFonts w:ascii="Arial" w:hAnsi="Arial" w:cs="Arial"/>
          <w:sz w:val="22"/>
          <w:szCs w:val="22"/>
        </w:rPr>
        <w:t>1</w:t>
      </w:r>
      <w:r w:rsidRPr="00EE0150">
        <w:rPr>
          <w:rFonts w:ascii="Arial" w:hAnsi="Arial" w:cs="Arial"/>
          <w:sz w:val="22"/>
          <w:szCs w:val="22"/>
        </w:rPr>
        <w:t>) на овој член утврди дека барањето за признавање на овластувањето не ги исполнува условите за признавање на овластувањето или друг соодветен документ за енергетски контролор, во рок од 15 дена од денот на приемот на барањето ќе предложи на Mинистер</w:t>
      </w:r>
      <w:r w:rsidR="00A74576" w:rsidRPr="00EE0150">
        <w:rPr>
          <w:rFonts w:ascii="Arial" w:hAnsi="Arial" w:cs="Arial"/>
          <w:sz w:val="22"/>
          <w:szCs w:val="22"/>
        </w:rPr>
        <w:t>ството</w:t>
      </w:r>
      <w:r w:rsidRPr="00EE0150">
        <w:rPr>
          <w:rFonts w:ascii="Arial" w:hAnsi="Arial" w:cs="Arial"/>
          <w:sz w:val="22"/>
          <w:szCs w:val="22"/>
        </w:rPr>
        <w:t xml:space="preserve"> да донесе решение со кое се одбива барањето за признавање на овластувањето </w:t>
      </w:r>
    </w:p>
    <w:p w:rsidR="00CD2EB9" w:rsidRPr="00EE0150" w:rsidRDefault="004B2353"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Против решението со кое се одбива барањето за признавање на овластувањето може да се поведе управен спор.</w:t>
      </w:r>
    </w:p>
    <w:p w:rsidR="006104DB" w:rsidRPr="00EE0150" w:rsidRDefault="006104DB"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 xml:space="preserve">Министерството наплатува надоместок за признавање на овластување за вршење на енергетска контрола </w:t>
      </w:r>
      <w:r w:rsidR="00BB1E81" w:rsidRPr="00EE0150">
        <w:rPr>
          <w:rFonts w:ascii="Arial" w:hAnsi="Arial" w:cs="Arial"/>
          <w:sz w:val="22"/>
          <w:szCs w:val="22"/>
        </w:rPr>
        <w:t xml:space="preserve">на големите </w:t>
      </w:r>
      <w:r w:rsidR="008679DC" w:rsidRPr="00EE0150">
        <w:rPr>
          <w:rFonts w:ascii="Arial" w:hAnsi="Arial" w:cs="Arial"/>
          <w:sz w:val="22"/>
          <w:szCs w:val="22"/>
        </w:rPr>
        <w:t>трговци</w:t>
      </w:r>
      <w:r w:rsidR="00BB1E81" w:rsidRPr="00EE0150">
        <w:rPr>
          <w:rFonts w:ascii="Arial" w:hAnsi="Arial" w:cs="Arial"/>
          <w:sz w:val="22"/>
          <w:szCs w:val="22"/>
        </w:rPr>
        <w:t xml:space="preserve"> </w:t>
      </w:r>
      <w:r w:rsidR="00C66CEF" w:rsidRPr="00EE0150">
        <w:rPr>
          <w:rFonts w:ascii="Arial" w:hAnsi="Arial" w:cs="Arial"/>
          <w:sz w:val="22"/>
          <w:szCs w:val="22"/>
        </w:rPr>
        <w:t>од ставот (11) на овој член</w:t>
      </w:r>
      <w:r w:rsidR="00E142D0" w:rsidRPr="00EE0150">
        <w:rPr>
          <w:rFonts w:ascii="Arial" w:hAnsi="Arial" w:cs="Arial"/>
          <w:sz w:val="22"/>
          <w:szCs w:val="22"/>
        </w:rPr>
        <w:t xml:space="preserve"> </w:t>
      </w:r>
      <w:r w:rsidR="00C66CEF" w:rsidRPr="00EE0150">
        <w:rPr>
          <w:rFonts w:ascii="Arial" w:hAnsi="Arial" w:cs="Arial"/>
          <w:sz w:val="22"/>
          <w:szCs w:val="22"/>
        </w:rPr>
        <w:t xml:space="preserve">најмалку во износ </w:t>
      </w:r>
      <w:r w:rsidR="00036519" w:rsidRPr="00EE0150">
        <w:rPr>
          <w:rFonts w:ascii="Arial" w:hAnsi="Arial" w:cs="Arial"/>
          <w:sz w:val="22"/>
          <w:szCs w:val="22"/>
        </w:rPr>
        <w:t xml:space="preserve">еднаков на трошоците за полагање на испитот за контолори на големите трговци </w:t>
      </w:r>
      <w:r w:rsidR="00630C59" w:rsidRPr="00EE0150">
        <w:rPr>
          <w:rFonts w:ascii="Arial" w:hAnsi="Arial" w:cs="Arial"/>
          <w:sz w:val="22"/>
          <w:szCs w:val="22"/>
        </w:rPr>
        <w:t>определен со Т</w:t>
      </w:r>
      <w:r w:rsidRPr="00EE0150">
        <w:rPr>
          <w:rFonts w:ascii="Arial" w:hAnsi="Arial" w:cs="Arial"/>
          <w:sz w:val="22"/>
          <w:szCs w:val="22"/>
        </w:rPr>
        <w:t xml:space="preserve">арифникот за енергетските контроли </w:t>
      </w:r>
      <w:r w:rsidR="0022790B" w:rsidRPr="00EE0150">
        <w:rPr>
          <w:rFonts w:ascii="Arial" w:hAnsi="Arial" w:cs="Arial"/>
          <w:sz w:val="22"/>
          <w:szCs w:val="22"/>
        </w:rPr>
        <w:t>на големи трговци</w:t>
      </w:r>
      <w:r w:rsidRPr="00EE0150">
        <w:rPr>
          <w:rFonts w:ascii="Arial" w:hAnsi="Arial" w:cs="Arial"/>
          <w:sz w:val="22"/>
          <w:szCs w:val="22"/>
        </w:rPr>
        <w:t xml:space="preserve">.  </w:t>
      </w:r>
    </w:p>
    <w:p w:rsidR="00693492" w:rsidRPr="00EE0150" w:rsidRDefault="00693492"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 xml:space="preserve">Носителот на признаено овластување издадено од друга држава е должен да ја спроведува енергетската контрола и да ги почитува обврските за носители на овластување за енергетска контрола </w:t>
      </w:r>
      <w:r w:rsidR="00A00107" w:rsidRPr="00EE0150">
        <w:rPr>
          <w:rFonts w:ascii="Arial" w:hAnsi="Arial" w:cs="Arial"/>
          <w:sz w:val="22"/>
          <w:szCs w:val="22"/>
        </w:rPr>
        <w:t xml:space="preserve">на големите  трговци </w:t>
      </w:r>
      <w:r w:rsidRPr="00EE0150">
        <w:rPr>
          <w:rFonts w:ascii="Arial" w:hAnsi="Arial" w:cs="Arial"/>
          <w:sz w:val="22"/>
          <w:szCs w:val="22"/>
        </w:rPr>
        <w:t>пропишани согласно овој закон и прописите донесени согласно овој закон.</w:t>
      </w:r>
    </w:p>
    <w:p w:rsidR="002C51BA" w:rsidRPr="00EE0150" w:rsidRDefault="002C51BA" w:rsidP="0058743E">
      <w:pPr>
        <w:keepNext w:val="0"/>
        <w:tabs>
          <w:tab w:val="left" w:pos="567"/>
        </w:tabs>
        <w:spacing w:before="240" w:after="200" w:line="276" w:lineRule="auto"/>
        <w:contextualSpacing/>
        <w:rPr>
          <w:rFonts w:ascii="Arial" w:eastAsia="Times New Roman" w:hAnsi="Arial" w:cs="Arial"/>
          <w:lang w:val="mk-MK"/>
        </w:rPr>
      </w:pPr>
    </w:p>
    <w:p w:rsidR="00F92F3F" w:rsidRPr="00EE0150" w:rsidRDefault="00F92F3F"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Носители на лиценца за вршење на енергетска контрола на големите трговци</w:t>
      </w:r>
    </w:p>
    <w:p w:rsidR="00F92F3F" w:rsidRPr="00EE0150" w:rsidRDefault="00F92F3F"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Член 19</w:t>
      </w:r>
    </w:p>
    <w:p w:rsidR="00F92F3F" w:rsidRPr="00EE0150" w:rsidRDefault="00F92F3F" w:rsidP="0058743E">
      <w:pPr>
        <w:pStyle w:val="Heading1"/>
        <w:keepNext w:val="0"/>
        <w:keepLines w:val="0"/>
        <w:numPr>
          <w:ilvl w:val="0"/>
          <w:numId w:val="39"/>
        </w:numPr>
        <w:rPr>
          <w:rFonts w:ascii="Arial" w:hAnsi="Arial" w:cs="Arial"/>
          <w:sz w:val="22"/>
          <w:szCs w:val="22"/>
        </w:rPr>
      </w:pPr>
      <w:r w:rsidRPr="00EE0150">
        <w:rPr>
          <w:rFonts w:ascii="Arial" w:hAnsi="Arial" w:cs="Arial"/>
          <w:sz w:val="22"/>
          <w:szCs w:val="22"/>
        </w:rPr>
        <w:t>Со лиценца за вршење на енергетска контрола на големите трговци може да се стекне трговец поединец или правно лице кое има вработено најмалку едно лице кое има овластување за енергетски контролор на големите трговци.</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Лиценцата од ставот (1) на овој член се издава врз основа на поднесено барање до Министерството кон кое се приложува документ за регистрирана дејност и доказ за вработен овластен енергетски контролор.</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lastRenderedPageBreak/>
        <w:t>Доколку подносителот на барањето од ставот (2) на овој член не го исполнува условот утврден во ставот (1) или поднесе нецелосно барање од ставот (2) на овој член, Министер</w:t>
      </w:r>
      <w:r w:rsidR="00C2045E" w:rsidRPr="00EE0150">
        <w:rPr>
          <w:rFonts w:ascii="Arial" w:hAnsi="Arial" w:cs="Arial"/>
          <w:sz w:val="22"/>
          <w:szCs w:val="22"/>
        </w:rPr>
        <w:t xml:space="preserve">ството </w:t>
      </w:r>
      <w:r w:rsidRPr="00EE0150">
        <w:rPr>
          <w:rFonts w:ascii="Arial" w:hAnsi="Arial" w:cs="Arial"/>
          <w:sz w:val="22"/>
          <w:szCs w:val="22"/>
        </w:rPr>
        <w:t xml:space="preserve">донесува решение со кое се одбива барањето. </w:t>
      </w:r>
    </w:p>
    <w:p w:rsidR="00DD1400" w:rsidRPr="00EE0150" w:rsidRDefault="00DD1400"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Лиценцата за вршење на енергетска контрола на големите трговци важи за период од пет години, со можност за продолжување на секои пет години. Лиценцата може да се продолжи доколку носителот на лиценца кој го исполнува условот од ставот (1) на овој член, поднесе барање за продолжување на лиценцата до Министерството, најдоцна 30 дена пред истекот на постојната лиценца. </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За издавање и продолжување на лиценца за вршење на енергетска контрола на големите трговци се наплатува надоместок</w:t>
      </w:r>
      <w:r w:rsidR="00C2045E" w:rsidRPr="00EE0150">
        <w:rPr>
          <w:rFonts w:ascii="Arial" w:hAnsi="Arial" w:cs="Arial"/>
          <w:sz w:val="22"/>
          <w:szCs w:val="22"/>
        </w:rPr>
        <w:t>, имајќи предвид материјалните и други трошоци потребни за спроведување на соодветната пост</w:t>
      </w:r>
      <w:r w:rsidR="00DB17E7" w:rsidRPr="00EE0150">
        <w:rPr>
          <w:rFonts w:ascii="Arial" w:hAnsi="Arial" w:cs="Arial"/>
          <w:sz w:val="22"/>
          <w:szCs w:val="22"/>
        </w:rPr>
        <w:t>ап</w:t>
      </w:r>
      <w:r w:rsidR="00C2045E" w:rsidRPr="00EE0150">
        <w:rPr>
          <w:rFonts w:ascii="Arial" w:hAnsi="Arial" w:cs="Arial"/>
          <w:sz w:val="22"/>
          <w:szCs w:val="22"/>
        </w:rPr>
        <w:t xml:space="preserve">ка, </w:t>
      </w:r>
      <w:r w:rsidRPr="00EE0150">
        <w:rPr>
          <w:rFonts w:ascii="Arial" w:hAnsi="Arial" w:cs="Arial"/>
          <w:sz w:val="22"/>
          <w:szCs w:val="22"/>
        </w:rPr>
        <w:t>определен</w:t>
      </w:r>
      <w:r w:rsidR="00C2045E" w:rsidRPr="00EE0150">
        <w:rPr>
          <w:rFonts w:ascii="Arial" w:hAnsi="Arial" w:cs="Arial"/>
          <w:sz w:val="22"/>
          <w:szCs w:val="22"/>
        </w:rPr>
        <w:t>и</w:t>
      </w:r>
      <w:r w:rsidR="00630C59" w:rsidRPr="00EE0150">
        <w:rPr>
          <w:rFonts w:ascii="Arial" w:hAnsi="Arial" w:cs="Arial"/>
          <w:sz w:val="22"/>
          <w:szCs w:val="22"/>
        </w:rPr>
        <w:t xml:space="preserve"> во Т</w:t>
      </w:r>
      <w:r w:rsidRPr="00EE0150">
        <w:rPr>
          <w:rFonts w:ascii="Arial" w:hAnsi="Arial" w:cs="Arial"/>
          <w:sz w:val="22"/>
          <w:szCs w:val="22"/>
        </w:rPr>
        <w:t xml:space="preserve">арифникот за енергетските контроли </w:t>
      </w:r>
      <w:r w:rsidR="0011609F" w:rsidRPr="00EE0150">
        <w:rPr>
          <w:rFonts w:ascii="Arial" w:hAnsi="Arial" w:cs="Arial"/>
          <w:sz w:val="22"/>
          <w:szCs w:val="22"/>
        </w:rPr>
        <w:t>на големите трговци</w:t>
      </w:r>
      <w:r w:rsidRPr="00EE0150">
        <w:rPr>
          <w:rFonts w:ascii="Arial" w:hAnsi="Arial" w:cs="Arial"/>
          <w:sz w:val="22"/>
          <w:szCs w:val="22"/>
        </w:rPr>
        <w:t>.</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Носителот на лиценца е должен да води евиденција за извршените енергетски контроли, а документацијата за извршените контроли да ја чува најмалку десет години.</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За секоја настаната промена во уписот во трговскиот регистар или регистарот за други правни лица и/или за промени во врска со вработените енергетски контролори, носителот на лиценца за вршење на енергетска контрола на големите трговци е должен да го извести Министерството во рок од 15 дена од настанатата промена, со приложување на соодветен доказ за настанатата промена.</w:t>
      </w:r>
    </w:p>
    <w:p w:rsidR="00DD1400" w:rsidRPr="00EE0150" w:rsidRDefault="00F92F3F" w:rsidP="0058743E">
      <w:pPr>
        <w:pStyle w:val="Heading1"/>
        <w:keepNext w:val="0"/>
        <w:keepLines w:val="0"/>
        <w:numPr>
          <w:ilvl w:val="0"/>
          <w:numId w:val="7"/>
        </w:numPr>
        <w:ind w:left="357" w:hanging="357"/>
        <w:rPr>
          <w:rFonts w:ascii="Arial" w:eastAsia="Times New Roman" w:hAnsi="Arial" w:cs="Arial"/>
          <w:sz w:val="22"/>
          <w:szCs w:val="22"/>
        </w:rPr>
      </w:pPr>
      <w:r w:rsidRPr="00EE0150">
        <w:rPr>
          <w:rFonts w:ascii="Arial" w:eastAsia="Times New Roman" w:hAnsi="Arial" w:cs="Arial"/>
          <w:sz w:val="22"/>
          <w:szCs w:val="22"/>
        </w:rPr>
        <w:t xml:space="preserve">Лиценцата или друг соодветен документ за вршење на енергетска контрола </w:t>
      </w:r>
      <w:r w:rsidRPr="00EE0150">
        <w:rPr>
          <w:rFonts w:ascii="Arial" w:hAnsi="Arial" w:cs="Arial"/>
          <w:sz w:val="22"/>
          <w:szCs w:val="22"/>
        </w:rPr>
        <w:t xml:space="preserve">на големите трговци </w:t>
      </w:r>
      <w:r w:rsidRPr="00EE0150">
        <w:rPr>
          <w:rFonts w:ascii="Arial" w:eastAsia="Times New Roman" w:hAnsi="Arial" w:cs="Arial"/>
          <w:sz w:val="22"/>
          <w:szCs w:val="22"/>
        </w:rPr>
        <w:t xml:space="preserve">издадена од надлежно тело </w:t>
      </w:r>
      <w:r w:rsidR="00B55D9A" w:rsidRPr="00EE0150">
        <w:rPr>
          <w:rFonts w:ascii="Arial" w:hAnsi="Arial" w:cs="Arial"/>
          <w:sz w:val="22"/>
          <w:szCs w:val="22"/>
        </w:rPr>
        <w:t>на држава која што е договорна страна или учесник во Договорот за енергетска заедница, со примена на начелото на реципроцитет,</w:t>
      </w:r>
      <w:r w:rsidRPr="00EE0150">
        <w:rPr>
          <w:rFonts w:ascii="Arial" w:eastAsia="Times New Roman" w:hAnsi="Arial" w:cs="Arial"/>
          <w:sz w:val="22"/>
          <w:szCs w:val="22"/>
        </w:rPr>
        <w:t xml:space="preserve"> може да се признае од страна на Министерството, на барање на носителот кој </w:t>
      </w:r>
      <w:r w:rsidR="00DD1400" w:rsidRPr="00EE0150">
        <w:rPr>
          <w:rFonts w:ascii="Arial" w:eastAsia="Times New Roman" w:hAnsi="Arial" w:cs="Arial"/>
          <w:sz w:val="22"/>
          <w:szCs w:val="22"/>
        </w:rPr>
        <w:t xml:space="preserve">е должен да </w:t>
      </w:r>
      <w:r w:rsidRPr="00EE0150">
        <w:rPr>
          <w:rFonts w:ascii="Arial" w:eastAsia="Times New Roman" w:hAnsi="Arial" w:cs="Arial"/>
          <w:sz w:val="22"/>
          <w:szCs w:val="22"/>
        </w:rPr>
        <w:t xml:space="preserve">основа подружница со седиште во Република Северна Македонија. </w:t>
      </w:r>
    </w:p>
    <w:p w:rsidR="00F92F3F" w:rsidRPr="00EE0150" w:rsidRDefault="00DD1400" w:rsidP="0058743E">
      <w:pPr>
        <w:pStyle w:val="Heading1"/>
        <w:keepNext w:val="0"/>
        <w:keepLines w:val="0"/>
        <w:numPr>
          <w:ilvl w:val="0"/>
          <w:numId w:val="7"/>
        </w:numPr>
        <w:ind w:left="357" w:hanging="357"/>
        <w:rPr>
          <w:rFonts w:ascii="Arial" w:eastAsia="Times New Roman" w:hAnsi="Arial" w:cs="Arial"/>
          <w:sz w:val="22"/>
          <w:szCs w:val="22"/>
        </w:rPr>
      </w:pPr>
      <w:r w:rsidRPr="00EE0150">
        <w:rPr>
          <w:rFonts w:ascii="Arial" w:eastAsia="Times New Roman" w:hAnsi="Arial" w:cs="Arial"/>
          <w:sz w:val="22"/>
          <w:szCs w:val="22"/>
        </w:rPr>
        <w:t xml:space="preserve">За начинот и постапката за признавање на лиценца од ставот (8) на овој член, </w:t>
      </w:r>
      <w:r w:rsidR="00F92F3F" w:rsidRPr="00EE0150">
        <w:rPr>
          <w:rFonts w:ascii="Arial" w:hAnsi="Arial" w:cs="Arial"/>
          <w:sz w:val="22"/>
          <w:szCs w:val="22"/>
        </w:rPr>
        <w:t xml:space="preserve">соодветно се </w:t>
      </w:r>
      <w:r w:rsidR="00F92F3F" w:rsidRPr="00EE0150">
        <w:rPr>
          <w:rFonts w:ascii="Arial" w:eastAsia="Times New Roman" w:hAnsi="Arial" w:cs="Arial"/>
          <w:sz w:val="22"/>
          <w:szCs w:val="22"/>
        </w:rPr>
        <w:t>применуваат</w:t>
      </w:r>
      <w:r w:rsidR="007A33A6" w:rsidRPr="00EE0150">
        <w:rPr>
          <w:rFonts w:ascii="Arial" w:eastAsia="Times New Roman" w:hAnsi="Arial" w:cs="Arial"/>
          <w:sz w:val="22"/>
          <w:szCs w:val="22"/>
        </w:rPr>
        <w:t xml:space="preserve"> </w:t>
      </w:r>
      <w:r w:rsidR="00630C59" w:rsidRPr="00EE0150">
        <w:rPr>
          <w:rFonts w:ascii="Arial" w:eastAsia="Times New Roman" w:hAnsi="Arial" w:cs="Arial"/>
          <w:sz w:val="22"/>
          <w:szCs w:val="22"/>
        </w:rPr>
        <w:t xml:space="preserve">одредбите </w:t>
      </w:r>
      <w:r w:rsidR="007A33A6" w:rsidRPr="00EE0150">
        <w:rPr>
          <w:rFonts w:ascii="Arial" w:eastAsia="Times New Roman" w:hAnsi="Arial" w:cs="Arial"/>
          <w:sz w:val="22"/>
          <w:szCs w:val="22"/>
        </w:rPr>
        <w:t>на член 18</w:t>
      </w:r>
      <w:r w:rsidR="00F92F3F" w:rsidRPr="00EE0150">
        <w:rPr>
          <w:rFonts w:ascii="Arial" w:eastAsia="Times New Roman" w:hAnsi="Arial" w:cs="Arial"/>
          <w:sz w:val="22"/>
          <w:szCs w:val="22"/>
        </w:rPr>
        <w:t xml:space="preserve"> ставови</w:t>
      </w:r>
      <w:r w:rsidR="007A33A6" w:rsidRPr="00EE0150">
        <w:rPr>
          <w:rFonts w:ascii="Arial" w:eastAsia="Times New Roman" w:hAnsi="Arial" w:cs="Arial"/>
          <w:sz w:val="22"/>
          <w:szCs w:val="22"/>
        </w:rPr>
        <w:t xml:space="preserve"> </w:t>
      </w:r>
      <w:r w:rsidR="00F92F3F" w:rsidRPr="00EE0150">
        <w:rPr>
          <w:rFonts w:ascii="Arial" w:eastAsia="Times New Roman" w:hAnsi="Arial" w:cs="Arial"/>
          <w:sz w:val="22"/>
          <w:szCs w:val="22"/>
        </w:rPr>
        <w:t xml:space="preserve"> (11), (12), (13), (14), (15), (16), (17) и (18)</w:t>
      </w:r>
      <w:r w:rsidR="009737F8" w:rsidRPr="00EE0150">
        <w:rPr>
          <w:rFonts w:ascii="Arial" w:eastAsia="Times New Roman" w:hAnsi="Arial" w:cs="Arial"/>
          <w:sz w:val="22"/>
          <w:szCs w:val="22"/>
        </w:rPr>
        <w:t xml:space="preserve"> од овој закон</w:t>
      </w:r>
      <w:r w:rsidR="00F92F3F" w:rsidRPr="00EE0150">
        <w:rPr>
          <w:rFonts w:ascii="Arial" w:eastAsia="Times New Roman" w:hAnsi="Arial" w:cs="Arial"/>
          <w:sz w:val="22"/>
          <w:szCs w:val="22"/>
        </w:rPr>
        <w:t xml:space="preserve">. </w:t>
      </w:r>
    </w:p>
    <w:p w:rsidR="00F92F3F" w:rsidRPr="00EE0150" w:rsidRDefault="00F92F3F" w:rsidP="0058743E">
      <w:pPr>
        <w:pStyle w:val="Heading1"/>
        <w:keepNext w:val="0"/>
        <w:keepLines w:val="0"/>
        <w:numPr>
          <w:ilvl w:val="0"/>
          <w:numId w:val="7"/>
        </w:numPr>
        <w:ind w:left="357" w:hanging="357"/>
        <w:rPr>
          <w:rFonts w:ascii="Arial" w:eastAsia="Times New Roman" w:hAnsi="Arial" w:cs="Arial"/>
          <w:sz w:val="22"/>
          <w:szCs w:val="22"/>
        </w:rPr>
      </w:pPr>
      <w:r w:rsidRPr="00EE0150">
        <w:rPr>
          <w:rFonts w:ascii="Arial" w:eastAsia="Times New Roman" w:hAnsi="Arial" w:cs="Arial"/>
          <w:sz w:val="22"/>
          <w:szCs w:val="22"/>
        </w:rPr>
        <w:t>Министерството донесува решение за одземање на лиценцата за вршење на енергетски контроли на големите трговци, ако: </w:t>
      </w:r>
    </w:p>
    <w:p w:rsidR="00F92F3F" w:rsidRPr="00EE0150" w:rsidRDefault="00F92F3F" w:rsidP="0058743E">
      <w:pPr>
        <w:pStyle w:val="KNBody1Memo"/>
        <w:keepNext w:val="0"/>
        <w:keepLines w:val="0"/>
        <w:numPr>
          <w:ilvl w:val="0"/>
          <w:numId w:val="125"/>
        </w:numPr>
        <w:rPr>
          <w:rFonts w:ascii="Arial" w:hAnsi="Arial" w:cs="Arial"/>
          <w:sz w:val="22"/>
        </w:rPr>
      </w:pPr>
      <w:r w:rsidRPr="00EE0150">
        <w:rPr>
          <w:rFonts w:ascii="Arial" w:hAnsi="Arial" w:cs="Arial"/>
          <w:sz w:val="22"/>
        </w:rPr>
        <w:t>носителот на лиценца престанал да го исполнува условот од ставот (1) на овој член; </w:t>
      </w:r>
    </w:p>
    <w:p w:rsidR="00F92F3F" w:rsidRPr="00EE0150" w:rsidRDefault="00F92F3F" w:rsidP="0058743E">
      <w:pPr>
        <w:pStyle w:val="KNBody1Memo"/>
        <w:keepNext w:val="0"/>
        <w:keepLines w:val="0"/>
        <w:numPr>
          <w:ilvl w:val="0"/>
          <w:numId w:val="4"/>
        </w:numPr>
        <w:rPr>
          <w:rFonts w:ascii="Arial" w:hAnsi="Arial" w:cs="Arial"/>
          <w:sz w:val="22"/>
        </w:rPr>
      </w:pPr>
      <w:r w:rsidRPr="00EE0150">
        <w:rPr>
          <w:rFonts w:ascii="Arial" w:hAnsi="Arial" w:cs="Arial"/>
          <w:sz w:val="22"/>
        </w:rPr>
        <w:t xml:space="preserve">носителот на лиценца не го достави годишниот извештај во пропишаниот рок до Агенцијата; </w:t>
      </w:r>
    </w:p>
    <w:p w:rsidR="00F92F3F" w:rsidRPr="00EE0150" w:rsidRDefault="00F92F3F" w:rsidP="0058743E">
      <w:pPr>
        <w:pStyle w:val="KNBody1Memo"/>
        <w:keepNext w:val="0"/>
        <w:keepLines w:val="0"/>
        <w:numPr>
          <w:ilvl w:val="0"/>
          <w:numId w:val="4"/>
        </w:numPr>
        <w:rPr>
          <w:rFonts w:ascii="Arial" w:hAnsi="Arial" w:cs="Arial"/>
          <w:sz w:val="22"/>
        </w:rPr>
      </w:pPr>
      <w:r w:rsidRPr="00EE0150">
        <w:rPr>
          <w:rFonts w:ascii="Arial" w:hAnsi="Arial" w:cs="Arial"/>
          <w:sz w:val="22"/>
        </w:rPr>
        <w:t>носителoт на лиценца не ја врши енергетската контрола независно, самостојно и објективно, во согласност со овој закон и прописите донесени врз основа на овој закон; или</w:t>
      </w:r>
    </w:p>
    <w:p w:rsidR="00F92F3F" w:rsidRPr="00EE0150" w:rsidRDefault="00F92F3F" w:rsidP="0058743E">
      <w:pPr>
        <w:pStyle w:val="KNBody1Memo"/>
        <w:keepNext w:val="0"/>
        <w:keepLines w:val="0"/>
        <w:numPr>
          <w:ilvl w:val="0"/>
          <w:numId w:val="4"/>
        </w:numPr>
        <w:rPr>
          <w:rFonts w:ascii="Arial" w:hAnsi="Arial" w:cs="Arial"/>
          <w:sz w:val="22"/>
        </w:rPr>
      </w:pPr>
      <w:r w:rsidRPr="00EE0150">
        <w:rPr>
          <w:rFonts w:ascii="Arial" w:hAnsi="Arial" w:cs="Arial"/>
          <w:sz w:val="22"/>
        </w:rPr>
        <w:t xml:space="preserve">носителот на лиценца не го извести Министерството за секоја настаната промена согласно ставот (8) на овој член. </w:t>
      </w:r>
    </w:p>
    <w:p w:rsidR="00F92F3F" w:rsidRPr="00EE0150" w:rsidRDefault="00F92F3F" w:rsidP="0058743E">
      <w:pPr>
        <w:pStyle w:val="Heading1"/>
        <w:keepNext w:val="0"/>
        <w:keepLines w:val="0"/>
        <w:numPr>
          <w:ilvl w:val="0"/>
          <w:numId w:val="7"/>
        </w:numPr>
        <w:ind w:left="357" w:hanging="357"/>
        <w:rPr>
          <w:rFonts w:ascii="Arial" w:eastAsia="Times New Roman" w:hAnsi="Arial" w:cs="Arial"/>
          <w:sz w:val="22"/>
          <w:szCs w:val="22"/>
        </w:rPr>
      </w:pPr>
      <w:r w:rsidRPr="00EE0150">
        <w:rPr>
          <w:rFonts w:ascii="Arial" w:eastAsia="Times New Roman" w:hAnsi="Arial" w:cs="Arial"/>
          <w:sz w:val="22"/>
          <w:szCs w:val="22"/>
        </w:rPr>
        <w:t>Против решението на Министерството од ставовите (3) и (</w:t>
      </w:r>
      <w:r w:rsidR="00722D39" w:rsidRPr="00EE0150">
        <w:rPr>
          <w:rFonts w:ascii="Arial" w:eastAsia="Times New Roman" w:hAnsi="Arial" w:cs="Arial"/>
          <w:sz w:val="22"/>
          <w:szCs w:val="22"/>
        </w:rPr>
        <w:t>10</w:t>
      </w:r>
      <w:r w:rsidRPr="00EE0150">
        <w:rPr>
          <w:rFonts w:ascii="Arial" w:eastAsia="Times New Roman" w:hAnsi="Arial" w:cs="Arial"/>
          <w:sz w:val="22"/>
          <w:szCs w:val="22"/>
        </w:rPr>
        <w:t>) на овој член може да се  поведе управен спор.</w:t>
      </w:r>
    </w:p>
    <w:p w:rsidR="00F92F3F" w:rsidRPr="00EE0150" w:rsidRDefault="00F92F3F"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Носителот на лиценца е должен најдоцна до 31 декември во тековната година да достави до Министерството доказ од надлежен орган за водење на евиденција на вработени лица за исполнување на условот од ставот (1) на овој член.</w:t>
      </w:r>
    </w:p>
    <w:p w:rsidR="00F92F3F" w:rsidRPr="00EE0150" w:rsidRDefault="00F92F3F"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Носителот на лиценца е должен, најдоцна до 31 јануари во тековната година, да достави до Агенцијата годишен извештај за </w:t>
      </w:r>
      <w:r w:rsidR="004F0306" w:rsidRPr="00EE0150">
        <w:rPr>
          <w:rFonts w:ascii="Arial" w:eastAsia="Times New Roman" w:hAnsi="Arial" w:cs="Arial"/>
          <w:sz w:val="22"/>
          <w:szCs w:val="22"/>
        </w:rPr>
        <w:t>спроведените</w:t>
      </w:r>
      <w:r w:rsidRPr="00EE0150">
        <w:rPr>
          <w:rFonts w:ascii="Arial" w:eastAsia="Times New Roman" w:hAnsi="Arial" w:cs="Arial"/>
          <w:sz w:val="22"/>
          <w:szCs w:val="22"/>
        </w:rPr>
        <w:t xml:space="preserve"> енергетски контроли во претходната календарска година, кон кој ги приложува сите поединечни извештаи за извршените енергетски контроли за извештајниoт период.</w:t>
      </w:r>
    </w:p>
    <w:p w:rsidR="00F92F3F" w:rsidRPr="00EE0150" w:rsidRDefault="00F92F3F"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Агенцијата, врз основа на годишните извештаи од ставот (1</w:t>
      </w:r>
      <w:r w:rsidR="00722D39" w:rsidRPr="00EE0150">
        <w:rPr>
          <w:rFonts w:ascii="Arial" w:eastAsia="Times New Roman" w:hAnsi="Arial" w:cs="Arial"/>
          <w:sz w:val="22"/>
          <w:szCs w:val="22"/>
        </w:rPr>
        <w:t>3</w:t>
      </w:r>
      <w:r w:rsidRPr="00EE0150">
        <w:rPr>
          <w:rFonts w:ascii="Arial" w:eastAsia="Times New Roman" w:hAnsi="Arial" w:cs="Arial"/>
          <w:sz w:val="22"/>
          <w:szCs w:val="22"/>
        </w:rPr>
        <w:t xml:space="preserve">) на овој член, подготвува годишен извештај во врска со спроведените енергетски контроли </w:t>
      </w:r>
      <w:r w:rsidRPr="00EE0150">
        <w:rPr>
          <w:rFonts w:ascii="Arial" w:hAnsi="Arial" w:cs="Arial"/>
          <w:sz w:val="22"/>
          <w:szCs w:val="22"/>
        </w:rPr>
        <w:t>на големите трговци</w:t>
      </w:r>
      <w:r w:rsidRPr="00EE0150">
        <w:rPr>
          <w:rFonts w:ascii="Arial" w:eastAsia="Times New Roman" w:hAnsi="Arial" w:cs="Arial"/>
          <w:sz w:val="22"/>
          <w:szCs w:val="22"/>
        </w:rPr>
        <w:t xml:space="preserve"> </w:t>
      </w:r>
      <w:r w:rsidRPr="00EE0150">
        <w:rPr>
          <w:rFonts w:ascii="Arial" w:eastAsia="Times New Roman" w:hAnsi="Arial" w:cs="Arial"/>
          <w:sz w:val="22"/>
          <w:szCs w:val="22"/>
        </w:rPr>
        <w:lastRenderedPageBreak/>
        <w:t>во текот на претходната календарска година и истиот го доставува до Министерството најдоцна до 31 март во тековната година.</w:t>
      </w:r>
    </w:p>
    <w:p w:rsidR="00F92F3F" w:rsidRPr="00EE0150" w:rsidRDefault="00F92F3F"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Министерството води регистар за издадени, одземени и признаени лиценци за вршење на енергетски контроли </w:t>
      </w:r>
      <w:r w:rsidRPr="00EE0150">
        <w:rPr>
          <w:rFonts w:ascii="Arial" w:hAnsi="Arial" w:cs="Arial"/>
          <w:sz w:val="22"/>
          <w:szCs w:val="22"/>
        </w:rPr>
        <w:t>на големите трговци</w:t>
      </w:r>
      <w:r w:rsidRPr="00EE0150">
        <w:rPr>
          <w:rFonts w:ascii="Arial" w:eastAsia="Times New Roman" w:hAnsi="Arial" w:cs="Arial"/>
          <w:sz w:val="22"/>
          <w:szCs w:val="22"/>
        </w:rPr>
        <w:t xml:space="preserve">, кој го објавува на својата веб страница. </w:t>
      </w:r>
    </w:p>
    <w:p w:rsidR="00F92F3F" w:rsidRPr="00EE0150" w:rsidRDefault="00F92F3F" w:rsidP="0058743E">
      <w:pPr>
        <w:pStyle w:val="KNBody1Memo"/>
        <w:keepNext w:val="0"/>
        <w:keepLines w:val="0"/>
        <w:rPr>
          <w:rFonts w:ascii="Arial" w:hAnsi="Arial" w:cs="Arial"/>
          <w:sz w:val="22"/>
        </w:rPr>
      </w:pPr>
    </w:p>
    <w:p w:rsidR="00F92F3F" w:rsidRPr="00EE0150" w:rsidRDefault="00F92F3F" w:rsidP="0058743E">
      <w:pPr>
        <w:keepNext w:val="0"/>
        <w:shd w:val="clear" w:color="auto" w:fill="FFFFFF"/>
        <w:spacing w:before="0" w:after="160" w:line="259" w:lineRule="auto"/>
        <w:jc w:val="center"/>
        <w:outlineLvl w:val="0"/>
        <w:rPr>
          <w:rFonts w:ascii="Arial" w:hAnsi="Arial" w:cs="Arial"/>
          <w:lang w:val="mk-MK"/>
        </w:rPr>
      </w:pPr>
      <w:r w:rsidRPr="00EE0150">
        <w:rPr>
          <w:rFonts w:ascii="Arial" w:hAnsi="Arial" w:cs="Arial"/>
          <w:bCs/>
          <w:kern w:val="32"/>
          <w:lang w:val="mk-MK"/>
        </w:rPr>
        <w:t>VI. ЕНЕРГЕТСКА ЕФИКАСНОСТ ПРИ ПРЕНОС, ДИСТРИБУЦИЈА И СНАБДУВАЊЕ СО ЕНЕРГИЈА</w:t>
      </w: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Мерење, наплата и информации</w:t>
      </w:r>
    </w:p>
    <w:p w:rsidR="00F92F3F" w:rsidRPr="00EE0150" w:rsidRDefault="00F92F3F" w:rsidP="0058743E">
      <w:pPr>
        <w:keepNext w:val="0"/>
        <w:shd w:val="clear" w:color="auto" w:fill="FFFFFF"/>
        <w:jc w:val="center"/>
        <w:rPr>
          <w:rFonts w:ascii="Arial" w:hAnsi="Arial" w:cs="Arial"/>
          <w:lang w:val="mk-MK"/>
        </w:rPr>
      </w:pPr>
      <w:r w:rsidRPr="00EE0150">
        <w:rPr>
          <w:rFonts w:ascii="Arial" w:hAnsi="Arial" w:cs="Arial"/>
          <w:lang w:val="mk-MK"/>
        </w:rPr>
        <w:t>Член 20</w:t>
      </w:r>
    </w:p>
    <w:p w:rsidR="00F92F3F" w:rsidRPr="00EE0150" w:rsidRDefault="00F92F3F" w:rsidP="0058743E">
      <w:pPr>
        <w:pStyle w:val="Heading1"/>
        <w:keepNext w:val="0"/>
        <w:keepLines w:val="0"/>
        <w:numPr>
          <w:ilvl w:val="0"/>
          <w:numId w:val="40"/>
        </w:numPr>
        <w:rPr>
          <w:rFonts w:ascii="Arial" w:hAnsi="Arial" w:cs="Arial"/>
          <w:sz w:val="22"/>
          <w:szCs w:val="22"/>
          <w:lang w:eastAsia="de-AT"/>
        </w:rPr>
      </w:pPr>
      <w:r w:rsidRPr="00EE0150">
        <w:rPr>
          <w:rFonts w:ascii="Arial" w:hAnsi="Arial" w:cs="Arial"/>
          <w:sz w:val="22"/>
          <w:szCs w:val="22"/>
          <w:lang w:eastAsia="de-AT"/>
        </w:rPr>
        <w:t>Операторите на системите за пренос и дистрибуција на електрична енергија и природен гас, како и операторот на системот за дистрибуција на топлинска енергија</w:t>
      </w:r>
      <w:r w:rsidR="0079501B" w:rsidRPr="00EE0150">
        <w:rPr>
          <w:rFonts w:ascii="Arial" w:hAnsi="Arial" w:cs="Arial"/>
          <w:sz w:val="22"/>
          <w:szCs w:val="22"/>
          <w:lang w:eastAsia="de-AT"/>
        </w:rPr>
        <w:t xml:space="preserve"> </w:t>
      </w:r>
      <w:r w:rsidRPr="00EE0150">
        <w:rPr>
          <w:rFonts w:ascii="Arial" w:hAnsi="Arial" w:cs="Arial"/>
          <w:sz w:val="22"/>
          <w:szCs w:val="22"/>
          <w:lang w:eastAsia="de-AT"/>
        </w:rPr>
        <w:t>се должни да направат техничка и економска проценка за сите трошоци и придобивки за пазарот, како и зголемување на енергетската ефикасност од воведување на напредни системи за мерење и паметни мрежи.</w:t>
      </w:r>
    </w:p>
    <w:p w:rsidR="00F92F3F" w:rsidRPr="00EE0150" w:rsidRDefault="00F92F3F" w:rsidP="0058743E">
      <w:pPr>
        <w:pStyle w:val="Heading1"/>
        <w:keepNext w:val="0"/>
        <w:keepLines w:val="0"/>
        <w:numPr>
          <w:ilvl w:val="0"/>
          <w:numId w:val="7"/>
        </w:numPr>
        <w:rPr>
          <w:rFonts w:ascii="Arial" w:hAnsi="Arial" w:cs="Arial"/>
          <w:sz w:val="22"/>
          <w:szCs w:val="22"/>
          <w:lang w:eastAsia="de-AT"/>
        </w:rPr>
      </w:pPr>
      <w:r w:rsidRPr="00EE0150">
        <w:rPr>
          <w:rFonts w:ascii="Arial" w:hAnsi="Arial" w:cs="Arial"/>
          <w:bCs w:val="0"/>
          <w:sz w:val="22"/>
          <w:szCs w:val="22"/>
          <w:lang w:eastAsia="de-AT"/>
        </w:rPr>
        <w:t>Регулаторната комисија за енергетика, преку тарифите за пренос и дистрибуција, доколку е технички возможно и економски исплативо во однос на потенцијалните заштеди на енергија, обезбедува поставување на повеќефункционални броила и паметни системи за мерење кај потрошувачи на е</w:t>
      </w:r>
      <w:r w:rsidRPr="00EE0150">
        <w:rPr>
          <w:rFonts w:ascii="Arial" w:hAnsi="Arial" w:cs="Arial"/>
          <w:sz w:val="22"/>
          <w:szCs w:val="22"/>
          <w:lang w:eastAsia="de-AT"/>
        </w:rPr>
        <w:t xml:space="preserve">лектрична </w:t>
      </w:r>
      <w:r w:rsidRPr="00EE0150">
        <w:rPr>
          <w:rFonts w:ascii="Arial" w:hAnsi="Arial" w:cs="Arial"/>
          <w:bCs w:val="0"/>
          <w:sz w:val="22"/>
          <w:szCs w:val="22"/>
          <w:lang w:eastAsia="de-AT"/>
        </w:rPr>
        <w:t>енергија</w:t>
      </w:r>
      <w:r w:rsidRPr="00EE0150">
        <w:rPr>
          <w:rFonts w:ascii="Arial" w:hAnsi="Arial" w:cs="Arial"/>
          <w:sz w:val="22"/>
          <w:szCs w:val="22"/>
          <w:lang w:eastAsia="de-AT"/>
        </w:rPr>
        <w:t>, топлинска енергија и природен гас</w:t>
      </w:r>
      <w:r w:rsidRPr="00EE0150">
        <w:rPr>
          <w:rFonts w:ascii="Arial" w:hAnsi="Arial" w:cs="Arial"/>
          <w:bCs w:val="0"/>
          <w:sz w:val="22"/>
          <w:szCs w:val="22"/>
          <w:lang w:eastAsia="de-AT"/>
        </w:rPr>
        <w:t xml:space="preserve"> кои ја одразуваат реалната потрошувачка на енергија на потрошувачите и обезбедуваат информации за реалното време на користење, како и други мерки спрема операторите на системите за дистрибуција и снабдувачите со енергија во врска со енергетска ефикасност при мерењето, наплатата и информациите спрема  потрошувачите.</w:t>
      </w:r>
    </w:p>
    <w:p w:rsidR="00F92F3F" w:rsidRPr="00EE0150" w:rsidRDefault="00F92F3F" w:rsidP="0058743E">
      <w:pPr>
        <w:pStyle w:val="Heading1"/>
        <w:keepNext w:val="0"/>
        <w:keepLines w:val="0"/>
        <w:numPr>
          <w:ilvl w:val="0"/>
          <w:numId w:val="7"/>
        </w:numPr>
        <w:ind w:left="357" w:hanging="357"/>
        <w:rPr>
          <w:rFonts w:ascii="Arial" w:eastAsiaTheme="minorHAnsi" w:hAnsi="Arial" w:cs="Arial"/>
          <w:sz w:val="22"/>
          <w:szCs w:val="22"/>
          <w:lang w:eastAsia="de-AT"/>
        </w:rPr>
      </w:pPr>
      <w:r w:rsidRPr="00EE0150">
        <w:rPr>
          <w:rFonts w:ascii="Arial" w:eastAsiaTheme="minorHAnsi" w:hAnsi="Arial" w:cs="Arial"/>
          <w:sz w:val="22"/>
          <w:szCs w:val="22"/>
          <w:lang w:eastAsia="de-AT"/>
        </w:rPr>
        <w:t>Регулаторната комисија за енергетика го следи спроведувањето на мерките од ставот (</w:t>
      </w:r>
      <w:r w:rsidR="000542E6" w:rsidRPr="00EE0150">
        <w:rPr>
          <w:rFonts w:ascii="Arial" w:eastAsiaTheme="minorHAnsi" w:hAnsi="Arial" w:cs="Arial"/>
          <w:sz w:val="22"/>
          <w:szCs w:val="22"/>
          <w:lang w:eastAsia="de-AT"/>
        </w:rPr>
        <w:t>2</w:t>
      </w:r>
      <w:r w:rsidRPr="00EE0150">
        <w:rPr>
          <w:rFonts w:ascii="Arial" w:eastAsiaTheme="minorHAnsi" w:hAnsi="Arial" w:cs="Arial"/>
          <w:sz w:val="22"/>
          <w:szCs w:val="22"/>
          <w:lang w:eastAsia="de-AT"/>
        </w:rPr>
        <w:t xml:space="preserve">) на овој член согласно одредбите на </w:t>
      </w:r>
      <w:r w:rsidR="000542E6" w:rsidRPr="00EE0150">
        <w:rPr>
          <w:rFonts w:ascii="Arial" w:eastAsiaTheme="minorHAnsi" w:hAnsi="Arial" w:cs="Arial"/>
          <w:sz w:val="22"/>
          <w:szCs w:val="22"/>
          <w:lang w:eastAsia="de-AT"/>
        </w:rPr>
        <w:t>З</w:t>
      </w:r>
      <w:r w:rsidRPr="00EE0150">
        <w:rPr>
          <w:rFonts w:ascii="Arial" w:eastAsiaTheme="minorHAnsi" w:hAnsi="Arial" w:cs="Arial"/>
          <w:sz w:val="22"/>
          <w:szCs w:val="22"/>
          <w:lang w:eastAsia="de-AT"/>
        </w:rPr>
        <w:t>аконот за енергетика и соодветните прописи донесени согласно тој закон.</w:t>
      </w:r>
    </w:p>
    <w:p w:rsidR="00F92F3F" w:rsidRPr="00EE0150" w:rsidRDefault="00F92F3F" w:rsidP="0058743E">
      <w:pPr>
        <w:pStyle w:val="Heading1"/>
        <w:keepNext w:val="0"/>
        <w:keepLines w:val="0"/>
        <w:numPr>
          <w:ilvl w:val="0"/>
          <w:numId w:val="7"/>
        </w:numPr>
        <w:ind w:left="357" w:hanging="357"/>
        <w:rPr>
          <w:rFonts w:ascii="Arial" w:eastAsiaTheme="minorHAnsi" w:hAnsi="Arial" w:cs="Arial"/>
          <w:sz w:val="22"/>
          <w:szCs w:val="22"/>
          <w:lang w:eastAsia="de-AT"/>
        </w:rPr>
      </w:pPr>
      <w:r w:rsidRPr="00EE0150">
        <w:rPr>
          <w:rFonts w:ascii="Arial" w:eastAsiaTheme="minorHAnsi" w:hAnsi="Arial" w:cs="Arial"/>
          <w:sz w:val="22"/>
          <w:szCs w:val="22"/>
          <w:lang w:eastAsia="de-AT"/>
        </w:rPr>
        <w:t xml:space="preserve">Начинот на пресметка, фактурирање и наплата на испорачаната енергија, како и неопходни информации и известувања до потрошувачите во врска со реалната потрошувачка и трошоците, Регулаторната комисија за енергетика ги регулира согласно одредбите на </w:t>
      </w:r>
      <w:r w:rsidR="000542E6" w:rsidRPr="00EE0150">
        <w:rPr>
          <w:rFonts w:ascii="Arial" w:eastAsiaTheme="minorHAnsi" w:hAnsi="Arial" w:cs="Arial"/>
          <w:sz w:val="22"/>
          <w:szCs w:val="22"/>
          <w:lang w:eastAsia="de-AT"/>
        </w:rPr>
        <w:t>З</w:t>
      </w:r>
      <w:r w:rsidRPr="00EE0150">
        <w:rPr>
          <w:rFonts w:ascii="Arial" w:eastAsiaTheme="minorHAnsi" w:hAnsi="Arial" w:cs="Arial"/>
          <w:sz w:val="22"/>
          <w:szCs w:val="22"/>
          <w:lang w:eastAsia="de-AT"/>
        </w:rPr>
        <w:t>аконот за енергетика и соодветните прописи донесени согласно тој закон.</w:t>
      </w:r>
      <w:r w:rsidRPr="00EE0150">
        <w:rPr>
          <w:rFonts w:ascii="Arial" w:hAnsi="Arial" w:cs="Arial"/>
          <w:sz w:val="22"/>
          <w:szCs w:val="22"/>
        </w:rPr>
        <w:t xml:space="preserve"> </w:t>
      </w:r>
    </w:p>
    <w:p w:rsidR="00F92F3F" w:rsidRPr="00EE0150" w:rsidRDefault="00F92F3F" w:rsidP="0058743E">
      <w:pPr>
        <w:pStyle w:val="KNBody1Memo"/>
        <w:keepNext w:val="0"/>
        <w:keepLines w:val="0"/>
        <w:ind w:left="719" w:hanging="360"/>
        <w:rPr>
          <w:rFonts w:ascii="Arial" w:hAnsi="Arial" w:cs="Arial"/>
          <w:sz w:val="22"/>
        </w:rPr>
      </w:pP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bookmarkStart w:id="12" w:name="_Hlk10210703"/>
      <w:r w:rsidRPr="00EE0150">
        <w:rPr>
          <w:rFonts w:ascii="Arial" w:hAnsi="Arial" w:cs="Arial"/>
          <w:bCs/>
          <w:kern w:val="32"/>
          <w:lang w:val="mk-MK"/>
        </w:rPr>
        <w:t>Енергетска ефикасност при пренос и дистрибуција</w:t>
      </w:r>
    </w:p>
    <w:p w:rsidR="00F92F3F" w:rsidRPr="00EE0150" w:rsidRDefault="00F92F3F" w:rsidP="0058743E">
      <w:pPr>
        <w:keepNext w:val="0"/>
        <w:shd w:val="clear" w:color="auto" w:fill="FFFFFF"/>
        <w:spacing w:before="0" w:after="160" w:line="259" w:lineRule="auto"/>
        <w:jc w:val="center"/>
        <w:rPr>
          <w:rFonts w:ascii="Arial" w:hAnsi="Arial" w:cs="Arial"/>
          <w:lang w:val="mk-MK"/>
        </w:rPr>
      </w:pPr>
      <w:r w:rsidRPr="00EE0150">
        <w:rPr>
          <w:rFonts w:ascii="Arial" w:hAnsi="Arial" w:cs="Arial"/>
          <w:lang w:val="mk-MK"/>
        </w:rPr>
        <w:t>Член 21</w:t>
      </w:r>
    </w:p>
    <w:p w:rsidR="00F92F3F" w:rsidRPr="00EE0150" w:rsidRDefault="00F92F3F" w:rsidP="0058743E">
      <w:pPr>
        <w:pStyle w:val="Heading1"/>
        <w:keepNext w:val="0"/>
        <w:keepLines w:val="0"/>
        <w:numPr>
          <w:ilvl w:val="0"/>
          <w:numId w:val="41"/>
        </w:numPr>
        <w:rPr>
          <w:rFonts w:ascii="Arial" w:eastAsiaTheme="minorHAnsi" w:hAnsi="Arial" w:cs="Arial"/>
          <w:sz w:val="22"/>
          <w:szCs w:val="22"/>
          <w:lang w:eastAsia="de-AT"/>
        </w:rPr>
      </w:pPr>
      <w:r w:rsidRPr="00EE0150">
        <w:rPr>
          <w:rFonts w:ascii="Arial" w:eastAsiaTheme="minorHAnsi" w:hAnsi="Arial" w:cs="Arial"/>
          <w:sz w:val="22"/>
          <w:szCs w:val="22"/>
          <w:lang w:eastAsia="de-AT"/>
        </w:rPr>
        <w:t xml:space="preserve">Операторите на системите за пренос и дистрибуција на електрична енергија и природен гас, како и операторот на системот за дистрибуција на топлинска енергија, во согласност со обврските од </w:t>
      </w:r>
      <w:r w:rsidR="0078417C" w:rsidRPr="00EE0150">
        <w:rPr>
          <w:rFonts w:ascii="Arial" w:eastAsiaTheme="minorHAnsi" w:hAnsi="Arial" w:cs="Arial"/>
          <w:sz w:val="22"/>
          <w:szCs w:val="22"/>
          <w:lang w:eastAsia="de-AT"/>
        </w:rPr>
        <w:t>З</w:t>
      </w:r>
      <w:r w:rsidRPr="00EE0150">
        <w:rPr>
          <w:rFonts w:ascii="Arial" w:eastAsiaTheme="minorHAnsi" w:hAnsi="Arial" w:cs="Arial"/>
          <w:sz w:val="22"/>
          <w:szCs w:val="22"/>
          <w:lang w:eastAsia="de-AT"/>
        </w:rPr>
        <w:t>аконот за енергетика, при планирањето на развојот на соодветните системи за подрачјето на кое ја вршат дејноста, се должни да направат процена на намалување на загубите и потенцијалот за подобрување на енергетска ефикасност во нивните системи.</w:t>
      </w:r>
    </w:p>
    <w:p w:rsidR="00F92F3F" w:rsidRPr="00EE0150" w:rsidRDefault="00F92F3F" w:rsidP="0058743E">
      <w:pPr>
        <w:pStyle w:val="Heading1"/>
        <w:keepNext w:val="0"/>
        <w:keepLines w:val="0"/>
        <w:numPr>
          <w:ilvl w:val="0"/>
          <w:numId w:val="7"/>
        </w:numPr>
        <w:ind w:left="426" w:hanging="426"/>
        <w:rPr>
          <w:rFonts w:ascii="Arial" w:hAnsi="Arial" w:cs="Arial"/>
          <w:sz w:val="22"/>
          <w:szCs w:val="22"/>
        </w:rPr>
      </w:pPr>
      <w:r w:rsidRPr="00EE0150">
        <w:rPr>
          <w:rFonts w:ascii="Arial" w:eastAsia="Times New Roman" w:hAnsi="Arial" w:cs="Arial"/>
          <w:sz w:val="22"/>
          <w:szCs w:val="22"/>
          <w:lang w:eastAsia="ru-RU"/>
        </w:rPr>
        <w:t xml:space="preserve">Проценката од став (1) на овој член посебно содржи податоци за </w:t>
      </w:r>
      <w:r w:rsidRPr="00EE0150">
        <w:rPr>
          <w:rFonts w:ascii="Arial" w:eastAsiaTheme="minorHAnsi" w:hAnsi="Arial" w:cs="Arial"/>
          <w:sz w:val="22"/>
          <w:szCs w:val="22"/>
          <w:lang w:eastAsia="de-AT"/>
        </w:rPr>
        <w:t>потенцијалот за подобрување на енергетска ефикасност</w:t>
      </w:r>
      <w:r w:rsidRPr="00EE0150">
        <w:rPr>
          <w:rFonts w:ascii="Arial" w:eastAsia="Times New Roman" w:hAnsi="Arial" w:cs="Arial"/>
          <w:sz w:val="22"/>
          <w:szCs w:val="22"/>
          <w:lang w:eastAsia="ru-RU"/>
        </w:rPr>
        <w:t>:</w:t>
      </w:r>
    </w:p>
    <w:p w:rsidR="00F92F3F" w:rsidRPr="00EE0150" w:rsidRDefault="00F92F3F" w:rsidP="0058743E">
      <w:pPr>
        <w:pStyle w:val="KNBody1Memo"/>
        <w:keepNext w:val="0"/>
        <w:keepLines w:val="0"/>
        <w:numPr>
          <w:ilvl w:val="0"/>
          <w:numId w:val="42"/>
        </w:numPr>
        <w:rPr>
          <w:rFonts w:ascii="Arial" w:eastAsia="Times New Roman" w:hAnsi="Arial" w:cs="Arial"/>
          <w:bCs/>
          <w:noProof w:val="0"/>
          <w:sz w:val="22"/>
          <w:lang w:eastAsia="ru-RU"/>
        </w:rPr>
      </w:pPr>
      <w:r w:rsidRPr="00EE0150">
        <w:rPr>
          <w:rFonts w:ascii="Arial" w:eastAsia="Times New Roman" w:hAnsi="Arial" w:cs="Arial"/>
          <w:bCs/>
          <w:noProof w:val="0"/>
          <w:sz w:val="22"/>
          <w:lang w:eastAsia="ru-RU"/>
        </w:rPr>
        <w:t>во електропреносниот систем и системот за пренос на природен гас;</w:t>
      </w:r>
    </w:p>
    <w:p w:rsidR="00F92F3F" w:rsidRPr="00EE0150" w:rsidRDefault="00F92F3F" w:rsidP="0058743E">
      <w:pPr>
        <w:pStyle w:val="KNBody1Memo"/>
        <w:keepNext w:val="0"/>
        <w:keepLines w:val="0"/>
        <w:numPr>
          <w:ilvl w:val="0"/>
          <w:numId w:val="4"/>
        </w:numPr>
        <w:rPr>
          <w:rFonts w:ascii="Arial" w:eastAsia="Times New Roman" w:hAnsi="Arial" w:cs="Arial"/>
          <w:bCs/>
          <w:noProof w:val="0"/>
          <w:sz w:val="22"/>
          <w:lang w:eastAsia="ru-RU"/>
        </w:rPr>
      </w:pPr>
      <w:r w:rsidRPr="00EE0150">
        <w:rPr>
          <w:rFonts w:ascii="Arial" w:eastAsia="Times New Roman" w:hAnsi="Arial" w:cs="Arial"/>
          <w:bCs/>
          <w:noProof w:val="0"/>
          <w:sz w:val="22"/>
          <w:lang w:eastAsia="ru-RU"/>
        </w:rPr>
        <w:t>во електродистрибутивниот систем и системот за дистрибуција на природен гас;</w:t>
      </w:r>
    </w:p>
    <w:p w:rsidR="00F92F3F" w:rsidRPr="00EE0150" w:rsidRDefault="00F92F3F"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при управувањето со оптоварувањата и интероперабилност; </w:t>
      </w:r>
    </w:p>
    <w:p w:rsidR="00F92F3F" w:rsidRPr="00EE0150" w:rsidRDefault="00F92F3F"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lastRenderedPageBreak/>
        <w:t>при поврзувањето на системите со постројки за производство на електрична енергија, вклучувајќи испитување на потенцијалот за пристап до микропостројки за производство на електрична енергија; и</w:t>
      </w:r>
      <w:r w:rsidRPr="00EE0150" w:rsidDel="000A5411">
        <w:rPr>
          <w:rFonts w:ascii="Arial" w:hAnsi="Arial" w:cs="Arial"/>
          <w:noProof w:val="0"/>
          <w:sz w:val="22"/>
        </w:rPr>
        <w:t xml:space="preserve"> </w:t>
      </w:r>
    </w:p>
    <w:p w:rsidR="00F92F3F" w:rsidRPr="00EE0150" w:rsidRDefault="00F92F3F"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дистрибуција на топлинска енергија или ладење од централизирано производство.</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Во согласност со обврските од </w:t>
      </w:r>
      <w:r w:rsidR="0078417C" w:rsidRPr="00EE0150">
        <w:rPr>
          <w:rFonts w:ascii="Arial" w:eastAsia="Times New Roman" w:hAnsi="Arial" w:cs="Arial"/>
          <w:sz w:val="22"/>
          <w:szCs w:val="22"/>
          <w:lang w:eastAsia="ru-RU"/>
        </w:rPr>
        <w:t>З</w:t>
      </w:r>
      <w:r w:rsidRPr="00EE0150">
        <w:rPr>
          <w:rFonts w:ascii="Arial" w:eastAsia="Times New Roman" w:hAnsi="Arial" w:cs="Arial"/>
          <w:sz w:val="22"/>
          <w:szCs w:val="22"/>
          <w:lang w:eastAsia="ru-RU"/>
        </w:rPr>
        <w:t>аконот за енергетика, за секој регулиран период операторите од ставот (1) на овој член изработуваат план за инвестирање кој содржи мерки и инвестиции за постигнување на трошковно-ефективни енергетски подобрувања на соодветните системи за електрична енергија, природен гас и топлинска енергија, притоа имајќи ги предвид барањата за одржувањето на доверливоста и сигурноста на мрежата.</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Регулаторната комисија за енергетика може да побара од операторите од ставот (1) на овој член да достават дополнителни информации за направените процени за намалување на загубите, во соодветен обем и форма.</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Операторите се должни да ги достават податоците од став (4) на овој член, во рок утврден во барањето од Регулаторната комисија за енергетика. </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Операторот на системот за дистрибуција на топлинска енергија е должен, по претходн</w:t>
      </w:r>
      <w:r w:rsidR="00360C85" w:rsidRPr="00EE0150">
        <w:rPr>
          <w:rFonts w:ascii="Arial" w:eastAsia="Times New Roman" w:hAnsi="Arial" w:cs="Arial"/>
          <w:sz w:val="22"/>
          <w:szCs w:val="22"/>
          <w:lang w:eastAsia="ru-RU"/>
        </w:rPr>
        <w:t>а</w:t>
      </w:r>
      <w:r w:rsidRPr="00EE0150">
        <w:rPr>
          <w:rFonts w:ascii="Arial" w:eastAsia="Times New Roman" w:hAnsi="Arial" w:cs="Arial"/>
          <w:sz w:val="22"/>
          <w:szCs w:val="22"/>
          <w:lang w:eastAsia="ru-RU"/>
        </w:rPr>
        <w:t xml:space="preserve"> </w:t>
      </w:r>
      <w:r w:rsidR="00360C85" w:rsidRPr="00EE0150">
        <w:rPr>
          <w:rFonts w:ascii="Arial" w:eastAsia="Times New Roman" w:hAnsi="Arial" w:cs="Arial"/>
          <w:sz w:val="22"/>
          <w:szCs w:val="22"/>
          <w:lang w:eastAsia="ru-RU"/>
        </w:rPr>
        <w:t xml:space="preserve">согланост </w:t>
      </w:r>
      <w:r w:rsidRPr="00EE0150">
        <w:rPr>
          <w:rFonts w:ascii="Arial" w:eastAsia="Times New Roman" w:hAnsi="Arial" w:cs="Arial"/>
          <w:sz w:val="22"/>
          <w:szCs w:val="22"/>
          <w:lang w:eastAsia="ru-RU"/>
        </w:rPr>
        <w:t>од Регулаторната комисија за енергетика, на своите потрошувачи да им обезбеди информации за  ефикасноста на системот за централно греење, како и за учеството на обновливи извори на енергија.</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Потрошувач</w:t>
      </w:r>
      <w:r w:rsidR="00EA4E4D" w:rsidRPr="00EE0150">
        <w:rPr>
          <w:rFonts w:ascii="Arial" w:eastAsia="Times New Roman" w:hAnsi="Arial" w:cs="Arial"/>
          <w:sz w:val="22"/>
          <w:szCs w:val="22"/>
          <w:lang w:eastAsia="ru-RU"/>
        </w:rPr>
        <w:t>,</w:t>
      </w:r>
      <w:r w:rsidRPr="00EE0150">
        <w:rPr>
          <w:rFonts w:ascii="Arial" w:eastAsia="Times New Roman" w:hAnsi="Arial" w:cs="Arial"/>
          <w:sz w:val="22"/>
          <w:szCs w:val="22"/>
          <w:lang w:eastAsia="ru-RU"/>
        </w:rPr>
        <w:t xml:space="preserve"> </w:t>
      </w:r>
      <w:r w:rsidR="001B30D7" w:rsidRPr="00EE0150">
        <w:rPr>
          <w:rFonts w:ascii="Arial" w:eastAsia="Times New Roman" w:hAnsi="Arial" w:cs="Arial"/>
          <w:sz w:val="22"/>
          <w:szCs w:val="22"/>
          <w:lang w:eastAsia="ru-RU"/>
        </w:rPr>
        <w:t xml:space="preserve">кој </w:t>
      </w:r>
      <w:r w:rsidRPr="00EE0150">
        <w:rPr>
          <w:rFonts w:ascii="Arial" w:eastAsia="Times New Roman" w:hAnsi="Arial" w:cs="Arial"/>
          <w:sz w:val="22"/>
          <w:szCs w:val="22"/>
          <w:lang w:eastAsia="ru-RU"/>
        </w:rPr>
        <w:t>е приклучен на неефикасен систем за централно греење и/или ладење</w:t>
      </w:r>
      <w:r w:rsidR="001B30D7" w:rsidRPr="00EE0150">
        <w:rPr>
          <w:rFonts w:ascii="Arial" w:eastAsia="Times New Roman" w:hAnsi="Arial" w:cs="Arial"/>
          <w:sz w:val="22"/>
          <w:szCs w:val="22"/>
          <w:lang w:eastAsia="ru-RU"/>
        </w:rPr>
        <w:t xml:space="preserve">, на начин уреден со Правилата за снабдување со топлинска енергија донесени согласно Законот за енергетика, </w:t>
      </w:r>
      <w:r w:rsidRPr="00EE0150">
        <w:rPr>
          <w:rFonts w:ascii="Arial" w:eastAsia="Times New Roman" w:hAnsi="Arial" w:cs="Arial"/>
          <w:sz w:val="22"/>
          <w:szCs w:val="22"/>
          <w:lang w:eastAsia="ru-RU"/>
        </w:rPr>
        <w:t>може да се исклучи од системот со цел да се обезбеди поефикасно греење и/или ладење, ако докаже дека системот кој планира да го користи ќе обезбеди подобри енергетски перформанси, односно ќе биде поефикасен, еколошки поприфатлив и ќе го намали користењето на примарна енергија во споредба со системот за централно греење на кој е приклучен, земајќи ја предвид енергијата потребна за екстракција, конверзија, транспорт и дистрибуција.</w:t>
      </w:r>
    </w:p>
    <w:bookmarkEnd w:id="12"/>
    <w:p w:rsidR="00F92F3F" w:rsidRPr="00EE0150" w:rsidRDefault="00F92F3F" w:rsidP="0058743E">
      <w:pPr>
        <w:pStyle w:val="KNBody1Memo"/>
        <w:keepNext w:val="0"/>
        <w:keepLines w:val="0"/>
        <w:rPr>
          <w:rFonts w:ascii="Arial" w:hAnsi="Arial" w:cs="Arial"/>
          <w:noProof w:val="0"/>
          <w:sz w:val="22"/>
        </w:rPr>
      </w:pP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Стимулативни мерки за енергетска ефикасност при пренос и дистрибуција</w:t>
      </w: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Член 22</w:t>
      </w:r>
    </w:p>
    <w:p w:rsidR="00F92F3F" w:rsidRPr="00EE0150" w:rsidRDefault="00F92F3F" w:rsidP="0058743E">
      <w:pPr>
        <w:pStyle w:val="Heading1"/>
        <w:keepNext w:val="0"/>
        <w:keepLines w:val="0"/>
        <w:numPr>
          <w:ilvl w:val="0"/>
          <w:numId w:val="43"/>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Регулаторната комисија за енергетика во остварувањето </w:t>
      </w:r>
      <w:r w:rsidR="00DC3101" w:rsidRPr="00EE0150">
        <w:rPr>
          <w:rFonts w:ascii="Arial" w:eastAsia="Times New Roman" w:hAnsi="Arial" w:cs="Arial"/>
          <w:sz w:val="22"/>
          <w:szCs w:val="22"/>
          <w:lang w:eastAsia="ru-RU"/>
        </w:rPr>
        <w:t>на своите надлежности согласно З</w:t>
      </w:r>
      <w:r w:rsidRPr="00EE0150">
        <w:rPr>
          <w:rFonts w:ascii="Arial" w:eastAsia="Times New Roman" w:hAnsi="Arial" w:cs="Arial"/>
          <w:sz w:val="22"/>
          <w:szCs w:val="22"/>
          <w:lang w:eastAsia="ru-RU"/>
        </w:rPr>
        <w:t>аконот за енергетика, во врска со функционирањето на инфраструктурата за електрична енергија и природен гас ја зема во предвид енергетската ефикасност.</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Регулаторната комисија за енергетика, преку тарифните сист</w:t>
      </w:r>
      <w:r w:rsidR="00F451B6" w:rsidRPr="00EE0150">
        <w:rPr>
          <w:rFonts w:ascii="Arial" w:eastAsia="Times New Roman" w:hAnsi="Arial" w:cs="Arial"/>
          <w:sz w:val="22"/>
          <w:szCs w:val="22"/>
          <w:lang w:eastAsia="ru-RU"/>
        </w:rPr>
        <w:t>еми, во согласност со З</w:t>
      </w:r>
      <w:r w:rsidRPr="00EE0150">
        <w:rPr>
          <w:rFonts w:ascii="Arial" w:eastAsia="Times New Roman" w:hAnsi="Arial" w:cs="Arial"/>
          <w:sz w:val="22"/>
          <w:szCs w:val="22"/>
          <w:lang w:eastAsia="ru-RU"/>
        </w:rPr>
        <w:t xml:space="preserve">аконот за енергетика и земајќи ги предвид трошоците и придобивките од секоја мерка, може да обезбеди стимулации за операторите на системите за пренос и дистрибуција на електрична енергија и природен гас да им нудат услуги на корисниците на системот, и со кои им овозможуваат спроведување мерки за подобрување на енергетската ефикасност во контекст на континуиран развој на паметни мрежи. </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Услугите од ставот (2) на овој член може да ги определи операторот на системот и </w:t>
      </w:r>
      <w:r w:rsidRPr="00EE0150">
        <w:rPr>
          <w:rFonts w:ascii="Arial" w:hAnsi="Arial" w:cs="Arial"/>
          <w:sz w:val="22"/>
          <w:szCs w:val="22"/>
        </w:rPr>
        <w:t xml:space="preserve">притоа не смее да загрози сигурноста и </w:t>
      </w:r>
      <w:r w:rsidRPr="00EE0150">
        <w:rPr>
          <w:rFonts w:ascii="Arial" w:eastAsia="Times New Roman" w:hAnsi="Arial" w:cs="Arial"/>
          <w:sz w:val="22"/>
          <w:szCs w:val="22"/>
          <w:lang w:eastAsia="ru-RU"/>
        </w:rPr>
        <w:t>безбедноста на системот.</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Регулаторната комисија за енергетика ги отстранува условите во тарифите за пренос и дистрибуција коишто се штетни за целокупната ефикасност (вклучително енергетската ефикасност) на производството, преносот, дистрибуцијата и снабдувањето со електрична енергија, како и на условите коишто може да го попречат учеството на одговорот на побарувачката на пазарот на балансна енергија и набавката на услугите од ставот (2) на овој член.</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lastRenderedPageBreak/>
        <w:t>Снабдувачите со електрична енергија, топлинска енергија и природен гас, имаат обврска да обезбедат информации до потрошувачите  во врска со достапни мерки за подобрување на енергетската ефикасност и ефектите од тие мерки, достапните механизми за финансирање, видовите на договори за енергетски услуги, како и податоци за контакт со давателите на енергетски услуги, вклучувајќи ЕСКО, со објавување на податоците на нивните веб страници, и периодично преку јавните медиуми</w:t>
      </w:r>
      <w:r w:rsidR="00CE5A00" w:rsidRPr="00EE0150">
        <w:rPr>
          <w:rFonts w:ascii="Arial" w:eastAsia="Times New Roman" w:hAnsi="Arial" w:cs="Arial"/>
          <w:sz w:val="22"/>
          <w:szCs w:val="22"/>
          <w:lang w:eastAsia="ru-RU"/>
        </w:rPr>
        <w:t>, во согласност со соодветните П</w:t>
      </w:r>
      <w:r w:rsidRPr="00EE0150">
        <w:rPr>
          <w:rFonts w:ascii="Arial" w:eastAsia="Times New Roman" w:hAnsi="Arial" w:cs="Arial"/>
          <w:sz w:val="22"/>
          <w:szCs w:val="22"/>
          <w:lang w:eastAsia="ru-RU"/>
        </w:rPr>
        <w:t>равила з</w:t>
      </w:r>
      <w:r w:rsidR="00DC3101" w:rsidRPr="00EE0150">
        <w:rPr>
          <w:rFonts w:ascii="Arial" w:eastAsia="Times New Roman" w:hAnsi="Arial" w:cs="Arial"/>
          <w:sz w:val="22"/>
          <w:szCs w:val="22"/>
          <w:lang w:eastAsia="ru-RU"/>
        </w:rPr>
        <w:t>а снабдување донесени согласно З</w:t>
      </w:r>
      <w:r w:rsidRPr="00EE0150">
        <w:rPr>
          <w:rFonts w:ascii="Arial" w:eastAsia="Times New Roman" w:hAnsi="Arial" w:cs="Arial"/>
          <w:sz w:val="22"/>
          <w:szCs w:val="22"/>
          <w:lang w:eastAsia="ru-RU"/>
        </w:rPr>
        <w:t>аконот за енергетика.</w:t>
      </w:r>
    </w:p>
    <w:p w:rsidR="00F92F3F" w:rsidRPr="00EE0150" w:rsidRDefault="00F92F3F" w:rsidP="0058743E">
      <w:pPr>
        <w:pStyle w:val="KNBody1Memo"/>
        <w:keepNext w:val="0"/>
        <w:keepLines w:val="0"/>
        <w:ind w:left="720" w:hanging="360"/>
        <w:rPr>
          <w:rFonts w:ascii="Arial" w:hAnsi="Arial" w:cs="Arial"/>
          <w:sz w:val="22"/>
          <w:lang w:eastAsia="ru-RU"/>
        </w:rPr>
      </w:pP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Промовирање на енергетска ефикасност при греење и климатизација</w:t>
      </w: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Член 23</w:t>
      </w:r>
    </w:p>
    <w:p w:rsidR="00F92F3F" w:rsidRPr="00EE0150" w:rsidRDefault="00F92F3F" w:rsidP="0058743E">
      <w:pPr>
        <w:pStyle w:val="Heading1"/>
        <w:keepNext w:val="0"/>
        <w:keepLines w:val="0"/>
        <w:numPr>
          <w:ilvl w:val="0"/>
          <w:numId w:val="44"/>
        </w:numPr>
        <w:rPr>
          <w:rFonts w:ascii="Arial" w:eastAsia="Times New Roman" w:hAnsi="Arial" w:cs="Arial"/>
          <w:sz w:val="22"/>
          <w:szCs w:val="22"/>
          <w:lang w:eastAsia="ru-RU"/>
        </w:rPr>
      </w:pPr>
      <w:r w:rsidRPr="00EE0150">
        <w:rPr>
          <w:rFonts w:ascii="Arial" w:hAnsi="Arial" w:cs="Arial"/>
          <w:sz w:val="22"/>
          <w:szCs w:val="22"/>
        </w:rPr>
        <w:t xml:space="preserve">Со цел промоција на енергетската ефикасност и искористување на системите за греење и климатизација, </w:t>
      </w:r>
      <w:r w:rsidR="00E550C6" w:rsidRPr="00EE0150">
        <w:rPr>
          <w:rFonts w:ascii="Arial" w:hAnsi="Arial" w:cs="Arial"/>
          <w:sz w:val="22"/>
          <w:szCs w:val="22"/>
        </w:rPr>
        <w:t xml:space="preserve">во мерките утврдени во </w:t>
      </w:r>
      <w:r w:rsidRPr="00EE0150">
        <w:rPr>
          <w:rFonts w:ascii="Arial" w:eastAsia="Times New Roman" w:hAnsi="Arial" w:cs="Arial"/>
          <w:kern w:val="36"/>
          <w:sz w:val="22"/>
          <w:szCs w:val="22"/>
        </w:rPr>
        <w:t>Програмата за реализација на Стратегијата за развој на енергетиката која се донесува согласно</w:t>
      </w:r>
      <w:r w:rsidR="00F5765A" w:rsidRPr="00EE0150">
        <w:rPr>
          <w:rFonts w:ascii="Arial" w:eastAsia="Times New Roman" w:hAnsi="Arial" w:cs="Arial"/>
          <w:kern w:val="36"/>
          <w:sz w:val="22"/>
          <w:szCs w:val="22"/>
        </w:rPr>
        <w:t xml:space="preserve"> З</w:t>
      </w:r>
      <w:r w:rsidRPr="00EE0150">
        <w:rPr>
          <w:rFonts w:ascii="Arial" w:eastAsia="Times New Roman" w:hAnsi="Arial" w:cs="Arial"/>
          <w:kern w:val="36"/>
          <w:sz w:val="22"/>
          <w:szCs w:val="22"/>
        </w:rPr>
        <w:t xml:space="preserve">аконот за енергетика, </w:t>
      </w:r>
      <w:r w:rsidR="00E550C6" w:rsidRPr="00EE0150">
        <w:rPr>
          <w:rFonts w:ascii="Arial" w:hAnsi="Arial" w:cs="Arial"/>
          <w:kern w:val="36"/>
          <w:sz w:val="22"/>
          <w:szCs w:val="22"/>
        </w:rPr>
        <w:t xml:space="preserve">се изготвува </w:t>
      </w:r>
      <w:r w:rsidRPr="00EE0150">
        <w:rPr>
          <w:rFonts w:ascii="Arial" w:eastAsia="Times New Roman" w:hAnsi="Arial" w:cs="Arial"/>
          <w:kern w:val="36"/>
          <w:sz w:val="22"/>
          <w:szCs w:val="22"/>
        </w:rPr>
        <w:t xml:space="preserve">и проценка на </w:t>
      </w:r>
      <w:r w:rsidRPr="00EE0150">
        <w:rPr>
          <w:rFonts w:ascii="Arial" w:hAnsi="Arial" w:cs="Arial"/>
          <w:sz w:val="22"/>
          <w:szCs w:val="22"/>
        </w:rPr>
        <w:t>потенцијалот за примена на високоефикасно комбинирано производство на енергија и ефикасни системи за централно греење и климатизација</w:t>
      </w:r>
      <w:r w:rsidRPr="00EE0150">
        <w:rPr>
          <w:rFonts w:ascii="Arial" w:eastAsia="Times New Roman" w:hAnsi="Arial" w:cs="Arial"/>
          <w:sz w:val="22"/>
          <w:szCs w:val="22"/>
          <w:lang w:eastAsia="ru-RU"/>
        </w:rPr>
        <w:t xml:space="preserve">.  </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Проценката од ставот (1) на овој член содржи и идентификување на економски најисплатливите решенија, анализа на трошоците и придобивките, врз основа на климатските услови, економската спроводливост и техничката соодветност.</w:t>
      </w:r>
    </w:p>
    <w:p w:rsidR="00F92F3F" w:rsidRPr="00EE0150" w:rsidRDefault="00F92F3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Министерството ја доставува проценката од ставот (1) на овој член до Секретаријатот на Енергетската заедница.</w:t>
      </w:r>
    </w:p>
    <w:p w:rsidR="00F92F3F" w:rsidRPr="00EE0150" w:rsidRDefault="00F92F3F" w:rsidP="0058743E">
      <w:pPr>
        <w:pStyle w:val="Heading1"/>
        <w:keepNext w:val="0"/>
        <w:keepLines w:val="0"/>
        <w:numPr>
          <w:ilvl w:val="0"/>
          <w:numId w:val="0"/>
        </w:numPr>
        <w:ind w:left="360"/>
        <w:rPr>
          <w:rFonts w:ascii="Arial" w:hAnsi="Arial" w:cs="Arial"/>
          <w:sz w:val="22"/>
          <w:szCs w:val="22"/>
          <w:lang w:eastAsia="ru-RU"/>
        </w:rPr>
      </w:pP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Анализа на трошоци и придобивки при барања за издавање овластување за изградба на нови објекти за производство на електрична и/или топлинска енергија</w:t>
      </w: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Член 24</w:t>
      </w:r>
    </w:p>
    <w:p w:rsidR="00F92F3F" w:rsidRPr="00EE0150" w:rsidRDefault="00F92F3F" w:rsidP="0058743E">
      <w:pPr>
        <w:pStyle w:val="Heading1"/>
        <w:keepNext w:val="0"/>
        <w:keepLines w:val="0"/>
        <w:numPr>
          <w:ilvl w:val="0"/>
          <w:numId w:val="45"/>
        </w:numPr>
        <w:rPr>
          <w:rFonts w:ascii="Arial" w:eastAsia="Times New Roman" w:hAnsi="Arial" w:cs="Arial"/>
          <w:sz w:val="22"/>
          <w:szCs w:val="22"/>
          <w:lang w:eastAsia="ru-RU"/>
        </w:rPr>
      </w:pPr>
      <w:r w:rsidRPr="00EE0150">
        <w:rPr>
          <w:rFonts w:ascii="Arial" w:eastAsia="Times New Roman" w:hAnsi="Arial" w:cs="Arial"/>
          <w:sz w:val="22"/>
          <w:szCs w:val="22"/>
          <w:lang w:eastAsia="ru-RU"/>
        </w:rPr>
        <w:t>Лицата кои поднесуваат барања за издавање на овластување за изградба на нови објекти или проширување на постојни објекти за производство на електрична и/или топлинска енергија, се должни да спроведат претходна анализа на трошоците и придобивките (cost-benefit) и да ја поднесат до надле</w:t>
      </w:r>
      <w:r w:rsidR="00DC3101" w:rsidRPr="00EE0150">
        <w:rPr>
          <w:rFonts w:ascii="Arial" w:eastAsia="Times New Roman" w:hAnsi="Arial" w:cs="Arial"/>
          <w:sz w:val="22"/>
          <w:szCs w:val="22"/>
          <w:lang w:eastAsia="ru-RU"/>
        </w:rPr>
        <w:t>жниот орган определен согласно З</w:t>
      </w:r>
      <w:r w:rsidRPr="00EE0150">
        <w:rPr>
          <w:rFonts w:ascii="Arial" w:eastAsia="Times New Roman" w:hAnsi="Arial" w:cs="Arial"/>
          <w:sz w:val="22"/>
          <w:szCs w:val="22"/>
          <w:lang w:eastAsia="ru-RU"/>
        </w:rPr>
        <w:t>аконот за енергетика, како дел од потребната документација за издавање на овластување, во следните случаи:</w:t>
      </w:r>
    </w:p>
    <w:p w:rsidR="00F92F3F" w:rsidRPr="00EE0150" w:rsidRDefault="00F92F3F" w:rsidP="0058743E">
      <w:pPr>
        <w:pStyle w:val="KNBody1Memo"/>
        <w:keepNext w:val="0"/>
        <w:keepLines w:val="0"/>
        <w:numPr>
          <w:ilvl w:val="0"/>
          <w:numId w:val="46"/>
        </w:numPr>
        <w:rPr>
          <w:rFonts w:ascii="Arial" w:eastAsia="Times New Roman" w:hAnsi="Arial" w:cs="Arial"/>
          <w:bCs/>
          <w:noProof w:val="0"/>
          <w:sz w:val="22"/>
          <w:lang w:eastAsia="ru-RU"/>
        </w:rPr>
      </w:pPr>
      <w:r w:rsidRPr="00EE0150">
        <w:rPr>
          <w:rFonts w:ascii="Arial" w:eastAsia="Times New Roman" w:hAnsi="Arial" w:cs="Arial"/>
          <w:bCs/>
          <w:noProof w:val="0"/>
          <w:sz w:val="22"/>
          <w:lang w:eastAsia="ru-RU"/>
        </w:rPr>
        <w:t>при изградба на нов енергетски објект за производство на електрична енергија (термоцентрала) со вкупен топлински капацитет на влез во постројката поголем од 20MW, со цел да се проценат трошоците и придобивките при работата на инсталацијата како високо ефикасна комбинирана постројка (ВЕКП);</w:t>
      </w:r>
    </w:p>
    <w:p w:rsidR="00F92F3F" w:rsidRPr="00EE0150" w:rsidRDefault="00F92F3F" w:rsidP="0058743E">
      <w:pPr>
        <w:pStyle w:val="KNBody1Memo"/>
        <w:keepNext w:val="0"/>
        <w:keepLines w:val="0"/>
        <w:numPr>
          <w:ilvl w:val="0"/>
          <w:numId w:val="46"/>
        </w:numPr>
        <w:rPr>
          <w:rFonts w:ascii="Arial" w:eastAsia="Times New Roman" w:hAnsi="Arial" w:cs="Arial"/>
          <w:bCs/>
          <w:noProof w:val="0"/>
          <w:sz w:val="22"/>
          <w:lang w:eastAsia="ru-RU"/>
        </w:rPr>
      </w:pPr>
      <w:r w:rsidRPr="00EE0150">
        <w:rPr>
          <w:rFonts w:ascii="Arial" w:eastAsia="Times New Roman" w:hAnsi="Arial" w:cs="Arial"/>
          <w:bCs/>
          <w:noProof w:val="0"/>
          <w:sz w:val="22"/>
          <w:lang w:eastAsia="ru-RU"/>
        </w:rPr>
        <w:t>при суштинско реновирање на постоечки енергетски објект за производство на електрична енергија (термоцентрала) со вкупен топлински капацитет на влез во постројката поголем од 20MW, со цел да се проценат трошоците и придобивките  од конвертирање во ВЕКП;</w:t>
      </w:r>
    </w:p>
    <w:p w:rsidR="00F92F3F" w:rsidRPr="00EE0150" w:rsidRDefault="00F92F3F" w:rsidP="0058743E">
      <w:pPr>
        <w:pStyle w:val="KNBody1Memo"/>
        <w:keepNext w:val="0"/>
        <w:keepLines w:val="0"/>
        <w:numPr>
          <w:ilvl w:val="0"/>
          <w:numId w:val="46"/>
        </w:numPr>
        <w:rPr>
          <w:rFonts w:ascii="Arial" w:eastAsia="Times New Roman" w:hAnsi="Arial" w:cs="Arial"/>
          <w:bCs/>
          <w:noProof w:val="0"/>
          <w:sz w:val="22"/>
          <w:lang w:eastAsia="ru-RU"/>
        </w:rPr>
      </w:pPr>
      <w:r w:rsidRPr="00EE0150">
        <w:rPr>
          <w:rFonts w:ascii="Arial" w:eastAsia="Times New Roman" w:hAnsi="Arial" w:cs="Arial"/>
          <w:bCs/>
          <w:noProof w:val="0"/>
          <w:sz w:val="22"/>
          <w:lang w:eastAsia="ru-RU"/>
        </w:rPr>
        <w:t>при планирање на изградба или суштинско реновирање на индустриска енергетска постројка со вкупен топлински капацитет на влез поголем од 20MW која произведува отпадна топлина со ниво на температура кое овозможува економски оправдана употреба, со цел да се проценат трошоците и придобивките  при искористување на отпадната топлина за задоволување економски оправдана побарувачка,  вклучително и преку когенерација, како и поврзување на таа инсталација  кон дистрибутивен систем  за централно греење и ладење;</w:t>
      </w:r>
    </w:p>
    <w:p w:rsidR="00F92F3F" w:rsidRPr="00EE0150" w:rsidRDefault="00F92F3F" w:rsidP="0058743E">
      <w:pPr>
        <w:pStyle w:val="KNBody1Memo"/>
        <w:keepNext w:val="0"/>
        <w:keepLines w:val="0"/>
        <w:numPr>
          <w:ilvl w:val="0"/>
          <w:numId w:val="46"/>
        </w:numPr>
        <w:rPr>
          <w:rFonts w:ascii="Arial" w:eastAsia="Times New Roman" w:hAnsi="Arial" w:cs="Arial"/>
          <w:bCs/>
          <w:noProof w:val="0"/>
          <w:sz w:val="22"/>
          <w:lang w:eastAsia="ru-RU"/>
        </w:rPr>
      </w:pPr>
      <w:r w:rsidRPr="00EE0150">
        <w:rPr>
          <w:rFonts w:ascii="Arial" w:eastAsia="Times New Roman" w:hAnsi="Arial" w:cs="Arial"/>
          <w:bCs/>
          <w:noProof w:val="0"/>
          <w:sz w:val="22"/>
          <w:lang w:eastAsia="ru-RU"/>
        </w:rPr>
        <w:t xml:space="preserve">при планирање на изградба на нов дистрибутивен систем за централно греење и ладење, или во постоечки систем за централно греење или ладење се планира нова инсталација за производство на енергија со вкупен влез на топлина од над 20 </w:t>
      </w:r>
      <w:r w:rsidRPr="00EE0150">
        <w:rPr>
          <w:rFonts w:ascii="Arial" w:eastAsia="Times New Roman" w:hAnsi="Arial" w:cs="Arial"/>
          <w:bCs/>
          <w:noProof w:val="0"/>
          <w:sz w:val="22"/>
          <w:lang w:eastAsia="ru-RU"/>
        </w:rPr>
        <w:lastRenderedPageBreak/>
        <w:t>MW, или таква постоечка инсталација треба да биде значително реновирана, со цел да се процени трошокот и придобивките од искористување на отпадната топлина од блиските индустриски инсталации.</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По исклучок на став (1) од ов</w:t>
      </w:r>
      <w:r w:rsidR="00A53273" w:rsidRPr="00EE0150">
        <w:rPr>
          <w:rFonts w:ascii="Arial" w:eastAsia="Times New Roman" w:hAnsi="Arial" w:cs="Arial"/>
          <w:sz w:val="22"/>
          <w:szCs w:val="22"/>
          <w:lang w:eastAsia="ru-RU"/>
        </w:rPr>
        <w:t>о</w:t>
      </w:r>
      <w:r w:rsidRPr="00EE0150">
        <w:rPr>
          <w:rFonts w:ascii="Arial" w:eastAsia="Times New Roman" w:hAnsi="Arial" w:cs="Arial"/>
          <w:sz w:val="22"/>
          <w:szCs w:val="22"/>
          <w:lang w:eastAsia="ru-RU"/>
        </w:rPr>
        <w:t>ј член, Анализата на трошоци и придобивки не се спроведува на:</w:t>
      </w:r>
    </w:p>
    <w:p w:rsidR="00F92F3F" w:rsidRPr="00EE0150" w:rsidRDefault="00F92F3F" w:rsidP="0058743E">
      <w:pPr>
        <w:pStyle w:val="KNBody1Memo"/>
        <w:keepNext w:val="0"/>
        <w:keepLines w:val="0"/>
        <w:numPr>
          <w:ilvl w:val="0"/>
          <w:numId w:val="47"/>
        </w:numPr>
        <w:rPr>
          <w:rFonts w:ascii="Arial" w:hAnsi="Arial" w:cs="Arial"/>
          <w:noProof w:val="0"/>
          <w:color w:val="1A171B"/>
          <w:spacing w:val="-4"/>
          <w:sz w:val="22"/>
        </w:rPr>
      </w:pPr>
      <w:r w:rsidRPr="00EE0150">
        <w:rPr>
          <w:rFonts w:ascii="Arial" w:hAnsi="Arial" w:cs="Arial"/>
          <w:color w:val="1A171B"/>
          <w:spacing w:val="-4"/>
          <w:sz w:val="22"/>
        </w:rPr>
        <w:t xml:space="preserve">oние постројки за производство на електрична енергија кои работат во период при најголема побарувачка на електрична енергија или се користат како резерва, а кои се планирани просечно во период од пет години да работат помалку од 1.500 часа годишно; </w:t>
      </w:r>
      <w:r w:rsidRPr="00EE0150">
        <w:rPr>
          <w:rFonts w:ascii="Arial" w:hAnsi="Arial" w:cs="Arial"/>
          <w:noProof w:val="0"/>
          <w:color w:val="1A171B"/>
          <w:spacing w:val="-4"/>
          <w:sz w:val="22"/>
        </w:rPr>
        <w:t>и</w:t>
      </w:r>
    </w:p>
    <w:p w:rsidR="00F92F3F" w:rsidRPr="00EE0150" w:rsidRDefault="00F92F3F" w:rsidP="0058743E">
      <w:pPr>
        <w:pStyle w:val="KNBody1Memo"/>
        <w:keepNext w:val="0"/>
        <w:keepLines w:val="0"/>
        <w:numPr>
          <w:ilvl w:val="0"/>
          <w:numId w:val="1"/>
        </w:numPr>
        <w:rPr>
          <w:rFonts w:ascii="Arial" w:hAnsi="Arial" w:cs="Arial"/>
          <w:noProof w:val="0"/>
          <w:color w:val="1A171B"/>
          <w:spacing w:val="-4"/>
          <w:sz w:val="22"/>
        </w:rPr>
      </w:pPr>
      <w:r w:rsidRPr="00EE0150">
        <w:rPr>
          <w:rFonts w:ascii="Arial" w:hAnsi="Arial" w:cs="Arial"/>
          <w:noProof w:val="0"/>
          <w:color w:val="1A171B"/>
          <w:spacing w:val="-4"/>
          <w:sz w:val="22"/>
        </w:rPr>
        <w:t>постројки коишто треба да бидат лоцирани во близина на локација за геолошко складирање на CO</w:t>
      </w:r>
      <w:r w:rsidRPr="00EE0150">
        <w:rPr>
          <w:rFonts w:ascii="Arial" w:hAnsi="Arial" w:cs="Arial"/>
          <w:noProof w:val="0"/>
          <w:color w:val="1A171B"/>
          <w:spacing w:val="-4"/>
          <w:sz w:val="22"/>
          <w:vertAlign w:val="subscript"/>
        </w:rPr>
        <w:t>2</w:t>
      </w:r>
      <w:r w:rsidRPr="00EE0150">
        <w:rPr>
          <w:rFonts w:ascii="Arial" w:hAnsi="Arial" w:cs="Arial"/>
          <w:noProof w:val="0"/>
          <w:color w:val="1A171B"/>
          <w:spacing w:val="-4"/>
          <w:sz w:val="22"/>
        </w:rPr>
        <w:t>.</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Министерот донесува </w:t>
      </w:r>
      <w:r w:rsidR="00CE5A00" w:rsidRPr="00EE0150">
        <w:rPr>
          <w:rFonts w:ascii="Arial" w:eastAsia="Times New Roman" w:hAnsi="Arial" w:cs="Arial"/>
          <w:sz w:val="22"/>
          <w:szCs w:val="22"/>
          <w:lang w:eastAsia="ru-RU"/>
        </w:rPr>
        <w:t>П</w:t>
      </w:r>
      <w:r w:rsidR="00A53273" w:rsidRPr="00EE0150">
        <w:rPr>
          <w:rFonts w:ascii="Arial" w:eastAsia="Times New Roman" w:hAnsi="Arial" w:cs="Arial"/>
          <w:sz w:val="22"/>
          <w:szCs w:val="22"/>
          <w:lang w:eastAsia="ru-RU"/>
        </w:rPr>
        <w:t>равилник со</w:t>
      </w:r>
      <w:r w:rsidRPr="00EE0150">
        <w:rPr>
          <w:rFonts w:ascii="Arial" w:eastAsia="Times New Roman" w:hAnsi="Arial" w:cs="Arial"/>
          <w:sz w:val="22"/>
          <w:szCs w:val="22"/>
          <w:lang w:eastAsia="ru-RU"/>
        </w:rPr>
        <w:t xml:space="preserve"> ко</w:t>
      </w:r>
      <w:r w:rsidR="00A53273" w:rsidRPr="00EE0150">
        <w:rPr>
          <w:rFonts w:ascii="Arial" w:eastAsia="Times New Roman" w:hAnsi="Arial" w:cs="Arial"/>
          <w:sz w:val="22"/>
          <w:szCs w:val="22"/>
          <w:lang w:eastAsia="ru-RU"/>
        </w:rPr>
        <w:t>ј</w:t>
      </w:r>
      <w:r w:rsidRPr="00EE0150">
        <w:rPr>
          <w:rFonts w:ascii="Arial" w:eastAsia="Times New Roman" w:hAnsi="Arial" w:cs="Arial"/>
          <w:sz w:val="22"/>
          <w:szCs w:val="22"/>
          <w:lang w:eastAsia="ru-RU"/>
        </w:rPr>
        <w:t xml:space="preserve"> се уредува</w:t>
      </w:r>
      <w:r w:rsidR="001C5A4D" w:rsidRPr="00EE0150">
        <w:rPr>
          <w:rFonts w:ascii="Arial" w:eastAsia="Times New Roman" w:hAnsi="Arial" w:cs="Arial"/>
          <w:sz w:val="22"/>
          <w:szCs w:val="22"/>
          <w:lang w:eastAsia="ru-RU"/>
        </w:rPr>
        <w:t>ат</w:t>
      </w:r>
      <w:r w:rsidRPr="00EE0150">
        <w:rPr>
          <w:rFonts w:ascii="Arial" w:eastAsia="Times New Roman" w:hAnsi="Arial" w:cs="Arial"/>
          <w:sz w:val="22"/>
          <w:szCs w:val="22"/>
          <w:lang w:eastAsia="ru-RU"/>
        </w:rPr>
        <w:t xml:space="preserve"> содржината и начинот</w:t>
      </w:r>
      <w:r w:rsidR="009C2D7F" w:rsidRPr="00EE0150">
        <w:rPr>
          <w:rFonts w:ascii="Arial" w:eastAsia="Times New Roman" w:hAnsi="Arial" w:cs="Arial"/>
          <w:sz w:val="22"/>
          <w:szCs w:val="22"/>
          <w:lang w:eastAsia="ru-RU"/>
        </w:rPr>
        <w:t xml:space="preserve"> на</w:t>
      </w:r>
      <w:r w:rsidRPr="00EE0150">
        <w:rPr>
          <w:rFonts w:ascii="Arial" w:eastAsia="Times New Roman" w:hAnsi="Arial" w:cs="Arial"/>
          <w:sz w:val="22"/>
          <w:szCs w:val="22"/>
          <w:lang w:eastAsia="ru-RU"/>
        </w:rPr>
        <w:t xml:space="preserve"> изработка на анализата на трошоците и придобивките од ставот (1) на овој член</w:t>
      </w:r>
      <w:r w:rsidR="009C2D7F" w:rsidRPr="00EE0150">
        <w:rPr>
          <w:rFonts w:ascii="Arial" w:eastAsia="Times New Roman" w:hAnsi="Arial" w:cs="Arial"/>
          <w:sz w:val="22"/>
          <w:szCs w:val="22"/>
          <w:lang w:eastAsia="ru-RU"/>
        </w:rPr>
        <w:t xml:space="preserve">, како и начинот на проверка на исполнетост на </w:t>
      </w:r>
      <w:r w:rsidR="00A53273" w:rsidRPr="00EE0150">
        <w:rPr>
          <w:rFonts w:ascii="Arial" w:eastAsia="Times New Roman" w:hAnsi="Arial" w:cs="Arial"/>
          <w:sz w:val="22"/>
          <w:szCs w:val="22"/>
          <w:lang w:eastAsia="ru-RU"/>
        </w:rPr>
        <w:t xml:space="preserve">исклучоците </w:t>
      </w:r>
      <w:r w:rsidR="009C2D7F" w:rsidRPr="00EE0150">
        <w:rPr>
          <w:rFonts w:ascii="Arial" w:eastAsia="Times New Roman" w:hAnsi="Arial" w:cs="Arial"/>
          <w:sz w:val="22"/>
          <w:szCs w:val="22"/>
          <w:lang w:eastAsia="ru-RU"/>
        </w:rPr>
        <w:t>од ставот (2) од овој член од страна на Агенцијата</w:t>
      </w:r>
      <w:r w:rsidRPr="00EE0150">
        <w:rPr>
          <w:rFonts w:ascii="Arial" w:eastAsia="Times New Roman" w:hAnsi="Arial" w:cs="Arial"/>
          <w:sz w:val="22"/>
          <w:szCs w:val="22"/>
          <w:lang w:eastAsia="ru-RU"/>
        </w:rPr>
        <w:t>.</w:t>
      </w:r>
    </w:p>
    <w:p w:rsidR="00F92F3F" w:rsidRPr="00EE0150" w:rsidRDefault="00F92F3F" w:rsidP="0058743E">
      <w:pPr>
        <w:pStyle w:val="KNBody1Memo"/>
        <w:keepNext w:val="0"/>
        <w:keepLines w:val="0"/>
        <w:rPr>
          <w:rFonts w:ascii="Arial" w:hAnsi="Arial" w:cs="Arial"/>
          <w:noProof w:val="0"/>
          <w:sz w:val="22"/>
          <w:lang w:eastAsia="ru-RU"/>
        </w:rPr>
      </w:pP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 xml:space="preserve">Високоефикасни комбинирани постројки и гаранции за потекло </w:t>
      </w:r>
    </w:p>
    <w:p w:rsidR="00F92F3F" w:rsidRPr="00EE0150" w:rsidRDefault="00F92F3F"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Член 25</w:t>
      </w:r>
    </w:p>
    <w:p w:rsidR="00D26CB0" w:rsidRPr="00EE0150" w:rsidRDefault="00D26CB0" w:rsidP="0058743E">
      <w:pPr>
        <w:pStyle w:val="Heading1"/>
        <w:keepNext w:val="0"/>
        <w:keepLines w:val="0"/>
        <w:numPr>
          <w:ilvl w:val="0"/>
          <w:numId w:val="48"/>
        </w:numPr>
        <w:rPr>
          <w:rFonts w:ascii="Arial" w:hAnsi="Arial" w:cs="Arial"/>
          <w:sz w:val="22"/>
          <w:szCs w:val="22"/>
        </w:rPr>
      </w:pPr>
      <w:r w:rsidRPr="00EE0150">
        <w:rPr>
          <w:rFonts w:ascii="Arial" w:hAnsi="Arial" w:cs="Arial"/>
          <w:sz w:val="22"/>
          <w:szCs w:val="22"/>
        </w:rPr>
        <w:t>Агенцијата издава Гаранции за потекло на електрична енергија произведена од високоефикасни комбинирани постројки (во натамошниот текст: „ГПВЕКП“)</w:t>
      </w:r>
      <w:r w:rsidR="006906B5" w:rsidRPr="00EE0150">
        <w:rPr>
          <w:rFonts w:ascii="Arial" w:hAnsi="Arial" w:cs="Arial"/>
          <w:sz w:val="22"/>
          <w:szCs w:val="22"/>
        </w:rPr>
        <w:t>.</w:t>
      </w:r>
    </w:p>
    <w:p w:rsidR="00F92F3F" w:rsidRPr="00EE0150" w:rsidRDefault="00F92F3F" w:rsidP="0058743E">
      <w:pPr>
        <w:pStyle w:val="Heading1"/>
        <w:keepNext w:val="0"/>
        <w:keepLines w:val="0"/>
        <w:numPr>
          <w:ilvl w:val="0"/>
          <w:numId w:val="48"/>
        </w:numPr>
        <w:rPr>
          <w:rFonts w:ascii="Arial" w:hAnsi="Arial" w:cs="Arial"/>
          <w:sz w:val="22"/>
          <w:szCs w:val="22"/>
        </w:rPr>
      </w:pPr>
      <w:r w:rsidRPr="00EE0150">
        <w:rPr>
          <w:rFonts w:ascii="Arial" w:hAnsi="Arial" w:cs="Arial"/>
          <w:sz w:val="22"/>
          <w:szCs w:val="22"/>
        </w:rPr>
        <w:t>Агенцијата води регистар на издадени, пренесени и одземени ГПВЕКП, кој се објавува на нејзината веб страница.</w:t>
      </w:r>
    </w:p>
    <w:p w:rsidR="00F92F3F" w:rsidRPr="00EE0150" w:rsidRDefault="00F92F3F" w:rsidP="0058743E">
      <w:pPr>
        <w:pStyle w:val="Heading1"/>
        <w:keepNext w:val="0"/>
        <w:keepLines w:val="0"/>
        <w:numPr>
          <w:ilvl w:val="0"/>
          <w:numId w:val="7"/>
        </w:numPr>
        <w:ind w:left="426" w:hanging="426"/>
        <w:rPr>
          <w:rFonts w:ascii="Arial" w:hAnsi="Arial" w:cs="Arial"/>
          <w:sz w:val="22"/>
          <w:szCs w:val="22"/>
        </w:rPr>
      </w:pPr>
      <w:r w:rsidRPr="00EE0150">
        <w:rPr>
          <w:rFonts w:ascii="Arial" w:hAnsi="Arial" w:cs="Arial"/>
          <w:sz w:val="22"/>
          <w:szCs w:val="22"/>
        </w:rPr>
        <w:t>ГПВЕКП се издава за стандардна големина од 1 мегават час (1MWh) и за секоја произведена единица на енергија од високоефикасни комбинирани постројки се издава само една гаранција за потекло. Агенцијата при издавањето на ГПВЕКП води сметка иста единица на енергија од високоефикасни комбинирани постројки да се зема предвид само еднаш.</w:t>
      </w:r>
    </w:p>
    <w:p w:rsidR="001E2CD1" w:rsidRPr="00EE0150" w:rsidRDefault="001E2CD1" w:rsidP="0058743E">
      <w:pPr>
        <w:pStyle w:val="Heading1"/>
        <w:keepNext w:val="0"/>
        <w:keepLines w:val="0"/>
        <w:numPr>
          <w:ilvl w:val="0"/>
          <w:numId w:val="7"/>
        </w:numPr>
        <w:ind w:left="426" w:hanging="426"/>
        <w:rPr>
          <w:rFonts w:ascii="Arial" w:hAnsi="Arial" w:cs="Arial"/>
          <w:sz w:val="22"/>
          <w:szCs w:val="22"/>
        </w:rPr>
      </w:pPr>
      <w:r w:rsidRPr="00EE0150">
        <w:rPr>
          <w:rFonts w:ascii="Arial" w:hAnsi="Arial" w:cs="Arial"/>
          <w:sz w:val="22"/>
          <w:szCs w:val="22"/>
        </w:rPr>
        <w:t>ГПВЕКП може да предмет н</w:t>
      </w:r>
      <w:r w:rsidR="003F556F" w:rsidRPr="00EE0150">
        <w:rPr>
          <w:rFonts w:ascii="Arial" w:hAnsi="Arial" w:cs="Arial"/>
          <w:sz w:val="22"/>
          <w:szCs w:val="22"/>
        </w:rPr>
        <w:t>а пренос, на начин пропишан со Правилникот од став (11</w:t>
      </w:r>
      <w:r w:rsidRPr="00EE0150">
        <w:rPr>
          <w:rFonts w:ascii="Arial" w:hAnsi="Arial" w:cs="Arial"/>
          <w:sz w:val="22"/>
          <w:szCs w:val="22"/>
        </w:rPr>
        <w:t>) од овој член.</w:t>
      </w:r>
    </w:p>
    <w:p w:rsidR="00F92F3F" w:rsidRPr="00EE0150" w:rsidRDefault="00F92F3F" w:rsidP="0058743E">
      <w:pPr>
        <w:pStyle w:val="Heading1"/>
        <w:keepNext w:val="0"/>
        <w:keepLines w:val="0"/>
        <w:numPr>
          <w:ilvl w:val="0"/>
          <w:numId w:val="7"/>
        </w:numPr>
        <w:ind w:left="426" w:hanging="426"/>
        <w:rPr>
          <w:rFonts w:ascii="Arial" w:hAnsi="Arial" w:cs="Arial"/>
          <w:sz w:val="22"/>
          <w:szCs w:val="22"/>
        </w:rPr>
      </w:pPr>
      <w:r w:rsidRPr="00EE0150">
        <w:rPr>
          <w:rFonts w:ascii="Arial" w:hAnsi="Arial" w:cs="Arial"/>
          <w:sz w:val="22"/>
          <w:szCs w:val="22"/>
        </w:rPr>
        <w:t>ГПВЕКП може да добие производител на електрична енергија од постројка заведена во регистарот на ВЕКП, којшто не се стекнал со статус на повластен производител</w:t>
      </w:r>
      <w:r w:rsidRPr="00EE0150" w:rsidDel="008365C1">
        <w:rPr>
          <w:rFonts w:ascii="Arial" w:hAnsi="Arial" w:cs="Arial"/>
          <w:sz w:val="22"/>
          <w:szCs w:val="22"/>
        </w:rPr>
        <w:t xml:space="preserve"> </w:t>
      </w:r>
      <w:r w:rsidR="00424B84" w:rsidRPr="00EE0150">
        <w:rPr>
          <w:rFonts w:ascii="Arial" w:hAnsi="Arial" w:cs="Arial"/>
          <w:sz w:val="22"/>
          <w:szCs w:val="22"/>
        </w:rPr>
        <w:t>согласно З</w:t>
      </w:r>
      <w:r w:rsidRPr="00EE0150">
        <w:rPr>
          <w:rFonts w:ascii="Arial" w:hAnsi="Arial" w:cs="Arial"/>
          <w:sz w:val="22"/>
          <w:szCs w:val="22"/>
        </w:rPr>
        <w:t>аконот за енергетика.</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За издавање на ГПВЕКП од ставот (1) на овој член производителот на енергија</w:t>
      </w:r>
      <w:r w:rsidRPr="00EE0150">
        <w:rPr>
          <w:rFonts w:ascii="Arial" w:hAnsi="Arial" w:cs="Arial"/>
          <w:sz w:val="22"/>
          <w:szCs w:val="22"/>
        </w:rPr>
        <w:t xml:space="preserve"> од високоефикасни комбинирани постројки</w:t>
      </w:r>
      <w:r w:rsidRPr="00EE0150">
        <w:rPr>
          <w:rFonts w:ascii="Arial" w:eastAsia="Times New Roman" w:hAnsi="Arial" w:cs="Arial"/>
          <w:sz w:val="22"/>
          <w:szCs w:val="22"/>
          <w:lang w:eastAsia="ru-RU"/>
        </w:rPr>
        <w:t xml:space="preserve"> е должен да уплати надоместок на сметката на Агенцијата</w:t>
      </w:r>
      <w:r w:rsidR="006A04AF" w:rsidRPr="00EE0150">
        <w:rPr>
          <w:rFonts w:ascii="Arial" w:eastAsia="Times New Roman" w:hAnsi="Arial" w:cs="Arial"/>
          <w:sz w:val="22"/>
          <w:szCs w:val="22"/>
          <w:lang w:eastAsia="ru-RU"/>
        </w:rPr>
        <w:t xml:space="preserve"> имајќи ги предвид материјалните </w:t>
      </w:r>
      <w:r w:rsidR="00433875" w:rsidRPr="00EE0150">
        <w:rPr>
          <w:rFonts w:ascii="Arial" w:eastAsia="Times New Roman" w:hAnsi="Arial" w:cs="Arial"/>
          <w:sz w:val="22"/>
          <w:szCs w:val="22"/>
          <w:lang w:eastAsia="ru-RU"/>
        </w:rPr>
        <w:t xml:space="preserve">и процесни </w:t>
      </w:r>
      <w:r w:rsidR="006A04AF" w:rsidRPr="00EE0150">
        <w:rPr>
          <w:rFonts w:ascii="Arial" w:eastAsia="Times New Roman" w:hAnsi="Arial" w:cs="Arial"/>
          <w:sz w:val="22"/>
          <w:szCs w:val="22"/>
          <w:lang w:eastAsia="ru-RU"/>
        </w:rPr>
        <w:t>трошоци потребни за</w:t>
      </w:r>
      <w:r w:rsidR="00433875" w:rsidRPr="00EE0150">
        <w:rPr>
          <w:rFonts w:ascii="Arial" w:eastAsia="Times New Roman" w:hAnsi="Arial" w:cs="Arial"/>
          <w:sz w:val="22"/>
          <w:szCs w:val="22"/>
          <w:lang w:eastAsia="ru-RU"/>
        </w:rPr>
        <w:t xml:space="preserve"> издавање на ГПВЕКП</w:t>
      </w:r>
      <w:r w:rsidRPr="00EE0150">
        <w:rPr>
          <w:rFonts w:ascii="Arial" w:eastAsia="Times New Roman" w:hAnsi="Arial" w:cs="Arial"/>
          <w:sz w:val="22"/>
          <w:szCs w:val="22"/>
          <w:lang w:eastAsia="ru-RU"/>
        </w:rPr>
        <w:t>, според тарифникот</w:t>
      </w:r>
      <w:r w:rsidR="004A5C49" w:rsidRPr="00EE0150">
        <w:rPr>
          <w:rFonts w:ascii="Arial" w:eastAsia="Times New Roman" w:hAnsi="Arial" w:cs="Arial"/>
          <w:sz w:val="22"/>
          <w:szCs w:val="22"/>
          <w:lang w:eastAsia="ru-RU"/>
        </w:rPr>
        <w:t xml:space="preserve"> за ГПВЕКП</w:t>
      </w:r>
      <w:r w:rsidRPr="00EE0150">
        <w:rPr>
          <w:rFonts w:ascii="Arial" w:eastAsia="Times New Roman" w:hAnsi="Arial" w:cs="Arial"/>
          <w:sz w:val="22"/>
          <w:szCs w:val="22"/>
          <w:lang w:eastAsia="ru-RU"/>
        </w:rPr>
        <w:t xml:space="preserve"> којшто по претходн</w:t>
      </w:r>
      <w:r w:rsidR="00360C85" w:rsidRPr="00EE0150">
        <w:rPr>
          <w:rFonts w:ascii="Arial" w:eastAsia="Times New Roman" w:hAnsi="Arial" w:cs="Arial"/>
          <w:sz w:val="22"/>
          <w:szCs w:val="22"/>
          <w:lang w:eastAsia="ru-RU"/>
        </w:rPr>
        <w:t>а</w:t>
      </w:r>
      <w:r w:rsidRPr="00EE0150">
        <w:rPr>
          <w:rFonts w:ascii="Arial" w:eastAsia="Times New Roman" w:hAnsi="Arial" w:cs="Arial"/>
          <w:sz w:val="22"/>
          <w:szCs w:val="22"/>
          <w:lang w:eastAsia="ru-RU"/>
        </w:rPr>
        <w:t xml:space="preserve"> </w:t>
      </w:r>
      <w:r w:rsidR="004A5C49" w:rsidRPr="00EE0150">
        <w:rPr>
          <w:rFonts w:ascii="Arial" w:eastAsia="Times New Roman" w:hAnsi="Arial" w:cs="Arial"/>
          <w:sz w:val="22"/>
          <w:szCs w:val="22"/>
          <w:lang w:eastAsia="ru-RU"/>
        </w:rPr>
        <w:t xml:space="preserve">согласност </w:t>
      </w:r>
      <w:r w:rsidRPr="00EE0150">
        <w:rPr>
          <w:rFonts w:ascii="Arial" w:eastAsia="Times New Roman" w:hAnsi="Arial" w:cs="Arial"/>
          <w:sz w:val="22"/>
          <w:szCs w:val="22"/>
          <w:lang w:eastAsia="ru-RU"/>
        </w:rPr>
        <w:t xml:space="preserve">од Владата, го донесува </w:t>
      </w:r>
      <w:r w:rsidR="00450001" w:rsidRPr="00EE0150">
        <w:rPr>
          <w:rFonts w:ascii="Arial" w:eastAsia="Times New Roman" w:hAnsi="Arial" w:cs="Arial"/>
          <w:sz w:val="22"/>
          <w:szCs w:val="22"/>
          <w:lang w:eastAsia="ru-RU"/>
        </w:rPr>
        <w:t xml:space="preserve">управниот одбор на </w:t>
      </w:r>
      <w:r w:rsidRPr="00EE0150">
        <w:rPr>
          <w:rFonts w:ascii="Arial" w:eastAsia="Times New Roman" w:hAnsi="Arial" w:cs="Arial"/>
          <w:sz w:val="22"/>
          <w:szCs w:val="22"/>
          <w:lang w:eastAsia="ru-RU"/>
        </w:rPr>
        <w:t>Агенцијата.</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ГПВЕКП содржи податоци за производителот и постројката, за топлинската вредност на користеното гориво, периодот на производството, искористувањето на произведената топлинска енергија, количеството на произведената електрична енергија и заштедите на примарна енергија пресметани согласно со </w:t>
      </w:r>
      <w:r w:rsidRPr="00EE0150">
        <w:rPr>
          <w:rFonts w:ascii="Arial" w:hAnsi="Arial" w:cs="Arial"/>
          <w:sz w:val="22"/>
          <w:szCs w:val="22"/>
        </w:rPr>
        <w:t>методологијата за пресметка</w:t>
      </w:r>
      <w:r w:rsidR="00567DAD" w:rsidRPr="00EE0150">
        <w:rPr>
          <w:rFonts w:ascii="Arial" w:eastAsia="Times New Roman" w:hAnsi="Arial" w:cs="Arial"/>
          <w:sz w:val="22"/>
          <w:szCs w:val="22"/>
          <w:lang w:eastAsia="ru-RU"/>
        </w:rPr>
        <w:t xml:space="preserve"> пропишана со П</w:t>
      </w:r>
      <w:r w:rsidRPr="00EE0150">
        <w:rPr>
          <w:rFonts w:ascii="Arial" w:eastAsia="Times New Roman" w:hAnsi="Arial" w:cs="Arial"/>
          <w:sz w:val="22"/>
          <w:szCs w:val="22"/>
          <w:lang w:eastAsia="ru-RU"/>
        </w:rPr>
        <w:t>равилникот од ставот (</w:t>
      </w:r>
      <w:r w:rsidR="00567DAD" w:rsidRPr="00EE0150">
        <w:rPr>
          <w:rFonts w:ascii="Arial" w:eastAsia="Times New Roman" w:hAnsi="Arial" w:cs="Arial"/>
          <w:sz w:val="22"/>
          <w:szCs w:val="22"/>
          <w:lang w:eastAsia="ru-RU"/>
        </w:rPr>
        <w:t>11</w:t>
      </w:r>
      <w:r w:rsidRPr="00EE0150">
        <w:rPr>
          <w:rFonts w:ascii="Arial" w:eastAsia="Times New Roman" w:hAnsi="Arial" w:cs="Arial"/>
          <w:sz w:val="22"/>
          <w:szCs w:val="22"/>
          <w:lang w:eastAsia="ru-RU"/>
        </w:rPr>
        <w:t>) на овој член.</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Регулаторната комисија за енергетика, на барање од Агенцијата, е должна да обезбеди податоци со кои се обезбедува точноста и сигурноста на ГПВЕКП, како и нивна заштита од злоупотреби.</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ГПВЕКП издадени од странски држави се признаваат </w:t>
      </w:r>
      <w:r w:rsidR="00B74169" w:rsidRPr="00EE0150">
        <w:rPr>
          <w:rFonts w:ascii="Arial" w:eastAsia="Times New Roman" w:hAnsi="Arial" w:cs="Arial"/>
          <w:sz w:val="22"/>
          <w:szCs w:val="22"/>
          <w:lang w:eastAsia="ru-RU"/>
        </w:rPr>
        <w:t>согласно барањата</w:t>
      </w:r>
      <w:r w:rsidRPr="00EE0150">
        <w:rPr>
          <w:rFonts w:ascii="Arial" w:eastAsia="Times New Roman" w:hAnsi="Arial" w:cs="Arial"/>
          <w:sz w:val="22"/>
          <w:szCs w:val="22"/>
          <w:lang w:eastAsia="ru-RU"/>
        </w:rPr>
        <w:t xml:space="preserve"> и на начин пропишани во согласност со овој закон и Правилникот </w:t>
      </w:r>
      <w:r w:rsidR="00777574" w:rsidRPr="00EE0150">
        <w:rPr>
          <w:rFonts w:ascii="Arial" w:eastAsia="Times New Roman" w:hAnsi="Arial" w:cs="Arial"/>
          <w:sz w:val="22"/>
          <w:szCs w:val="22"/>
          <w:lang w:eastAsia="ru-RU"/>
        </w:rPr>
        <w:t xml:space="preserve">од </w:t>
      </w:r>
      <w:r w:rsidRPr="00EE0150">
        <w:rPr>
          <w:rFonts w:ascii="Arial" w:eastAsia="Times New Roman" w:hAnsi="Arial" w:cs="Arial"/>
          <w:sz w:val="22"/>
          <w:szCs w:val="22"/>
          <w:lang w:eastAsia="ru-RU"/>
        </w:rPr>
        <w:t>ставот (</w:t>
      </w:r>
      <w:r w:rsidR="00567DAD" w:rsidRPr="00EE0150">
        <w:rPr>
          <w:rFonts w:ascii="Arial" w:eastAsia="Times New Roman" w:hAnsi="Arial" w:cs="Arial"/>
          <w:sz w:val="22"/>
          <w:szCs w:val="22"/>
          <w:lang w:eastAsia="ru-RU"/>
        </w:rPr>
        <w:t>11</w:t>
      </w:r>
      <w:r w:rsidRPr="00EE0150">
        <w:rPr>
          <w:rFonts w:ascii="Arial" w:eastAsia="Times New Roman" w:hAnsi="Arial" w:cs="Arial"/>
          <w:sz w:val="22"/>
          <w:szCs w:val="22"/>
          <w:lang w:eastAsia="ru-RU"/>
        </w:rPr>
        <w:t xml:space="preserve">) од овој член. Признавањето на ГПВЕКП може да се одбие доколку постои сомневање во однос на </w:t>
      </w:r>
      <w:r w:rsidRPr="00EE0150">
        <w:rPr>
          <w:rFonts w:ascii="Arial" w:eastAsia="Times New Roman" w:hAnsi="Arial" w:cs="Arial"/>
          <w:sz w:val="22"/>
          <w:szCs w:val="22"/>
          <w:lang w:eastAsia="ru-RU"/>
        </w:rPr>
        <w:lastRenderedPageBreak/>
        <w:t>точноста и веродостојноста на податоците за што Министерството доставува известување со образложение до Секретаријатот на Енергетската заедница.</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Агенцијата подготвува и доставува годишни извештаи до Министерството во однос на работењето на системот за издавање, регистрирање, пренесување, признавање и одземање на ГПВЕКП.</w:t>
      </w:r>
    </w:p>
    <w:p w:rsidR="00F92F3F" w:rsidRPr="00EE0150" w:rsidRDefault="00F92F3F"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Министерот, по претходно добиено мислење од</w:t>
      </w:r>
      <w:r w:rsidR="002741A2" w:rsidRPr="00EE0150">
        <w:rPr>
          <w:rFonts w:ascii="Arial" w:eastAsia="Times New Roman" w:hAnsi="Arial" w:cs="Arial"/>
          <w:sz w:val="22"/>
          <w:szCs w:val="22"/>
          <w:lang w:eastAsia="ru-RU"/>
        </w:rPr>
        <w:t xml:space="preserve"> Агенцијата, донесува П</w:t>
      </w:r>
      <w:r w:rsidRPr="00EE0150">
        <w:rPr>
          <w:rFonts w:ascii="Arial" w:eastAsia="Times New Roman" w:hAnsi="Arial" w:cs="Arial"/>
          <w:sz w:val="22"/>
          <w:szCs w:val="22"/>
          <w:lang w:eastAsia="ru-RU"/>
        </w:rPr>
        <w:t>равилник за ВЕКП, со кој поблиску пропишува: </w:t>
      </w:r>
    </w:p>
    <w:p w:rsidR="00F92F3F" w:rsidRPr="00EE0150" w:rsidRDefault="00F92F3F" w:rsidP="0058743E">
      <w:pPr>
        <w:pStyle w:val="KNBody1Memo"/>
        <w:keepNext w:val="0"/>
        <w:keepLines w:val="0"/>
        <w:numPr>
          <w:ilvl w:val="0"/>
          <w:numId w:val="49"/>
        </w:numPr>
        <w:rPr>
          <w:rFonts w:ascii="Arial" w:eastAsia="Times New Roman" w:hAnsi="Arial" w:cs="Arial"/>
          <w:noProof w:val="0"/>
          <w:sz w:val="22"/>
          <w:lang w:eastAsia="ru-RU"/>
        </w:rPr>
      </w:pPr>
      <w:r w:rsidRPr="00EE0150">
        <w:rPr>
          <w:rFonts w:ascii="Arial" w:hAnsi="Arial" w:cs="Arial"/>
          <w:noProof w:val="0"/>
          <w:sz w:val="22"/>
        </w:rPr>
        <w:t>методологијата за пресметка на коефициентот на полезно дејство на ВЕКП за производство на електрична и топлинска енергија; </w:t>
      </w:r>
    </w:p>
    <w:p w:rsidR="00F92F3F" w:rsidRPr="00EE0150" w:rsidRDefault="00F92F3F"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hAnsi="Arial" w:cs="Arial"/>
          <w:noProof w:val="0"/>
          <w:sz w:val="22"/>
        </w:rPr>
        <w:t>методологијата за процена на заштедата на примарната енергија во ВЕКП; </w:t>
      </w:r>
    </w:p>
    <w:p w:rsidR="00E04B9D" w:rsidRPr="00EE0150" w:rsidRDefault="00E04B9D"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hAnsi="Arial" w:cs="Arial"/>
          <w:noProof w:val="0"/>
          <w:sz w:val="22"/>
        </w:rPr>
        <w:t>содржината и формата на ГПВЕКП;</w:t>
      </w:r>
    </w:p>
    <w:p w:rsidR="00F92F3F" w:rsidRPr="00EE0150" w:rsidRDefault="00F92F3F"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hAnsi="Arial" w:cs="Arial"/>
          <w:noProof w:val="0"/>
          <w:sz w:val="22"/>
        </w:rPr>
        <w:t>содржината, формата и начинот на водење на регистарот на ВЕКП; </w:t>
      </w:r>
    </w:p>
    <w:p w:rsidR="00F92F3F" w:rsidRPr="00EE0150" w:rsidRDefault="00F92F3F"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hAnsi="Arial" w:cs="Arial"/>
          <w:noProof w:val="0"/>
          <w:sz w:val="22"/>
        </w:rPr>
        <w:t xml:space="preserve">начинот за издавање, пренесување и одземање на </w:t>
      </w:r>
      <w:r w:rsidRPr="00EE0150">
        <w:rPr>
          <w:rFonts w:ascii="Arial" w:eastAsia="Times New Roman" w:hAnsi="Arial" w:cs="Arial"/>
          <w:noProof w:val="0"/>
          <w:sz w:val="22"/>
          <w:lang w:eastAsia="ru-RU"/>
        </w:rPr>
        <w:t>ГПВЕКП</w:t>
      </w:r>
      <w:r w:rsidRPr="00EE0150">
        <w:rPr>
          <w:rFonts w:ascii="Arial" w:hAnsi="Arial" w:cs="Arial"/>
          <w:noProof w:val="0"/>
          <w:sz w:val="22"/>
        </w:rPr>
        <w:t xml:space="preserve">, </w:t>
      </w:r>
    </w:p>
    <w:p w:rsidR="00F92F3F" w:rsidRPr="00EE0150" w:rsidRDefault="00F92F3F"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hAnsi="Arial" w:cs="Arial"/>
          <w:noProof w:val="0"/>
          <w:sz w:val="22"/>
        </w:rPr>
        <w:t>начинот</w:t>
      </w:r>
      <w:r w:rsidR="0001399F" w:rsidRPr="00EE0150">
        <w:rPr>
          <w:rFonts w:ascii="Arial" w:hAnsi="Arial" w:cs="Arial"/>
          <w:noProof w:val="0"/>
          <w:sz w:val="22"/>
        </w:rPr>
        <w:t xml:space="preserve"> и</w:t>
      </w:r>
      <w:r w:rsidRPr="00EE0150">
        <w:rPr>
          <w:rFonts w:ascii="Arial" w:hAnsi="Arial" w:cs="Arial"/>
          <w:noProof w:val="0"/>
          <w:sz w:val="22"/>
        </w:rPr>
        <w:t xml:space="preserve"> постапката за признавање на гаранциите за потекло издадени од надлежни органи во други држави; </w:t>
      </w:r>
    </w:p>
    <w:p w:rsidR="00F92F3F" w:rsidRPr="00EE0150" w:rsidRDefault="00F92F3F"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hAnsi="Arial" w:cs="Arial"/>
          <w:noProof w:val="0"/>
          <w:sz w:val="22"/>
        </w:rPr>
        <w:t>начинот и постапката за определување на енергетската вредност на горивата што се користат во ВЕКП; и</w:t>
      </w:r>
    </w:p>
    <w:p w:rsidR="00F92F3F" w:rsidRPr="00EE0150" w:rsidRDefault="00F92F3F"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hAnsi="Arial" w:cs="Arial"/>
          <w:noProof w:val="0"/>
          <w:sz w:val="22"/>
        </w:rPr>
        <w:t xml:space="preserve">содржината, формата и начинот на водењето на регистар на издадени </w:t>
      </w:r>
      <w:r w:rsidRPr="00EE0150">
        <w:rPr>
          <w:rFonts w:ascii="Arial" w:eastAsia="Times New Roman" w:hAnsi="Arial" w:cs="Arial"/>
          <w:noProof w:val="0"/>
          <w:sz w:val="22"/>
          <w:lang w:eastAsia="ru-RU"/>
        </w:rPr>
        <w:t>ГПВЕКП</w:t>
      </w:r>
      <w:r w:rsidRPr="00EE0150">
        <w:rPr>
          <w:rFonts w:ascii="Arial" w:hAnsi="Arial" w:cs="Arial"/>
          <w:noProof w:val="0"/>
          <w:sz w:val="22"/>
        </w:rPr>
        <w:t>.</w:t>
      </w:r>
    </w:p>
    <w:p w:rsidR="00836F92" w:rsidRPr="00EE0150" w:rsidRDefault="00836F92" w:rsidP="0058743E">
      <w:pPr>
        <w:pStyle w:val="KNBody1Memo"/>
        <w:keepNext w:val="0"/>
        <w:keepLines w:val="0"/>
        <w:ind w:left="862" w:hanging="360"/>
        <w:rPr>
          <w:rFonts w:ascii="Arial" w:eastAsia="Times New Roman" w:hAnsi="Arial" w:cs="Arial"/>
          <w:noProof w:val="0"/>
          <w:sz w:val="22"/>
          <w:lang w:eastAsia="ru-RU"/>
        </w:rPr>
      </w:pPr>
    </w:p>
    <w:p w:rsidR="00836F92" w:rsidRPr="00EE0150" w:rsidRDefault="00836F92" w:rsidP="0058743E">
      <w:pPr>
        <w:keepNext w:val="0"/>
        <w:shd w:val="clear" w:color="auto" w:fill="FFFFFF"/>
        <w:spacing w:after="0"/>
        <w:jc w:val="center"/>
        <w:rPr>
          <w:rFonts w:ascii="Arial" w:hAnsi="Arial" w:cs="Arial"/>
          <w:lang w:val="mk-MK" w:eastAsia="ru-RU"/>
        </w:rPr>
      </w:pPr>
      <w:r w:rsidRPr="00EE0150">
        <w:rPr>
          <w:rFonts w:ascii="Arial" w:hAnsi="Arial" w:cs="Arial"/>
          <w:lang w:val="mk-MK" w:eastAsia="ru-RU"/>
        </w:rPr>
        <w:t>VII. ЕНЕРГЕТСКИ УСЛУГИ И ФОНД ЗА ЕНЕРГЕТСКА ЕФИКАСНОСТ</w:t>
      </w:r>
    </w:p>
    <w:p w:rsidR="00836F92" w:rsidRPr="00EE0150" w:rsidRDefault="00836F92" w:rsidP="0058743E">
      <w:pPr>
        <w:keepNext w:val="0"/>
        <w:shd w:val="clear" w:color="auto" w:fill="FFFFFF"/>
        <w:spacing w:before="0" w:after="160" w:line="259" w:lineRule="auto"/>
        <w:jc w:val="center"/>
        <w:rPr>
          <w:rFonts w:ascii="Arial" w:hAnsi="Arial" w:cs="Arial"/>
          <w:lang w:val="mk-MK"/>
        </w:rPr>
      </w:pPr>
    </w:p>
    <w:p w:rsidR="00836F92" w:rsidRPr="00EE0150" w:rsidRDefault="00836F92" w:rsidP="0058743E">
      <w:pPr>
        <w:keepNext w:val="0"/>
        <w:shd w:val="clear" w:color="auto" w:fill="FFFFFF"/>
        <w:spacing w:before="0" w:after="160" w:line="259" w:lineRule="auto"/>
        <w:jc w:val="center"/>
        <w:rPr>
          <w:rFonts w:ascii="Arial" w:hAnsi="Arial" w:cs="Arial"/>
          <w:lang w:val="mk-MK"/>
        </w:rPr>
      </w:pPr>
      <w:bookmarkStart w:id="13" w:name="_Hlk10196650"/>
      <w:r w:rsidRPr="00EE0150">
        <w:rPr>
          <w:rFonts w:ascii="Arial" w:hAnsi="Arial" w:cs="Arial"/>
          <w:lang w:val="mk-MK"/>
        </w:rPr>
        <w:t>Енергетски услуги и ЕСКО</w:t>
      </w:r>
    </w:p>
    <w:p w:rsidR="00836F92" w:rsidRPr="00EE0150" w:rsidRDefault="00836F92" w:rsidP="0058743E">
      <w:pPr>
        <w:keepNext w:val="0"/>
        <w:shd w:val="clear" w:color="auto" w:fill="FFFFFF"/>
        <w:spacing w:before="0" w:after="160" w:line="259" w:lineRule="auto"/>
        <w:jc w:val="center"/>
        <w:rPr>
          <w:rFonts w:ascii="Arial" w:hAnsi="Arial" w:cs="Arial"/>
          <w:lang w:val="mk-MK"/>
        </w:rPr>
      </w:pPr>
      <w:r w:rsidRPr="00EE0150">
        <w:rPr>
          <w:rFonts w:ascii="Arial" w:hAnsi="Arial" w:cs="Arial"/>
          <w:lang w:val="mk-MK"/>
        </w:rPr>
        <w:t>Член 26</w:t>
      </w:r>
    </w:p>
    <w:p w:rsidR="00836F92" w:rsidRPr="00EE0150" w:rsidRDefault="00836F92" w:rsidP="0058743E">
      <w:pPr>
        <w:pStyle w:val="Heading1"/>
        <w:keepNext w:val="0"/>
        <w:keepLines w:val="0"/>
        <w:numPr>
          <w:ilvl w:val="0"/>
          <w:numId w:val="50"/>
        </w:numPr>
        <w:rPr>
          <w:rFonts w:ascii="Arial" w:eastAsia="Times New Roman" w:hAnsi="Arial" w:cs="Arial"/>
          <w:sz w:val="22"/>
          <w:szCs w:val="22"/>
          <w:lang w:eastAsia="ru-RU"/>
        </w:rPr>
      </w:pPr>
      <w:r w:rsidRPr="00EE0150">
        <w:rPr>
          <w:rFonts w:ascii="Arial" w:eastAsia="Times New Roman" w:hAnsi="Arial" w:cs="Arial"/>
          <w:sz w:val="22"/>
          <w:szCs w:val="22"/>
          <w:lang w:eastAsia="ru-RU"/>
        </w:rPr>
        <w:t>Енергетските услуги ги вршат ЕСКО, врз основа на договорите за енергетски услуги од членот 27 од овој закон.</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Енергетските услуги кои се вршат врз основа на договорите за енергетски услуги уредени со членот 27 од овој закон можат да вклучуваат изградба, реконструкција, енергетско реновирање, одржување, инсталација на ефикасно греење, ладење, осветлување, опрема за вентилација или услуги во врска со управување и следење на потрошувачката на енергија.</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ЕСКО </w:t>
      </w:r>
      <w:r w:rsidR="00123B1A" w:rsidRPr="00EE0150">
        <w:rPr>
          <w:rFonts w:ascii="Arial" w:eastAsia="Times New Roman" w:hAnsi="Arial" w:cs="Arial"/>
          <w:sz w:val="22"/>
          <w:szCs w:val="22"/>
          <w:lang w:eastAsia="ru-RU"/>
        </w:rPr>
        <w:t>кое</w:t>
      </w:r>
      <w:r w:rsidR="00E867AC" w:rsidRPr="00EE0150">
        <w:rPr>
          <w:rFonts w:ascii="Arial" w:eastAsia="Times New Roman" w:hAnsi="Arial" w:cs="Arial"/>
          <w:sz w:val="22"/>
          <w:szCs w:val="22"/>
          <w:lang w:eastAsia="ru-RU"/>
        </w:rPr>
        <w:t xml:space="preserve"> </w:t>
      </w:r>
      <w:r w:rsidRPr="00EE0150">
        <w:rPr>
          <w:rFonts w:ascii="Arial" w:eastAsia="Times New Roman" w:hAnsi="Arial" w:cs="Arial"/>
          <w:sz w:val="22"/>
          <w:szCs w:val="22"/>
          <w:lang w:eastAsia="ru-RU"/>
        </w:rPr>
        <w:t>врш</w:t>
      </w:r>
      <w:r w:rsidR="00123B1A" w:rsidRPr="00EE0150">
        <w:rPr>
          <w:rFonts w:ascii="Arial" w:eastAsia="Times New Roman" w:hAnsi="Arial" w:cs="Arial"/>
          <w:sz w:val="22"/>
          <w:szCs w:val="22"/>
          <w:lang w:eastAsia="ru-RU"/>
        </w:rPr>
        <w:t>и</w:t>
      </w:r>
      <w:r w:rsidRPr="00EE0150">
        <w:rPr>
          <w:rFonts w:ascii="Arial" w:eastAsia="Times New Roman" w:hAnsi="Arial" w:cs="Arial"/>
          <w:sz w:val="22"/>
          <w:szCs w:val="22"/>
          <w:lang w:eastAsia="ru-RU"/>
        </w:rPr>
        <w:t xml:space="preserve"> енергетски услуги на домашниот пазар </w:t>
      </w:r>
      <w:r w:rsidR="00123B1A" w:rsidRPr="00EE0150">
        <w:rPr>
          <w:rFonts w:ascii="Arial" w:eastAsia="Times New Roman" w:hAnsi="Arial" w:cs="Arial"/>
          <w:sz w:val="22"/>
          <w:szCs w:val="22"/>
          <w:lang w:eastAsia="ru-RU"/>
        </w:rPr>
        <w:t>е</w:t>
      </w:r>
      <w:r w:rsidRPr="00EE0150">
        <w:rPr>
          <w:rFonts w:ascii="Arial" w:eastAsia="Times New Roman" w:hAnsi="Arial" w:cs="Arial"/>
          <w:sz w:val="22"/>
          <w:szCs w:val="22"/>
          <w:lang w:eastAsia="ru-RU"/>
        </w:rPr>
        <w:t xml:space="preserve"> должн</w:t>
      </w:r>
      <w:r w:rsidR="00123B1A" w:rsidRPr="00EE0150">
        <w:rPr>
          <w:rFonts w:ascii="Arial" w:eastAsia="Times New Roman" w:hAnsi="Arial" w:cs="Arial"/>
          <w:sz w:val="22"/>
          <w:szCs w:val="22"/>
          <w:lang w:eastAsia="ru-RU"/>
        </w:rPr>
        <w:t>о</w:t>
      </w:r>
      <w:r w:rsidRPr="00EE0150">
        <w:rPr>
          <w:rFonts w:ascii="Arial" w:eastAsia="Times New Roman" w:hAnsi="Arial" w:cs="Arial"/>
          <w:sz w:val="22"/>
          <w:szCs w:val="22"/>
          <w:lang w:eastAsia="ru-RU"/>
        </w:rPr>
        <w:t xml:space="preserve"> да достав</w:t>
      </w:r>
      <w:r w:rsidR="00123B1A" w:rsidRPr="00EE0150">
        <w:rPr>
          <w:rFonts w:ascii="Arial" w:eastAsia="Times New Roman" w:hAnsi="Arial" w:cs="Arial"/>
          <w:sz w:val="22"/>
          <w:szCs w:val="22"/>
          <w:lang w:eastAsia="ru-RU"/>
        </w:rPr>
        <w:t>и</w:t>
      </w:r>
      <w:r w:rsidRPr="00EE0150">
        <w:rPr>
          <w:rFonts w:ascii="Arial" w:eastAsia="Times New Roman" w:hAnsi="Arial" w:cs="Arial"/>
          <w:sz w:val="22"/>
          <w:szCs w:val="22"/>
          <w:lang w:eastAsia="ru-RU"/>
        </w:rPr>
        <w:t xml:space="preserve"> назив, адреса и контакт податоци за друштвото, како и опис на енергетските услуги кои ги нуд</w:t>
      </w:r>
      <w:r w:rsidR="00123B1A" w:rsidRPr="00EE0150">
        <w:rPr>
          <w:rFonts w:ascii="Arial" w:eastAsia="Times New Roman" w:hAnsi="Arial" w:cs="Arial"/>
          <w:sz w:val="22"/>
          <w:szCs w:val="22"/>
          <w:lang w:eastAsia="ru-RU"/>
        </w:rPr>
        <w:t>и</w:t>
      </w:r>
      <w:r w:rsidRPr="00EE0150">
        <w:rPr>
          <w:rFonts w:ascii="Arial" w:eastAsia="Times New Roman" w:hAnsi="Arial" w:cs="Arial"/>
          <w:sz w:val="22"/>
          <w:szCs w:val="22"/>
          <w:lang w:eastAsia="ru-RU"/>
        </w:rPr>
        <w:t xml:space="preserve"> до Агенцијата, во рок од 30 дена од започнувањето со дејноста. Агенцијата води список на активни ЕСКО кој се објавува на веб страната на Агенцијата.</w:t>
      </w:r>
    </w:p>
    <w:bookmarkEnd w:id="13"/>
    <w:p w:rsidR="00836F92" w:rsidRPr="00EE0150" w:rsidRDefault="00836F92" w:rsidP="0058743E">
      <w:pPr>
        <w:pStyle w:val="KNBody1Memo"/>
        <w:keepNext w:val="0"/>
        <w:keepLines w:val="0"/>
        <w:ind w:left="720"/>
        <w:rPr>
          <w:rFonts w:ascii="Arial" w:hAnsi="Arial" w:cs="Arial"/>
          <w:noProof w:val="0"/>
          <w:sz w:val="22"/>
          <w:lang w:eastAsia="ru-RU"/>
        </w:rPr>
      </w:pPr>
    </w:p>
    <w:p w:rsidR="00836F92" w:rsidRPr="00EE0150" w:rsidRDefault="00836F92" w:rsidP="0058743E">
      <w:pPr>
        <w:keepNext w:val="0"/>
        <w:shd w:val="clear" w:color="auto" w:fill="FFFFFF"/>
        <w:spacing w:before="0" w:after="160" w:line="259" w:lineRule="auto"/>
        <w:jc w:val="center"/>
        <w:rPr>
          <w:rFonts w:ascii="Arial" w:hAnsi="Arial" w:cs="Arial"/>
          <w:lang w:val="mk-MK"/>
        </w:rPr>
      </w:pPr>
      <w:r w:rsidRPr="00EE0150">
        <w:rPr>
          <w:rFonts w:ascii="Arial" w:hAnsi="Arial" w:cs="Arial"/>
          <w:lang w:val="mk-MK"/>
        </w:rPr>
        <w:t>Договор за енергетски услуги</w:t>
      </w:r>
    </w:p>
    <w:p w:rsidR="00836F92" w:rsidRPr="00EE0150" w:rsidRDefault="00836F92" w:rsidP="0058743E">
      <w:pPr>
        <w:keepNext w:val="0"/>
        <w:shd w:val="clear" w:color="auto" w:fill="FFFFFF"/>
        <w:spacing w:before="0" w:after="160" w:line="259" w:lineRule="auto"/>
        <w:jc w:val="center"/>
        <w:rPr>
          <w:rFonts w:ascii="Arial" w:hAnsi="Arial" w:cs="Arial"/>
          <w:lang w:val="mk-MK"/>
        </w:rPr>
      </w:pPr>
      <w:r w:rsidRPr="00EE0150">
        <w:rPr>
          <w:rFonts w:ascii="Arial" w:hAnsi="Arial" w:cs="Arial"/>
          <w:lang w:val="mk-MK"/>
        </w:rPr>
        <w:t>Член 27</w:t>
      </w:r>
    </w:p>
    <w:p w:rsidR="00836F92" w:rsidRPr="00EE0150" w:rsidRDefault="00836F92" w:rsidP="0058743E">
      <w:pPr>
        <w:pStyle w:val="Heading1"/>
        <w:keepNext w:val="0"/>
        <w:keepLines w:val="0"/>
        <w:numPr>
          <w:ilvl w:val="0"/>
          <w:numId w:val="51"/>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Договорот за енергетски услуги се склучува во писмена форма помеѓу корисникот на енергетските услуги и ЕСКО како давател на енергетските услуги, согласно барањата утврдени со овој закон и </w:t>
      </w:r>
      <w:r w:rsidR="00905EC4" w:rsidRPr="00EE0150">
        <w:rPr>
          <w:rFonts w:ascii="Arial" w:eastAsia="Times New Roman" w:hAnsi="Arial" w:cs="Arial"/>
          <w:sz w:val="22"/>
          <w:szCs w:val="22"/>
          <w:lang w:eastAsia="ru-RU"/>
        </w:rPr>
        <w:t>уредбата</w:t>
      </w:r>
      <w:r w:rsidRPr="00EE0150">
        <w:rPr>
          <w:rFonts w:ascii="Arial" w:eastAsia="Times New Roman" w:hAnsi="Arial" w:cs="Arial"/>
          <w:sz w:val="22"/>
          <w:szCs w:val="22"/>
          <w:lang w:eastAsia="ru-RU"/>
        </w:rPr>
        <w:t xml:space="preserve"> од ставот (7) на овој член.</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Средствата за изведување на енергетските услуги може да ги обезбеди ЕСКО како давател на енергетската услуга, во целост или делумно, од сопствени извори, кредитирање или финансирање од страна на трети лица.</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Висината на трошоците за реализација на договорот, односно вредноста на вложувањето за спроведување на мерките за енергетска ефикасност се одредуваат и се плаќаат на ЕСКО како давател на енергетската услуга, земајќи го предвид нивото на </w:t>
      </w:r>
      <w:r w:rsidRPr="00EE0150">
        <w:rPr>
          <w:rFonts w:ascii="Arial" w:eastAsia="Times New Roman" w:hAnsi="Arial" w:cs="Arial"/>
          <w:sz w:val="22"/>
          <w:szCs w:val="22"/>
          <w:lang w:eastAsia="ru-RU"/>
        </w:rPr>
        <w:lastRenderedPageBreak/>
        <w:t>подобрување на енергетската ефикасност и режимот на користење на енергија, утврдени согласно договорот за енергетски услуги.</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Во случај кога ЕСКО како давател на енергетската услуга ги обезбедува средствата за изведување на енергетските услуги, трошоците за реализација на договорот се плаќаат на ЕСКО од заштедите во трошоците за енергија остварени од страна на корисникот на енергетската услуга, во периодот согласно договорот за енергетски услуги.  </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ЕСКО можат во целост или делумно да го преземаат финансискиот, техничкиот и комерцијалниот ризик во врска со реализацијата на енергетските услуги и исполнувањето на обврските од договорот за енергетски услуги.</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Во случај кога корисник на енергетски услуги е правно лице кое може да се опреде</w:t>
      </w:r>
      <w:r w:rsidR="00567DAD" w:rsidRPr="00EE0150">
        <w:rPr>
          <w:rFonts w:ascii="Arial" w:eastAsia="Times New Roman" w:hAnsi="Arial" w:cs="Arial"/>
          <w:sz w:val="22"/>
          <w:szCs w:val="22"/>
          <w:lang w:eastAsia="ru-RU"/>
        </w:rPr>
        <w:t>ли како јавен партнер согласно З</w:t>
      </w:r>
      <w:r w:rsidRPr="00EE0150">
        <w:rPr>
          <w:rFonts w:ascii="Arial" w:eastAsia="Times New Roman" w:hAnsi="Arial" w:cs="Arial"/>
          <w:sz w:val="22"/>
          <w:szCs w:val="22"/>
          <w:lang w:eastAsia="ru-RU"/>
        </w:rPr>
        <w:t>аконот за концесии и јавно приватно партнерство,  договорот за енергетски услуги се доделува како договор за воспоставување на јавно приватно партнерство, со примена на постапката пропишана согласно</w:t>
      </w:r>
      <w:r w:rsidR="00567DAD" w:rsidRPr="00EE0150">
        <w:rPr>
          <w:rFonts w:ascii="Arial" w:eastAsia="Times New Roman" w:hAnsi="Arial" w:cs="Arial"/>
          <w:sz w:val="22"/>
          <w:szCs w:val="22"/>
          <w:lang w:eastAsia="ru-RU"/>
        </w:rPr>
        <w:t xml:space="preserve"> З</w:t>
      </w:r>
      <w:r w:rsidRPr="00EE0150">
        <w:rPr>
          <w:rFonts w:ascii="Arial" w:eastAsia="Times New Roman" w:hAnsi="Arial" w:cs="Arial"/>
          <w:sz w:val="22"/>
          <w:szCs w:val="22"/>
          <w:lang w:eastAsia="ru-RU"/>
        </w:rPr>
        <w:t xml:space="preserve">аконот за концесии и јавно приватно партнерство. </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Владата, на предлог на Министерството, донесува </w:t>
      </w:r>
      <w:r w:rsidR="0006782C" w:rsidRPr="00EE0150">
        <w:rPr>
          <w:rFonts w:ascii="Arial" w:eastAsia="Times New Roman" w:hAnsi="Arial" w:cs="Arial"/>
          <w:sz w:val="22"/>
          <w:szCs w:val="22"/>
          <w:lang w:eastAsia="ru-RU"/>
        </w:rPr>
        <w:t>у</w:t>
      </w:r>
      <w:r w:rsidRPr="00EE0150">
        <w:rPr>
          <w:rFonts w:ascii="Arial" w:eastAsia="Times New Roman" w:hAnsi="Arial" w:cs="Arial"/>
          <w:sz w:val="22"/>
          <w:szCs w:val="22"/>
          <w:lang w:eastAsia="ru-RU"/>
        </w:rPr>
        <w:t>редба со која подетално се уредуваат:</w:t>
      </w:r>
    </w:p>
    <w:p w:rsidR="00836F92" w:rsidRPr="00EE0150" w:rsidRDefault="00836F92" w:rsidP="0058743E">
      <w:pPr>
        <w:pStyle w:val="KNBody1Memo"/>
        <w:keepNext w:val="0"/>
        <w:keepLines w:val="0"/>
        <w:numPr>
          <w:ilvl w:val="0"/>
          <w:numId w:val="123"/>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моделите на договори за енергетски услуги кои се користат при договарањето на енергетски услуги, кои особено содржат:</w:t>
      </w:r>
    </w:p>
    <w:p w:rsidR="00836F92" w:rsidRPr="00EE0150" w:rsidRDefault="00836F92"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предметот на договорот што опфаќа обем на енергетските услуги или другите услуги во функција на подобрување на енергетската ефикасност,</w:t>
      </w:r>
    </w:p>
    <w:p w:rsidR="00836F92" w:rsidRPr="00EE0150" w:rsidRDefault="00836F92"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утврдувањето на основната потрошувачка на енергија во зградите, уредите и постројките во согласност со овој закон и прописите донесени согласно овој закон,</w:t>
      </w:r>
    </w:p>
    <w:p w:rsidR="00C97F3B" w:rsidRPr="00EE0150" w:rsidRDefault="00503F08"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 xml:space="preserve">одредби за </w:t>
      </w:r>
      <w:r w:rsidR="00C97F3B" w:rsidRPr="00EE0150">
        <w:rPr>
          <w:rFonts w:ascii="Arial" w:hAnsi="Arial" w:cs="Arial"/>
          <w:noProof w:val="0"/>
          <w:sz w:val="22"/>
        </w:rPr>
        <w:t xml:space="preserve">обврски на </w:t>
      </w:r>
      <w:r w:rsidR="00836F92" w:rsidRPr="00EE0150">
        <w:rPr>
          <w:rFonts w:ascii="Arial" w:hAnsi="Arial" w:cs="Arial"/>
          <w:noProof w:val="0"/>
          <w:sz w:val="22"/>
        </w:rPr>
        <w:t xml:space="preserve">загарантирана заштеда со примена на мерките на енергетска ефикасност, </w:t>
      </w:r>
      <w:r w:rsidR="00C97F3B" w:rsidRPr="00EE0150">
        <w:rPr>
          <w:rFonts w:ascii="Arial" w:hAnsi="Arial" w:cs="Arial"/>
          <w:noProof w:val="0"/>
          <w:sz w:val="22"/>
        </w:rPr>
        <w:t xml:space="preserve"> како и одредување на</w:t>
      </w:r>
      <w:r w:rsidR="00836F92" w:rsidRPr="00EE0150">
        <w:rPr>
          <w:rFonts w:ascii="Arial" w:hAnsi="Arial" w:cs="Arial"/>
          <w:noProof w:val="0"/>
          <w:sz w:val="22"/>
        </w:rPr>
        <w:t xml:space="preserve"> вредност на загарантираната заштеда, </w:t>
      </w:r>
    </w:p>
    <w:p w:rsidR="00836F92" w:rsidRPr="00EE0150" w:rsidRDefault="00C97F3B"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 xml:space="preserve">начин </w:t>
      </w:r>
      <w:r w:rsidR="00836F92" w:rsidRPr="00EE0150">
        <w:rPr>
          <w:rFonts w:ascii="Arial" w:hAnsi="Arial" w:cs="Arial"/>
          <w:noProof w:val="0"/>
          <w:sz w:val="22"/>
        </w:rPr>
        <w:t>за утврдување на исполнетост на обврските за загарантираната заштеда,</w:t>
      </w:r>
    </w:p>
    <w:p w:rsidR="00836F92" w:rsidRPr="00EE0150" w:rsidRDefault="00836F92" w:rsidP="0058743E">
      <w:pPr>
        <w:pStyle w:val="KNBody1Memo"/>
        <w:keepNext w:val="0"/>
        <w:keepLines w:val="0"/>
        <w:numPr>
          <w:ilvl w:val="0"/>
          <w:numId w:val="19"/>
        </w:numPr>
        <w:spacing w:after="0" w:line="259" w:lineRule="auto"/>
        <w:ind w:left="1134" w:hanging="357"/>
        <w:rPr>
          <w:rFonts w:ascii="Arial" w:hAnsi="Arial" w:cs="Arial"/>
          <w:noProof w:val="0"/>
          <w:sz w:val="22"/>
        </w:rPr>
      </w:pPr>
      <w:r w:rsidRPr="00EE0150">
        <w:rPr>
          <w:rFonts w:ascii="Arial" w:hAnsi="Arial" w:cs="Arial"/>
          <w:noProof w:val="0"/>
          <w:sz w:val="22"/>
        </w:rPr>
        <w:t xml:space="preserve">обемот и начинот на финансирање на вложувањата за реализација на договорот, </w:t>
      </w:r>
    </w:p>
    <w:p w:rsidR="00836F92" w:rsidRPr="00EE0150" w:rsidRDefault="00836F92" w:rsidP="0058743E">
      <w:pPr>
        <w:pStyle w:val="KNBody1Memo"/>
        <w:keepNext w:val="0"/>
        <w:keepLines w:val="0"/>
        <w:numPr>
          <w:ilvl w:val="0"/>
          <w:numId w:val="19"/>
        </w:numPr>
        <w:spacing w:after="120" w:line="259" w:lineRule="auto"/>
        <w:ind w:left="1134" w:hanging="357"/>
        <w:rPr>
          <w:rFonts w:ascii="Arial" w:hAnsi="Arial" w:cs="Arial"/>
          <w:noProof w:val="0"/>
          <w:sz w:val="22"/>
        </w:rPr>
      </w:pPr>
      <w:r w:rsidRPr="00EE0150">
        <w:rPr>
          <w:rFonts w:ascii="Arial" w:hAnsi="Arial" w:cs="Arial"/>
          <w:noProof w:val="0"/>
          <w:sz w:val="22"/>
        </w:rPr>
        <w:t>начинот на надоместување на услугите;</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начинот на определување на вредноста</w:t>
      </w:r>
      <w:r w:rsidR="00CF7A76" w:rsidRPr="00EE0150">
        <w:rPr>
          <w:rFonts w:ascii="Arial" w:eastAsia="Times New Roman" w:hAnsi="Arial" w:cs="Arial"/>
          <w:noProof w:val="0"/>
          <w:sz w:val="22"/>
          <w:lang w:eastAsia="ru-RU"/>
        </w:rPr>
        <w:t xml:space="preserve"> на</w:t>
      </w:r>
      <w:r w:rsidRPr="00EE0150">
        <w:rPr>
          <w:rFonts w:ascii="Arial" w:eastAsia="Times New Roman" w:hAnsi="Arial" w:cs="Arial"/>
          <w:noProof w:val="0"/>
          <w:sz w:val="22"/>
          <w:lang w:eastAsia="ru-RU"/>
        </w:rPr>
        <w:t xml:space="preserve"> договорите за енергетски услуги;</w:t>
      </w:r>
      <w:r w:rsidR="00763CA1" w:rsidRPr="00EE0150">
        <w:rPr>
          <w:rFonts w:ascii="Arial" w:eastAsia="Times New Roman" w:hAnsi="Arial" w:cs="Arial"/>
          <w:noProof w:val="0"/>
          <w:sz w:val="22"/>
          <w:lang w:eastAsia="ru-RU"/>
        </w:rPr>
        <w:t xml:space="preserve"> и</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потребната документација во врска со спроведувањето на постапките за доделување на договори за енергетски услуги од страна на јавните партнери</w:t>
      </w:r>
      <w:r w:rsidR="00763CA1" w:rsidRPr="00EE0150">
        <w:rPr>
          <w:rFonts w:ascii="Arial" w:eastAsia="Times New Roman" w:hAnsi="Arial" w:cs="Arial"/>
          <w:noProof w:val="0"/>
          <w:sz w:val="22"/>
          <w:lang w:eastAsia="ru-RU"/>
        </w:rPr>
        <w:t>.</w:t>
      </w:r>
      <w:r w:rsidRPr="00EE0150">
        <w:rPr>
          <w:rFonts w:ascii="Arial" w:eastAsia="Times New Roman" w:hAnsi="Arial" w:cs="Arial"/>
          <w:noProof w:val="0"/>
          <w:sz w:val="22"/>
          <w:lang w:eastAsia="ru-RU"/>
        </w:rPr>
        <w:t xml:space="preserve"> </w:t>
      </w:r>
    </w:p>
    <w:p w:rsidR="00836F92" w:rsidRPr="00EE0150" w:rsidRDefault="00836F92" w:rsidP="0058743E">
      <w:pPr>
        <w:pStyle w:val="Heading1"/>
        <w:keepNext w:val="0"/>
        <w:keepLines w:val="0"/>
        <w:rPr>
          <w:rFonts w:ascii="Arial" w:hAnsi="Arial" w:cs="Arial"/>
          <w:sz w:val="22"/>
          <w:szCs w:val="22"/>
        </w:rPr>
      </w:pPr>
      <w:r w:rsidRPr="00EE0150">
        <w:rPr>
          <w:rFonts w:ascii="Arial" w:eastAsia="Times New Roman" w:hAnsi="Arial" w:cs="Arial"/>
          <w:bCs w:val="0"/>
          <w:sz w:val="22"/>
          <w:szCs w:val="22"/>
          <w:lang w:eastAsia="ru-RU"/>
        </w:rPr>
        <w:t xml:space="preserve">Во случаите од ставот (6) од овој член, јавните партнери се должни да ги користат моделите на договорите за енергетски услуги пропишани со </w:t>
      </w:r>
      <w:r w:rsidR="009004E5" w:rsidRPr="00EE0150">
        <w:rPr>
          <w:rFonts w:ascii="Arial" w:eastAsia="Times New Roman" w:hAnsi="Arial" w:cs="Arial"/>
          <w:bCs w:val="0"/>
          <w:sz w:val="22"/>
          <w:szCs w:val="22"/>
          <w:lang w:eastAsia="ru-RU"/>
        </w:rPr>
        <w:t>у</w:t>
      </w:r>
      <w:r w:rsidRPr="00EE0150">
        <w:rPr>
          <w:rFonts w:ascii="Arial" w:eastAsia="Times New Roman" w:hAnsi="Arial" w:cs="Arial"/>
          <w:bCs w:val="0"/>
          <w:sz w:val="22"/>
          <w:szCs w:val="22"/>
          <w:lang w:eastAsia="ru-RU"/>
        </w:rPr>
        <w:t>редбата од ставот (7) од овој член</w:t>
      </w:r>
      <w:r w:rsidR="00123B1A" w:rsidRPr="00EE0150">
        <w:rPr>
          <w:rFonts w:ascii="Arial" w:eastAsia="Times New Roman" w:hAnsi="Arial" w:cs="Arial"/>
          <w:bCs w:val="0"/>
          <w:sz w:val="22"/>
          <w:szCs w:val="22"/>
          <w:lang w:eastAsia="ru-RU"/>
        </w:rPr>
        <w:t>.</w:t>
      </w:r>
    </w:p>
    <w:p w:rsidR="00836F92" w:rsidRPr="00EE0150" w:rsidRDefault="00836F92" w:rsidP="0058743E">
      <w:pPr>
        <w:keepNext w:val="0"/>
        <w:jc w:val="center"/>
        <w:rPr>
          <w:rFonts w:ascii="Arial" w:hAnsi="Arial" w:cs="Arial"/>
          <w:lang w:val="mk-MK"/>
        </w:rPr>
      </w:pPr>
    </w:p>
    <w:p w:rsidR="00836F92" w:rsidRPr="00EE0150" w:rsidRDefault="00836F92" w:rsidP="0058743E">
      <w:pPr>
        <w:keepNext w:val="0"/>
        <w:jc w:val="center"/>
        <w:rPr>
          <w:rFonts w:ascii="Arial" w:hAnsi="Arial" w:cs="Arial"/>
          <w:lang w:val="mk-MK"/>
        </w:rPr>
      </w:pPr>
      <w:r w:rsidRPr="00EE0150">
        <w:rPr>
          <w:rFonts w:ascii="Arial" w:hAnsi="Arial" w:cs="Arial"/>
          <w:lang w:val="mk-MK"/>
        </w:rPr>
        <w:t>Поддршка на развојот на енергетските услуги од страна на Агенцијата</w:t>
      </w:r>
    </w:p>
    <w:p w:rsidR="00836F92" w:rsidRPr="00EE0150" w:rsidRDefault="00836F92" w:rsidP="0058743E">
      <w:pPr>
        <w:keepNext w:val="0"/>
        <w:shd w:val="clear" w:color="auto" w:fill="FFFFFF"/>
        <w:spacing w:before="0" w:after="160" w:line="259" w:lineRule="auto"/>
        <w:jc w:val="center"/>
        <w:rPr>
          <w:rFonts w:ascii="Arial" w:hAnsi="Arial" w:cs="Arial"/>
          <w:lang w:val="mk-MK"/>
        </w:rPr>
      </w:pPr>
      <w:r w:rsidRPr="00EE0150">
        <w:rPr>
          <w:rFonts w:ascii="Arial" w:hAnsi="Arial" w:cs="Arial"/>
          <w:lang w:val="mk-MK"/>
        </w:rPr>
        <w:t>Член 28</w:t>
      </w:r>
    </w:p>
    <w:p w:rsidR="00836F92" w:rsidRPr="00EE0150" w:rsidRDefault="00836F92" w:rsidP="0058743E">
      <w:pPr>
        <w:pStyle w:val="Heading1"/>
        <w:keepNext w:val="0"/>
        <w:keepLines w:val="0"/>
        <w:numPr>
          <w:ilvl w:val="0"/>
          <w:numId w:val="52"/>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Агенцијата го </w:t>
      </w:r>
      <w:r w:rsidR="00067A77" w:rsidRPr="00EE0150">
        <w:rPr>
          <w:rFonts w:ascii="Arial" w:eastAsia="Times New Roman" w:hAnsi="Arial" w:cs="Arial"/>
          <w:sz w:val="22"/>
          <w:szCs w:val="22"/>
          <w:lang w:eastAsia="ru-RU"/>
        </w:rPr>
        <w:t xml:space="preserve">поттикнува </w:t>
      </w:r>
      <w:r w:rsidRPr="00EE0150">
        <w:rPr>
          <w:rFonts w:ascii="Arial" w:eastAsia="Times New Roman" w:hAnsi="Arial" w:cs="Arial"/>
          <w:sz w:val="22"/>
          <w:szCs w:val="22"/>
          <w:lang w:eastAsia="ru-RU"/>
        </w:rPr>
        <w:t>развојот на пазарот на енергетски услуги и пристапот до овој пазар, особено преку:</w:t>
      </w:r>
    </w:p>
    <w:p w:rsidR="00836F92" w:rsidRPr="00EE0150" w:rsidRDefault="00836F92" w:rsidP="0058743E">
      <w:pPr>
        <w:pStyle w:val="KNBody1Memo"/>
        <w:keepNext w:val="0"/>
        <w:keepLines w:val="0"/>
        <w:numPr>
          <w:ilvl w:val="0"/>
          <w:numId w:val="53"/>
        </w:numPr>
        <w:rPr>
          <w:rFonts w:ascii="Arial" w:hAnsi="Arial" w:cs="Arial"/>
          <w:noProof w:val="0"/>
          <w:sz w:val="22"/>
          <w:lang w:eastAsia="ru-RU"/>
        </w:rPr>
      </w:pPr>
      <w:r w:rsidRPr="00EE0150">
        <w:rPr>
          <w:rFonts w:ascii="Arial" w:hAnsi="Arial" w:cs="Arial"/>
          <w:noProof w:val="0"/>
          <w:sz w:val="22"/>
          <w:lang w:eastAsia="ru-RU"/>
        </w:rPr>
        <w:t xml:space="preserve">обезбедување јасни и лесно пристапни информации за достапни енергетски услуги, преку воспоставување на </w:t>
      </w:r>
      <w:r w:rsidRPr="00EE0150">
        <w:rPr>
          <w:rFonts w:ascii="Arial" w:eastAsia="Times New Roman" w:hAnsi="Arial" w:cs="Arial"/>
          <w:noProof w:val="0"/>
          <w:sz w:val="22"/>
          <w:lang w:eastAsia="ru-RU"/>
        </w:rPr>
        <w:t>јавно достапен електронски систем или веб страница, преку кој давателите на енергетски услуги можат да објавуваат информации и да ги нудат своите услуги или на друг начин</w:t>
      </w:r>
      <w:r w:rsidRPr="00EE0150">
        <w:rPr>
          <w:rFonts w:ascii="Arial" w:hAnsi="Arial" w:cs="Arial"/>
          <w:noProof w:val="0"/>
          <w:sz w:val="22"/>
          <w:lang w:eastAsia="ru-RU"/>
        </w:rPr>
        <w:t xml:space="preserve">; </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приготвување на модел-договори или делови од модел-</w:t>
      </w:r>
      <w:r w:rsidRPr="00EE0150">
        <w:rPr>
          <w:rFonts w:ascii="Arial" w:eastAsia="Times New Roman" w:hAnsi="Arial" w:cs="Arial"/>
          <w:sz w:val="22"/>
          <w:lang w:eastAsia="ru-RU"/>
        </w:rPr>
        <w:t xml:space="preserve">договори за снабдување со енергија и договори за енергетски карактеристики </w:t>
      </w:r>
      <w:r w:rsidRPr="00EE0150">
        <w:rPr>
          <w:rFonts w:ascii="Arial" w:hAnsi="Arial" w:cs="Arial"/>
          <w:noProof w:val="0"/>
          <w:sz w:val="22"/>
          <w:lang w:eastAsia="ru-RU"/>
        </w:rPr>
        <w:t>кои се склучуваат со ЕСКО</w:t>
      </w:r>
      <w:r w:rsidRPr="00EE0150">
        <w:rPr>
          <w:rFonts w:ascii="Arial" w:eastAsia="Times New Roman" w:hAnsi="Arial" w:cs="Arial"/>
          <w:sz w:val="22"/>
          <w:lang w:eastAsia="ru-RU"/>
        </w:rPr>
        <w:t xml:space="preserve"> од страна на приватниот сектор, со посебно внимание на малите и средните трговци, </w:t>
      </w:r>
      <w:r w:rsidRPr="00EE0150">
        <w:rPr>
          <w:rFonts w:ascii="Arial" w:hAnsi="Arial" w:cs="Arial"/>
          <w:noProof w:val="0"/>
          <w:sz w:val="22"/>
          <w:lang w:eastAsia="ru-RU"/>
        </w:rPr>
        <w:lastRenderedPageBreak/>
        <w:t>со цел гарантирање на правата на корисниците на енергетски услуги и гарантирање на заштеди на енергија;</w:t>
      </w:r>
    </w:p>
    <w:p w:rsidR="00836F92" w:rsidRPr="00EE0150" w:rsidRDefault="00836F92"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обезбедување на информации и поддршка во однос на достапните финансиски инструменти, </w:t>
      </w:r>
      <w:r w:rsidR="00067A77" w:rsidRPr="00EE0150">
        <w:rPr>
          <w:rFonts w:ascii="Arial" w:eastAsia="Times New Roman" w:hAnsi="Arial" w:cs="Arial"/>
          <w:noProof w:val="0"/>
          <w:sz w:val="22"/>
          <w:lang w:eastAsia="ru-RU"/>
        </w:rPr>
        <w:t>субвенции</w:t>
      </w:r>
      <w:r w:rsidRPr="00EE0150">
        <w:rPr>
          <w:rFonts w:ascii="Arial" w:eastAsia="Times New Roman" w:hAnsi="Arial" w:cs="Arial"/>
          <w:noProof w:val="0"/>
          <w:sz w:val="22"/>
          <w:lang w:eastAsia="ru-RU"/>
        </w:rPr>
        <w:t>, донации и заеми кои ги нудат трети лица и можат да се искористат за поддршка на проекти за енергетски услуги; и</w:t>
      </w:r>
    </w:p>
    <w:p w:rsidR="00836F92" w:rsidRPr="00EE0150" w:rsidRDefault="00836F92" w:rsidP="0058743E">
      <w:pPr>
        <w:pStyle w:val="KNBody1Memo"/>
        <w:keepNext w:val="0"/>
        <w:keepLines w:val="0"/>
        <w:numPr>
          <w:ilvl w:val="0"/>
          <w:numId w:val="1"/>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објавување на примери на неповолни или проблематични одредби или делови од договори</w:t>
      </w:r>
      <w:r w:rsidRPr="00EE0150">
        <w:rPr>
          <w:rFonts w:ascii="Arial" w:eastAsia="Times New Roman" w:hAnsi="Arial" w:cs="Arial"/>
          <w:sz w:val="22"/>
          <w:lang w:eastAsia="ru-RU"/>
        </w:rPr>
        <w:t xml:space="preserve"> за снабдување со енергија и договори за енергетски карактеристики на својата веб стран</w:t>
      </w:r>
      <w:r w:rsidR="00763CA1" w:rsidRPr="00EE0150">
        <w:rPr>
          <w:rFonts w:ascii="Arial" w:eastAsia="Times New Roman" w:hAnsi="Arial" w:cs="Arial"/>
          <w:sz w:val="22"/>
          <w:lang w:eastAsia="ru-RU"/>
        </w:rPr>
        <w:t>иц</w:t>
      </w:r>
      <w:r w:rsidRPr="00EE0150">
        <w:rPr>
          <w:rFonts w:ascii="Arial" w:eastAsia="Times New Roman" w:hAnsi="Arial" w:cs="Arial"/>
          <w:sz w:val="22"/>
          <w:lang w:eastAsia="ru-RU"/>
        </w:rPr>
        <w:t>а.</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Агенцијата го </w:t>
      </w:r>
      <w:r w:rsidR="00067A77" w:rsidRPr="00EE0150">
        <w:rPr>
          <w:rFonts w:ascii="Arial" w:eastAsia="Times New Roman" w:hAnsi="Arial" w:cs="Arial"/>
          <w:sz w:val="22"/>
          <w:szCs w:val="22"/>
          <w:lang w:eastAsia="ru-RU"/>
        </w:rPr>
        <w:t xml:space="preserve">поттикнува </w:t>
      </w:r>
      <w:r w:rsidRPr="00EE0150">
        <w:rPr>
          <w:rFonts w:ascii="Arial" w:eastAsia="Times New Roman" w:hAnsi="Arial" w:cs="Arial"/>
          <w:sz w:val="22"/>
          <w:szCs w:val="22"/>
          <w:lang w:eastAsia="ru-RU"/>
        </w:rPr>
        <w:t>развојот на пазарот на енергетски услуги и пристапот до овој пазар од страна на лицата од јавниот сектор, особено преку:</w:t>
      </w:r>
    </w:p>
    <w:p w:rsidR="00836F92" w:rsidRPr="00EE0150" w:rsidRDefault="00836F92" w:rsidP="0058743E">
      <w:pPr>
        <w:pStyle w:val="KNBody1Memo"/>
        <w:keepNext w:val="0"/>
        <w:keepLines w:val="0"/>
        <w:numPr>
          <w:ilvl w:val="0"/>
          <w:numId w:val="54"/>
        </w:numPr>
        <w:rPr>
          <w:rFonts w:ascii="Arial" w:hAnsi="Arial" w:cs="Arial"/>
          <w:noProof w:val="0"/>
          <w:sz w:val="22"/>
        </w:rPr>
      </w:pPr>
      <w:r w:rsidRPr="00EE0150">
        <w:rPr>
          <w:rFonts w:ascii="Arial" w:hAnsi="Arial" w:cs="Arial"/>
          <w:noProof w:val="0"/>
          <w:sz w:val="22"/>
        </w:rPr>
        <w:t>давање на информации и техничка поддршка на јавниот сектор во врска со понуди за енергетски услуги, особено за реконструкција на зградите во јавниот сектор и јавното осветлување;</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обезбедување на информации за најдобрите практики во однос на договорите за енергетски услуги, вклучувајќи, доколку е достапно, анализа на трошоците и придобивките од аспект на времетраење на договорите;</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спроведување на анализи и врз основ на наодите од истите, доставување на предлози до Министерството и останатите надлежни органи за постоење на регулаторни или не-регулаторни бариери кои го отежнуваат користењето на договорите за енергетски услуги или примена на мерки за енергетска ефикасност; 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спроведување на квалитативен преглед во однос на сегашниот и иден развој на пазарот на енергетски услуги, врз основа на кои предлага соодветни мерки во НАПЕЕ.</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Независни посредници, вклучувајќи и агрегатори, можат да учествуваат во развојот на пазарот на енергетски услуги и активностите на ЕСКО, како на страната на побарувачката така и на страна на понудата на енергетските услуги.</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bookmarkStart w:id="14" w:name="str_77"/>
      <w:bookmarkStart w:id="15" w:name="clan_66"/>
      <w:bookmarkEnd w:id="14"/>
      <w:bookmarkEnd w:id="15"/>
      <w:r w:rsidRPr="00EE0150">
        <w:rPr>
          <w:rFonts w:ascii="Arial" w:eastAsia="Times New Roman" w:hAnsi="Arial" w:cs="Arial"/>
          <w:sz w:val="22"/>
          <w:szCs w:val="22"/>
          <w:lang w:eastAsia="ru-RU"/>
        </w:rPr>
        <w:t>Агенцијата, по претходна согласност од Министерството, објавува упатство со насоки во врска со договорите на енергетските услуги, постапките и документите за подготовка и отпочнување на постапка за избор на ЕСКО од страна на лицата од јавниот сектор, а особено од страна на единиците на локалната самоуправа, насоки во врска со изработката на физибилити и слични студии за јавно приватно партнерство. Агенцијата го објавува упатството на својата веб страница.</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Доколку Агенцијата дојде до информации дека  операторите на системите за дистрибуција или снабдувачите со електрична или топлинска енергија и природен гас или давателите на енергетски услуги го попречуваат нудењето или вршењето на енергетските услуги или било кои други мерки за подобрување на енергетската ефикасност пропишани согласно овој закон </w:t>
      </w:r>
      <w:r w:rsidRPr="00EE0150">
        <w:rPr>
          <w:rFonts w:ascii="Arial" w:hAnsi="Arial" w:cs="Arial"/>
          <w:sz w:val="22"/>
          <w:szCs w:val="22"/>
        </w:rPr>
        <w:t>и прописите донесени согласно овој закон</w:t>
      </w:r>
      <w:r w:rsidRPr="00EE0150">
        <w:rPr>
          <w:rFonts w:ascii="Arial" w:eastAsia="Times New Roman" w:hAnsi="Arial" w:cs="Arial"/>
          <w:sz w:val="22"/>
          <w:szCs w:val="22"/>
          <w:lang w:eastAsia="ru-RU"/>
        </w:rPr>
        <w:t xml:space="preserve">, или го попречуваат развојот на пазарот за енергетските услуги, вклучувајќи затворање на пазарот за конкурентите или злоупотреба на доминантната позиција во спротивност со одредбите на применливите прописи за заштита на конкуренцијата, доставува известување до Комисијата за заштита на конкуренцијата. </w:t>
      </w:r>
    </w:p>
    <w:p w:rsidR="00836F92" w:rsidRPr="00EE0150" w:rsidRDefault="00836F92" w:rsidP="0058743E">
      <w:pPr>
        <w:keepNext w:val="0"/>
        <w:rPr>
          <w:rFonts w:ascii="Arial" w:hAnsi="Arial" w:cs="Arial"/>
          <w:lang w:val="mk-MK"/>
        </w:rPr>
      </w:pPr>
    </w:p>
    <w:p w:rsidR="00836F92" w:rsidRPr="00EE0150" w:rsidRDefault="00836F92" w:rsidP="0058743E">
      <w:pPr>
        <w:keepNext w:val="0"/>
        <w:jc w:val="center"/>
        <w:rPr>
          <w:rFonts w:ascii="Arial" w:hAnsi="Arial" w:cs="Arial"/>
          <w:lang w:val="mk-MK"/>
        </w:rPr>
      </w:pPr>
      <w:r w:rsidRPr="00EE0150">
        <w:rPr>
          <w:rFonts w:ascii="Arial" w:hAnsi="Arial" w:cs="Arial"/>
          <w:lang w:val="mk-MK"/>
        </w:rPr>
        <w:t>Информации и обука за енергетска ефикасност</w:t>
      </w:r>
    </w:p>
    <w:p w:rsidR="00836F92" w:rsidRPr="00EE0150" w:rsidRDefault="00836F92" w:rsidP="0058743E">
      <w:pPr>
        <w:keepNext w:val="0"/>
        <w:jc w:val="center"/>
        <w:rPr>
          <w:rFonts w:ascii="Arial" w:hAnsi="Arial" w:cs="Arial"/>
          <w:lang w:val="mk-MK"/>
        </w:rPr>
      </w:pPr>
      <w:r w:rsidRPr="00EE0150">
        <w:rPr>
          <w:rFonts w:ascii="Arial" w:hAnsi="Arial" w:cs="Arial"/>
          <w:lang w:val="mk-MK"/>
        </w:rPr>
        <w:t>Член 29</w:t>
      </w:r>
    </w:p>
    <w:p w:rsidR="00836F92" w:rsidRPr="00EE0150" w:rsidRDefault="00836F92" w:rsidP="0058743E">
      <w:pPr>
        <w:pStyle w:val="Heading1"/>
        <w:keepNext w:val="0"/>
        <w:keepLines w:val="0"/>
        <w:numPr>
          <w:ilvl w:val="0"/>
          <w:numId w:val="55"/>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Агенцијата, во соработка и со учество на засегнати страни во областа на енергетската ефикасност, промовира иницијативи за подигање на свеста за информирање на граѓаните за </w:t>
      </w:r>
      <w:r w:rsidR="00490D39" w:rsidRPr="00EE0150">
        <w:rPr>
          <w:rFonts w:ascii="Arial" w:eastAsia="Times New Roman" w:hAnsi="Arial" w:cs="Arial"/>
          <w:sz w:val="22"/>
          <w:szCs w:val="22"/>
          <w:lang w:eastAsia="ru-RU"/>
        </w:rPr>
        <w:t xml:space="preserve">придобивките </w:t>
      </w:r>
      <w:r w:rsidRPr="00EE0150">
        <w:rPr>
          <w:rFonts w:ascii="Arial" w:eastAsia="Times New Roman" w:hAnsi="Arial" w:cs="Arial"/>
          <w:sz w:val="22"/>
          <w:szCs w:val="22"/>
          <w:lang w:eastAsia="ru-RU"/>
        </w:rPr>
        <w:t xml:space="preserve">од преземањето на мерки за подобрување на енергетската ефикасност, се со цел да ја олесни промената на однесувањето кај граѓаните преку која може да се подобри ефикасното користење на енергија од страна на мали </w:t>
      </w:r>
      <w:r w:rsidRPr="00EE0150">
        <w:rPr>
          <w:rFonts w:ascii="Arial" w:eastAsia="Times New Roman" w:hAnsi="Arial" w:cs="Arial"/>
          <w:sz w:val="22"/>
          <w:szCs w:val="22"/>
          <w:lang w:eastAsia="ru-RU"/>
        </w:rPr>
        <w:lastRenderedPageBreak/>
        <w:t xml:space="preserve">потрошувачи на енергија </w:t>
      </w:r>
      <w:r w:rsidR="00490D39" w:rsidRPr="00EE0150">
        <w:rPr>
          <w:rFonts w:ascii="Arial" w:eastAsia="Times New Roman" w:hAnsi="Arial" w:cs="Arial"/>
          <w:sz w:val="22"/>
          <w:szCs w:val="22"/>
          <w:lang w:eastAsia="ru-RU"/>
        </w:rPr>
        <w:t xml:space="preserve">дефинирани </w:t>
      </w:r>
      <w:r w:rsidRPr="00EE0150">
        <w:rPr>
          <w:rFonts w:ascii="Arial" w:eastAsia="Times New Roman" w:hAnsi="Arial" w:cs="Arial"/>
          <w:sz w:val="22"/>
          <w:szCs w:val="22"/>
          <w:lang w:eastAsia="ru-RU"/>
        </w:rPr>
        <w:t xml:space="preserve">согласно </w:t>
      </w:r>
      <w:r w:rsidR="00490D39" w:rsidRPr="00EE0150">
        <w:rPr>
          <w:rFonts w:ascii="Arial" w:eastAsia="Times New Roman" w:hAnsi="Arial" w:cs="Arial"/>
          <w:sz w:val="22"/>
          <w:szCs w:val="22"/>
          <w:lang w:eastAsia="ru-RU"/>
        </w:rPr>
        <w:t>З</w:t>
      </w:r>
      <w:r w:rsidRPr="00EE0150">
        <w:rPr>
          <w:rFonts w:ascii="Arial" w:eastAsia="Times New Roman" w:hAnsi="Arial" w:cs="Arial"/>
          <w:sz w:val="22"/>
          <w:szCs w:val="22"/>
          <w:lang w:eastAsia="ru-RU"/>
        </w:rPr>
        <w:t>аконот за енергетика, вклучувајќи ги домаќинствата.</w:t>
      </w:r>
    </w:p>
    <w:p w:rsidR="00836F92" w:rsidRPr="00EE0150" w:rsidRDefault="00490D39"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За реализација на активностите од ставот (1) на овој член</w:t>
      </w:r>
      <w:r w:rsidR="00836F92" w:rsidRPr="00EE0150">
        <w:rPr>
          <w:rFonts w:ascii="Arial" w:eastAsia="Times New Roman" w:hAnsi="Arial" w:cs="Arial"/>
          <w:sz w:val="22"/>
          <w:szCs w:val="22"/>
          <w:lang w:eastAsia="ru-RU"/>
        </w:rPr>
        <w:t>, Агенцијата може да обезбеди информации и обуки во врска со:</w:t>
      </w:r>
    </w:p>
    <w:p w:rsidR="00836F92" w:rsidRPr="00EE0150" w:rsidRDefault="00836F92" w:rsidP="0058743E">
      <w:pPr>
        <w:pStyle w:val="KNBody1Memo"/>
        <w:keepNext w:val="0"/>
        <w:keepLines w:val="0"/>
        <w:numPr>
          <w:ilvl w:val="0"/>
          <w:numId w:val="56"/>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пристап до финансирање, грантови или субвенции кои ги нудат банки, заемодавачи и останати финансиски институции;</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проекти кои служат за пример; </w:t>
      </w:r>
    </w:p>
    <w:p w:rsidR="00836F92" w:rsidRPr="00EE0150" w:rsidRDefault="00BF05FA"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мерки за </w:t>
      </w:r>
      <w:r w:rsidR="00836F92" w:rsidRPr="00EE0150">
        <w:rPr>
          <w:rFonts w:ascii="Arial" w:eastAsia="Times New Roman" w:hAnsi="Arial" w:cs="Arial"/>
          <w:noProof w:val="0"/>
          <w:sz w:val="22"/>
          <w:lang w:eastAsia="ru-RU"/>
        </w:rPr>
        <w:t>подобрување на енергетската ефикасност на работните места; или</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други информации за заинтересираните страни во врска со </w:t>
      </w:r>
      <w:r w:rsidR="00BF05FA" w:rsidRPr="00EE0150">
        <w:rPr>
          <w:rFonts w:ascii="Arial" w:eastAsia="Times New Roman" w:hAnsi="Arial" w:cs="Arial"/>
          <w:noProof w:val="0"/>
          <w:sz w:val="22"/>
          <w:lang w:eastAsia="ru-RU"/>
        </w:rPr>
        <w:t xml:space="preserve">мерки за подобрување на </w:t>
      </w:r>
      <w:r w:rsidRPr="00EE0150">
        <w:rPr>
          <w:rFonts w:ascii="Arial" w:eastAsia="Times New Roman" w:hAnsi="Arial" w:cs="Arial"/>
          <w:noProof w:val="0"/>
          <w:sz w:val="22"/>
          <w:lang w:eastAsia="ru-RU"/>
        </w:rPr>
        <w:t>енергетската ефикасност.</w:t>
      </w:r>
    </w:p>
    <w:p w:rsidR="00836F92" w:rsidRPr="00EE0150" w:rsidRDefault="00836F92" w:rsidP="0058743E">
      <w:pPr>
        <w:keepNext w:val="0"/>
        <w:shd w:val="clear" w:color="auto" w:fill="FFFFFF"/>
        <w:spacing w:after="200" w:line="276" w:lineRule="auto"/>
        <w:contextualSpacing/>
        <w:jc w:val="center"/>
        <w:rPr>
          <w:rFonts w:ascii="Arial" w:hAnsi="Arial" w:cs="Arial"/>
          <w:lang w:val="mk-MK"/>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Фонд за ене</w:t>
      </w:r>
      <w:r w:rsidR="005118E4" w:rsidRPr="00EE0150">
        <w:rPr>
          <w:rFonts w:ascii="Arial" w:hAnsi="Arial" w:cs="Arial"/>
          <w:bCs/>
          <w:kern w:val="32"/>
          <w:lang w:val="mk-MK"/>
        </w:rPr>
        <w:t>ргетска ефикасност</w:t>
      </w:r>
    </w:p>
    <w:p w:rsidR="00836F92" w:rsidRPr="00EE0150" w:rsidRDefault="00836F92" w:rsidP="0058743E">
      <w:pPr>
        <w:pStyle w:val="KNBody1Memo"/>
        <w:keepNext w:val="0"/>
        <w:keepLines w:val="0"/>
        <w:spacing w:after="0" w:line="259" w:lineRule="auto"/>
        <w:jc w:val="center"/>
        <w:rPr>
          <w:rFonts w:ascii="Arial" w:hAnsi="Arial" w:cs="Arial"/>
          <w:sz w:val="22"/>
        </w:rPr>
      </w:pPr>
      <w:r w:rsidRPr="00EE0150">
        <w:rPr>
          <w:rFonts w:ascii="Arial" w:hAnsi="Arial" w:cs="Arial"/>
          <w:sz w:val="22"/>
        </w:rPr>
        <w:t>Член 30</w:t>
      </w:r>
    </w:p>
    <w:p w:rsidR="00836F92" w:rsidRPr="00EE0150" w:rsidRDefault="00836F92" w:rsidP="0058743E">
      <w:pPr>
        <w:pStyle w:val="Heading1"/>
        <w:keepNext w:val="0"/>
        <w:keepLines w:val="0"/>
        <w:numPr>
          <w:ilvl w:val="0"/>
          <w:numId w:val="12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Со цел да се овозможи остварување на целите и поддршка на политиките за енергетска ефикасност пропишани согласно овој закон, може да се основа Фонд за енергетска ефикасност.  </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Основањето, надлежностите, функционирањето и начините на финансирањето на Фондот за енергетска ефикасност се уредуваат со посебен закон.</w:t>
      </w:r>
    </w:p>
    <w:p w:rsidR="00836F92" w:rsidRPr="00EE0150" w:rsidRDefault="00836F92" w:rsidP="0058743E">
      <w:pPr>
        <w:pStyle w:val="KNBody1Memo"/>
        <w:keepNext w:val="0"/>
        <w:keepLines w:val="0"/>
        <w:ind w:left="720"/>
        <w:rPr>
          <w:rFonts w:ascii="Arial" w:hAnsi="Arial" w:cs="Arial"/>
          <w:noProof w:val="0"/>
          <w:sz w:val="22"/>
          <w:lang w:eastAsia="ru-RU"/>
        </w:rPr>
      </w:pPr>
    </w:p>
    <w:p w:rsidR="00836F92" w:rsidRPr="00EE0150" w:rsidRDefault="00836F92" w:rsidP="0058743E">
      <w:pPr>
        <w:pStyle w:val="KNBody1Memo"/>
        <w:keepNext w:val="0"/>
        <w:keepLines w:val="0"/>
        <w:ind w:left="720"/>
        <w:rPr>
          <w:rFonts w:ascii="Arial" w:hAnsi="Arial" w:cs="Arial"/>
          <w:noProof w:val="0"/>
          <w:sz w:val="22"/>
          <w:lang w:eastAsia="ru-RU"/>
        </w:rPr>
      </w:pPr>
    </w:p>
    <w:p w:rsidR="00836F92" w:rsidRPr="00EE0150" w:rsidRDefault="00836F92" w:rsidP="0058743E">
      <w:pPr>
        <w:keepNext w:val="0"/>
        <w:shd w:val="clear" w:color="auto" w:fill="FFFFFF"/>
        <w:spacing w:after="0"/>
        <w:jc w:val="center"/>
        <w:rPr>
          <w:rFonts w:ascii="Arial" w:hAnsi="Arial" w:cs="Arial"/>
          <w:lang w:val="mk-MK" w:eastAsia="ru-RU"/>
        </w:rPr>
      </w:pPr>
      <w:r w:rsidRPr="00EE0150">
        <w:rPr>
          <w:rFonts w:ascii="Arial" w:hAnsi="Arial" w:cs="Arial"/>
          <w:lang w:val="mk-MK" w:eastAsia="ru-RU"/>
        </w:rPr>
        <w:t xml:space="preserve">VIII. ЕНЕРГЕТСКА ЕФИКАСНОСТ НА ЗГРАДИ </w:t>
      </w:r>
    </w:p>
    <w:p w:rsidR="00836F92" w:rsidRPr="00EE0150" w:rsidRDefault="00836F92" w:rsidP="0058743E">
      <w:pPr>
        <w:pStyle w:val="KNBody1Memo"/>
        <w:keepNext w:val="0"/>
        <w:keepLines w:val="0"/>
        <w:ind w:left="720"/>
        <w:rPr>
          <w:rFonts w:ascii="Arial" w:hAnsi="Arial" w:cs="Arial"/>
          <w:noProof w:val="0"/>
          <w:sz w:val="22"/>
          <w:lang w:eastAsia="ru-RU"/>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 xml:space="preserve">Стратегија за реконструкција на згради </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lang w:val="mk-MK"/>
        </w:rPr>
        <w:t>Член 31</w:t>
      </w:r>
    </w:p>
    <w:p w:rsidR="00836F92" w:rsidRPr="00EE0150" w:rsidRDefault="00836F92" w:rsidP="0058743E">
      <w:pPr>
        <w:pStyle w:val="Heading1"/>
        <w:keepNext w:val="0"/>
        <w:keepLines w:val="0"/>
        <w:numPr>
          <w:ilvl w:val="0"/>
          <w:numId w:val="5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На предлог на Министерството, Владата донесува Стратегија за реконструкција на згради за домување, јавни и комерцијални згради </w:t>
      </w:r>
      <w:r w:rsidR="00801032" w:rsidRPr="00EE0150">
        <w:rPr>
          <w:rFonts w:ascii="Arial" w:eastAsia="Times New Roman" w:hAnsi="Arial" w:cs="Arial"/>
          <w:sz w:val="22"/>
          <w:szCs w:val="22"/>
          <w:lang w:eastAsia="ru-RU"/>
        </w:rPr>
        <w:t>за</w:t>
      </w:r>
      <w:r w:rsidR="008451A6" w:rsidRPr="00EE0150">
        <w:rPr>
          <w:rFonts w:ascii="Arial" w:eastAsia="Times New Roman" w:hAnsi="Arial" w:cs="Arial"/>
          <w:sz w:val="22"/>
          <w:szCs w:val="22"/>
          <w:lang w:eastAsia="ru-RU"/>
        </w:rPr>
        <w:t xml:space="preserve"> </w:t>
      </w:r>
      <w:r w:rsidRPr="00EE0150">
        <w:rPr>
          <w:rFonts w:ascii="Arial" w:eastAsia="Times New Roman" w:hAnsi="Arial" w:cs="Arial"/>
          <w:sz w:val="22"/>
          <w:szCs w:val="22"/>
          <w:lang w:eastAsia="ru-RU"/>
        </w:rPr>
        <w:t xml:space="preserve">период од </w:t>
      </w:r>
      <w:r w:rsidR="00801032" w:rsidRPr="00EE0150">
        <w:rPr>
          <w:rFonts w:ascii="Arial" w:eastAsia="Times New Roman" w:hAnsi="Arial" w:cs="Arial"/>
          <w:sz w:val="22"/>
          <w:szCs w:val="22"/>
          <w:lang w:eastAsia="ru-RU"/>
        </w:rPr>
        <w:t xml:space="preserve">најмалку </w:t>
      </w:r>
      <w:r w:rsidRPr="00EE0150">
        <w:rPr>
          <w:rFonts w:ascii="Arial" w:eastAsia="Times New Roman" w:hAnsi="Arial" w:cs="Arial"/>
          <w:sz w:val="22"/>
          <w:szCs w:val="22"/>
          <w:lang w:eastAsia="ru-RU"/>
        </w:rPr>
        <w:t>десет години (во натамошниот текст: „Стратегија за реконструкција“).</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Со Стратегијата за реконструкција треба да се обезбеди ефикасно, економски оправдано намалување на потрошувачката на енергија, со примена на мерки за енергетска ефикасност и истовремено намалување на загадувањето на животната средина и ублажување на климатските промени.</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Стратегијата за реконструкција содржи:</w:t>
      </w:r>
    </w:p>
    <w:p w:rsidR="00836F92" w:rsidRPr="00EE0150" w:rsidRDefault="00836F92" w:rsidP="0058743E">
      <w:pPr>
        <w:pStyle w:val="KNBody1Memo"/>
        <w:keepNext w:val="0"/>
        <w:keepLines w:val="0"/>
        <w:numPr>
          <w:ilvl w:val="0"/>
          <w:numId w:val="58"/>
        </w:numPr>
        <w:rPr>
          <w:rFonts w:ascii="Arial" w:eastAsia="Times New Roman" w:hAnsi="Arial" w:cs="Arial"/>
          <w:noProof w:val="0"/>
          <w:sz w:val="22"/>
          <w:lang w:eastAsia="ru-RU"/>
        </w:rPr>
      </w:pPr>
      <w:r w:rsidRPr="00EE0150">
        <w:rPr>
          <w:rFonts w:ascii="Arial" w:eastAsia="Times New Roman" w:hAnsi="Arial" w:cs="Arial"/>
          <w:noProof w:val="0"/>
          <w:sz w:val="22"/>
          <w:lang w:eastAsia="ru-RU"/>
        </w:rPr>
        <w:tab/>
        <w:t>преглед на националниот фонд на згради, врз основ на претходно изготвена типологија на згради;</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идентификување трошковно-ефективни пристапи за реконструкција кои се релевантни за видот на зградата и за климатската зона;</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политики и мерки за</w:t>
      </w:r>
      <w:r w:rsidR="00974208" w:rsidRPr="00EE0150">
        <w:rPr>
          <w:rFonts w:ascii="Arial" w:eastAsia="Times New Roman" w:hAnsi="Arial" w:cs="Arial"/>
          <w:noProof w:val="0"/>
          <w:sz w:val="22"/>
          <w:lang w:eastAsia="ru-RU"/>
        </w:rPr>
        <w:t xml:space="preserve"> подобрување на енергетската ефикасност при</w:t>
      </w:r>
      <w:r w:rsidRPr="00EE0150">
        <w:rPr>
          <w:rFonts w:ascii="Arial" w:eastAsia="Times New Roman" w:hAnsi="Arial" w:cs="Arial"/>
          <w:noProof w:val="0"/>
          <w:sz w:val="22"/>
          <w:lang w:eastAsia="ru-RU"/>
        </w:rPr>
        <w:t xml:space="preserve"> реконструкции на згради, вклучително и значителни реконструкции во фази;</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 xml:space="preserve">идна перспектива која има за цел насочување на </w:t>
      </w:r>
      <w:bookmarkStart w:id="16" w:name="_Hlk10395598"/>
      <w:r w:rsidRPr="00EE0150">
        <w:rPr>
          <w:rFonts w:ascii="Arial" w:eastAsia="Times New Roman" w:hAnsi="Arial" w:cs="Arial"/>
          <w:noProof w:val="0"/>
          <w:sz w:val="22"/>
          <w:lang w:eastAsia="ru-RU"/>
        </w:rPr>
        <w:t>инвестициските</w:t>
      </w:r>
      <w:bookmarkEnd w:id="16"/>
      <w:r w:rsidRPr="00EE0150">
        <w:rPr>
          <w:rFonts w:ascii="Arial" w:eastAsia="Times New Roman" w:hAnsi="Arial" w:cs="Arial"/>
          <w:noProof w:val="0"/>
          <w:sz w:val="22"/>
          <w:lang w:eastAsia="ru-RU"/>
        </w:rPr>
        <w:t xml:space="preserve"> одлуки од страна на сопствениците, градежната индустрија и финансиските институции;</w:t>
      </w:r>
      <w:r w:rsidR="00763CA1" w:rsidRPr="00EE0150">
        <w:rPr>
          <w:rFonts w:ascii="Arial" w:eastAsia="Times New Roman" w:hAnsi="Arial" w:cs="Arial"/>
          <w:noProof w:val="0"/>
          <w:sz w:val="22"/>
          <w:lang w:eastAsia="ru-RU"/>
        </w:rPr>
        <w:t xml:space="preserve"> и</w:t>
      </w:r>
    </w:p>
    <w:p w:rsidR="00836F92" w:rsidRPr="00EE0150" w:rsidRDefault="00836F92" w:rsidP="0058743E">
      <w:pPr>
        <w:pStyle w:val="KNBody1Memo"/>
        <w:keepNext w:val="0"/>
        <w:keepLines w:val="0"/>
        <w:numPr>
          <w:ilvl w:val="0"/>
          <w:numId w:val="4"/>
        </w:numPr>
        <w:rPr>
          <w:rFonts w:ascii="Arial" w:eastAsia="Times New Roman" w:hAnsi="Arial" w:cs="Arial"/>
          <w:noProof w:val="0"/>
          <w:sz w:val="22"/>
          <w:lang w:eastAsia="ru-RU"/>
        </w:rPr>
      </w:pPr>
      <w:r w:rsidRPr="00EE0150">
        <w:rPr>
          <w:rFonts w:ascii="Arial" w:eastAsia="Times New Roman" w:hAnsi="Arial" w:cs="Arial"/>
          <w:noProof w:val="0"/>
          <w:sz w:val="22"/>
          <w:lang w:eastAsia="ru-RU"/>
        </w:rPr>
        <w:t>проценка за очекуваната заштеда на енергија и други придобивки</w:t>
      </w:r>
      <w:r w:rsidR="00763CA1" w:rsidRPr="00EE0150">
        <w:rPr>
          <w:rFonts w:ascii="Arial" w:eastAsia="Times New Roman" w:hAnsi="Arial" w:cs="Arial"/>
          <w:noProof w:val="0"/>
          <w:sz w:val="22"/>
          <w:lang w:eastAsia="ru-RU"/>
        </w:rPr>
        <w:t>.</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Министерството ја доставува Стратегијата за реконструкција на згради од ставот (1) на овој член до Секретаријатот на Енергетската заедница, најдоцна во рок од 30 дена од денот на донесување</w:t>
      </w:r>
      <w:r w:rsidR="00777574" w:rsidRPr="00EE0150">
        <w:rPr>
          <w:rFonts w:ascii="Arial" w:eastAsia="Times New Roman" w:hAnsi="Arial" w:cs="Arial"/>
          <w:sz w:val="22"/>
          <w:szCs w:val="22"/>
          <w:lang w:eastAsia="ru-RU"/>
        </w:rPr>
        <w:t>то</w:t>
      </w:r>
      <w:r w:rsidRPr="00EE0150">
        <w:rPr>
          <w:rFonts w:ascii="Arial" w:eastAsia="Times New Roman" w:hAnsi="Arial" w:cs="Arial"/>
          <w:sz w:val="22"/>
          <w:szCs w:val="22"/>
          <w:lang w:eastAsia="ru-RU"/>
        </w:rPr>
        <w:t>.</w:t>
      </w:r>
    </w:p>
    <w:p w:rsidR="00836F92" w:rsidRPr="00EE0150" w:rsidRDefault="00542701" w:rsidP="0058743E">
      <w:pPr>
        <w:pStyle w:val="Heading1"/>
        <w:keepNext w:val="0"/>
        <w:keepLines w:val="0"/>
        <w:rPr>
          <w:rFonts w:ascii="Arial" w:hAnsi="Arial" w:cs="Arial"/>
          <w:sz w:val="22"/>
          <w:szCs w:val="22"/>
          <w:lang w:eastAsia="ru-RU"/>
        </w:rPr>
      </w:pPr>
      <w:r w:rsidRPr="00EE0150">
        <w:rPr>
          <w:rFonts w:ascii="Arial" w:hAnsi="Arial" w:cs="Arial"/>
          <w:bCs w:val="0"/>
          <w:sz w:val="22"/>
          <w:szCs w:val="22"/>
          <w:lang w:eastAsia="ru-RU"/>
        </w:rPr>
        <w:lastRenderedPageBreak/>
        <w:t xml:space="preserve">Министерството го следи спроведувањето на </w:t>
      </w:r>
      <w:r w:rsidR="00836F92" w:rsidRPr="00EE0150">
        <w:rPr>
          <w:rFonts w:ascii="Arial" w:hAnsi="Arial" w:cs="Arial"/>
          <w:bCs w:val="0"/>
          <w:sz w:val="22"/>
          <w:szCs w:val="22"/>
          <w:lang w:eastAsia="ru-RU"/>
        </w:rPr>
        <w:t xml:space="preserve">Стратегијата за реконструкција </w:t>
      </w:r>
      <w:r w:rsidR="00151026" w:rsidRPr="00EE0150">
        <w:rPr>
          <w:rFonts w:ascii="Arial" w:hAnsi="Arial" w:cs="Arial"/>
          <w:bCs w:val="0"/>
          <w:sz w:val="22"/>
          <w:szCs w:val="22"/>
          <w:lang w:eastAsia="ru-RU"/>
        </w:rPr>
        <w:t xml:space="preserve">и </w:t>
      </w:r>
      <w:r w:rsidR="00836F92" w:rsidRPr="00EE0150">
        <w:rPr>
          <w:rFonts w:ascii="Arial" w:hAnsi="Arial" w:cs="Arial"/>
          <w:bCs w:val="0"/>
          <w:sz w:val="22"/>
          <w:szCs w:val="22"/>
          <w:lang w:eastAsia="ru-RU"/>
        </w:rPr>
        <w:t>на секои три години</w:t>
      </w:r>
      <w:r w:rsidR="00175B05" w:rsidRPr="00EE0150">
        <w:rPr>
          <w:rFonts w:ascii="Arial" w:hAnsi="Arial" w:cs="Arial"/>
          <w:bCs w:val="0"/>
          <w:sz w:val="22"/>
          <w:szCs w:val="22"/>
          <w:lang w:eastAsia="ru-RU"/>
        </w:rPr>
        <w:t xml:space="preserve"> го известува </w:t>
      </w:r>
      <w:r w:rsidR="00836F92" w:rsidRPr="00EE0150">
        <w:rPr>
          <w:rFonts w:ascii="Arial" w:hAnsi="Arial" w:cs="Arial"/>
          <w:bCs w:val="0"/>
          <w:sz w:val="22"/>
          <w:szCs w:val="22"/>
          <w:lang w:eastAsia="ru-RU"/>
        </w:rPr>
        <w:t>Секретаријатот на Енергетската заедница</w:t>
      </w:r>
      <w:r w:rsidR="00175B05" w:rsidRPr="00EE0150">
        <w:rPr>
          <w:rFonts w:ascii="Arial" w:hAnsi="Arial" w:cs="Arial"/>
          <w:bCs w:val="0"/>
          <w:sz w:val="22"/>
          <w:szCs w:val="22"/>
          <w:lang w:eastAsia="ru-RU"/>
        </w:rPr>
        <w:t xml:space="preserve"> за напредокот во остварувањето </w:t>
      </w:r>
      <w:r w:rsidR="00493200" w:rsidRPr="00EE0150">
        <w:rPr>
          <w:rFonts w:ascii="Arial" w:hAnsi="Arial" w:cs="Arial"/>
          <w:bCs w:val="0"/>
          <w:sz w:val="22"/>
          <w:szCs w:val="22"/>
          <w:lang w:eastAsia="ru-RU"/>
        </w:rPr>
        <w:t xml:space="preserve">на </w:t>
      </w:r>
      <w:r w:rsidR="00175B05" w:rsidRPr="00EE0150">
        <w:rPr>
          <w:rFonts w:ascii="Arial" w:hAnsi="Arial" w:cs="Arial"/>
          <w:bCs w:val="0"/>
          <w:sz w:val="22"/>
          <w:szCs w:val="22"/>
          <w:lang w:eastAsia="ru-RU"/>
        </w:rPr>
        <w:t>Стратегијата за реконструкција, како дел од НАПЕЕ</w:t>
      </w:r>
      <w:r w:rsidR="00836F92" w:rsidRPr="00EE0150">
        <w:rPr>
          <w:rFonts w:ascii="Arial" w:hAnsi="Arial" w:cs="Arial"/>
          <w:bCs w:val="0"/>
          <w:sz w:val="22"/>
          <w:szCs w:val="22"/>
          <w:lang w:eastAsia="ru-RU"/>
        </w:rPr>
        <w:t>.</w:t>
      </w:r>
      <w:r w:rsidR="00836F92" w:rsidRPr="00EE0150">
        <w:rPr>
          <w:rFonts w:ascii="Arial" w:hAnsi="Arial" w:cs="Arial"/>
          <w:sz w:val="22"/>
          <w:szCs w:val="22"/>
          <w:lang w:eastAsia="ru-RU"/>
        </w:rPr>
        <w:t xml:space="preserve"> </w:t>
      </w:r>
    </w:p>
    <w:p w:rsidR="0062411F" w:rsidRPr="00EE0150" w:rsidRDefault="002A0DF8"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Во согласност со преземените обврски со Договорот за енергетската заедница,</w:t>
      </w:r>
      <w:r w:rsidR="0062411F" w:rsidRPr="00EE0150">
        <w:rPr>
          <w:rFonts w:ascii="Arial" w:eastAsia="Times New Roman" w:hAnsi="Arial" w:cs="Arial"/>
          <w:sz w:val="22"/>
          <w:szCs w:val="22"/>
          <w:lang w:eastAsia="ru-RU"/>
        </w:rPr>
        <w:t xml:space="preserve"> </w:t>
      </w:r>
      <w:r w:rsidR="002460F2" w:rsidRPr="00EE0150">
        <w:rPr>
          <w:rFonts w:ascii="Arial" w:eastAsia="Times New Roman" w:hAnsi="Arial" w:cs="Arial"/>
          <w:sz w:val="22"/>
          <w:szCs w:val="22"/>
          <w:lang w:eastAsia="ru-RU"/>
        </w:rPr>
        <w:t xml:space="preserve">на предлог на </w:t>
      </w:r>
      <w:r w:rsidR="0062411F" w:rsidRPr="00EE0150">
        <w:rPr>
          <w:rFonts w:ascii="Arial" w:eastAsia="Times New Roman" w:hAnsi="Arial" w:cs="Arial"/>
          <w:sz w:val="22"/>
          <w:szCs w:val="22"/>
          <w:lang w:eastAsia="ru-RU"/>
        </w:rPr>
        <w:t>Министерството</w:t>
      </w:r>
      <w:r w:rsidR="005B3600" w:rsidRPr="00EE0150">
        <w:rPr>
          <w:rFonts w:ascii="Arial" w:eastAsia="Times New Roman" w:hAnsi="Arial" w:cs="Arial"/>
          <w:sz w:val="22"/>
          <w:szCs w:val="22"/>
          <w:lang w:eastAsia="ru-RU"/>
        </w:rPr>
        <w:t xml:space="preserve">, на секои три години Владата </w:t>
      </w:r>
      <w:r w:rsidR="0062411F" w:rsidRPr="00EE0150">
        <w:rPr>
          <w:rFonts w:ascii="Arial" w:eastAsia="Times New Roman" w:hAnsi="Arial" w:cs="Arial"/>
          <w:sz w:val="22"/>
          <w:szCs w:val="22"/>
          <w:lang w:eastAsia="ru-RU"/>
        </w:rPr>
        <w:t>ја ревидира Стратегијата за реконструкција</w:t>
      </w:r>
      <w:r w:rsidR="005B3600" w:rsidRPr="00EE0150">
        <w:rPr>
          <w:rFonts w:ascii="Arial" w:eastAsia="Times New Roman" w:hAnsi="Arial" w:cs="Arial"/>
          <w:sz w:val="22"/>
          <w:szCs w:val="22"/>
          <w:lang w:eastAsia="ru-RU"/>
        </w:rPr>
        <w:t>. Министерството ја</w:t>
      </w:r>
      <w:r w:rsidR="0062411F" w:rsidRPr="00EE0150">
        <w:rPr>
          <w:rFonts w:ascii="Arial" w:eastAsia="Times New Roman" w:hAnsi="Arial" w:cs="Arial"/>
          <w:sz w:val="22"/>
          <w:szCs w:val="22"/>
          <w:lang w:eastAsia="ru-RU"/>
        </w:rPr>
        <w:t xml:space="preserve"> доставува</w:t>
      </w:r>
      <w:r w:rsidR="005B3600" w:rsidRPr="00EE0150">
        <w:rPr>
          <w:rFonts w:ascii="Arial" w:eastAsia="Times New Roman" w:hAnsi="Arial" w:cs="Arial"/>
          <w:sz w:val="22"/>
          <w:szCs w:val="22"/>
          <w:lang w:eastAsia="ru-RU"/>
        </w:rPr>
        <w:t xml:space="preserve"> ревидираната Стратегија за реконструкција </w:t>
      </w:r>
      <w:r w:rsidR="0062411F" w:rsidRPr="00EE0150">
        <w:rPr>
          <w:rFonts w:ascii="Arial" w:eastAsia="Times New Roman" w:hAnsi="Arial" w:cs="Arial"/>
          <w:sz w:val="22"/>
          <w:szCs w:val="22"/>
          <w:lang w:eastAsia="ru-RU"/>
        </w:rPr>
        <w:t xml:space="preserve"> </w:t>
      </w:r>
      <w:r w:rsidR="00974208" w:rsidRPr="00EE0150">
        <w:rPr>
          <w:rFonts w:ascii="Arial" w:eastAsia="Times New Roman" w:hAnsi="Arial" w:cs="Arial"/>
          <w:sz w:val="22"/>
          <w:szCs w:val="22"/>
          <w:lang w:eastAsia="ru-RU"/>
        </w:rPr>
        <w:t xml:space="preserve">до Секретаријатот на Енергетската заедница </w:t>
      </w:r>
      <w:r w:rsidR="0062411F" w:rsidRPr="00EE0150">
        <w:rPr>
          <w:rFonts w:ascii="Arial" w:eastAsia="Times New Roman" w:hAnsi="Arial" w:cs="Arial"/>
          <w:sz w:val="22"/>
          <w:szCs w:val="22"/>
          <w:lang w:eastAsia="ru-RU"/>
        </w:rPr>
        <w:t>како дел од НАПЕЕ.</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Средствата за изготвување на Стратегијата за реконструкција на згради се обезбедуваат од Буџетот на Република Северна Македонија, грантови или донации.</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Стратегијата за реконструкција на згради се објавува во „Службен весник на Република Северна Македонија“ и на веб страницата на Министерството.</w:t>
      </w:r>
    </w:p>
    <w:p w:rsidR="00836F92" w:rsidRPr="00EE0150" w:rsidRDefault="00836F92" w:rsidP="0058743E">
      <w:pPr>
        <w:pStyle w:val="KNBody1Memo"/>
        <w:keepNext w:val="0"/>
        <w:keepLines w:val="0"/>
        <w:rPr>
          <w:rFonts w:ascii="Arial" w:hAnsi="Arial" w:cs="Arial"/>
          <w:bCs/>
          <w:noProof w:val="0"/>
          <w:kern w:val="32"/>
          <w:sz w:val="22"/>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Енергетски карактеристики и минимални барања за енергетска ефикасност на зградите</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lang w:val="mk-MK"/>
        </w:rPr>
        <w:t>Член 32</w:t>
      </w:r>
    </w:p>
    <w:p w:rsidR="00836F92" w:rsidRPr="00EE0150" w:rsidRDefault="006D6E8D" w:rsidP="0058743E">
      <w:pPr>
        <w:pStyle w:val="Heading1"/>
        <w:keepNext w:val="0"/>
        <w:keepLines w:val="0"/>
        <w:numPr>
          <w:ilvl w:val="0"/>
          <w:numId w:val="59"/>
        </w:numPr>
        <w:rPr>
          <w:rFonts w:ascii="Arial" w:hAnsi="Arial" w:cs="Arial"/>
          <w:sz w:val="22"/>
          <w:szCs w:val="22"/>
          <w:lang w:eastAsia="ru-RU"/>
        </w:rPr>
      </w:pPr>
      <w:r w:rsidRPr="00EE0150">
        <w:rPr>
          <w:rFonts w:ascii="Arial" w:eastAsia="Times New Roman" w:hAnsi="Arial" w:cs="Arial"/>
          <w:sz w:val="22"/>
          <w:szCs w:val="22"/>
          <w:lang w:eastAsia="ru-RU"/>
        </w:rPr>
        <w:t>Заради</w:t>
      </w:r>
      <w:r w:rsidR="00836F92" w:rsidRPr="00EE0150">
        <w:rPr>
          <w:rFonts w:ascii="Arial" w:eastAsia="Times New Roman" w:hAnsi="Arial" w:cs="Arial"/>
          <w:sz w:val="22"/>
          <w:szCs w:val="22"/>
          <w:lang w:eastAsia="ru-RU"/>
        </w:rPr>
        <w:t xml:space="preserve"> категоризацијата на зградите</w:t>
      </w:r>
      <w:r w:rsidRPr="00EE0150">
        <w:rPr>
          <w:rFonts w:ascii="Arial" w:eastAsia="Times New Roman" w:hAnsi="Arial" w:cs="Arial"/>
          <w:sz w:val="22"/>
          <w:szCs w:val="22"/>
          <w:lang w:eastAsia="ru-RU"/>
        </w:rPr>
        <w:t xml:space="preserve">, </w:t>
      </w:r>
      <w:r w:rsidR="00836F92" w:rsidRPr="00EE0150">
        <w:rPr>
          <w:rFonts w:ascii="Arial" w:eastAsia="Times New Roman" w:hAnsi="Arial" w:cs="Arial"/>
          <w:sz w:val="22"/>
          <w:szCs w:val="22"/>
          <w:lang w:eastAsia="ru-RU"/>
        </w:rPr>
        <w:t>пропишува</w:t>
      </w:r>
      <w:r w:rsidRPr="00EE0150">
        <w:rPr>
          <w:rFonts w:ascii="Arial" w:eastAsia="Times New Roman" w:hAnsi="Arial" w:cs="Arial"/>
          <w:sz w:val="22"/>
          <w:szCs w:val="22"/>
          <w:lang w:eastAsia="ru-RU"/>
        </w:rPr>
        <w:t>ње на</w:t>
      </w:r>
      <w:r w:rsidR="00836F92" w:rsidRPr="00EE0150">
        <w:rPr>
          <w:rFonts w:ascii="Arial" w:eastAsia="Times New Roman" w:hAnsi="Arial" w:cs="Arial"/>
          <w:sz w:val="22"/>
          <w:szCs w:val="22"/>
          <w:lang w:eastAsia="ru-RU"/>
        </w:rPr>
        <w:t xml:space="preserve"> </w:t>
      </w:r>
      <w:r w:rsidR="00836F92" w:rsidRPr="00EE0150">
        <w:rPr>
          <w:rFonts w:ascii="Arial" w:hAnsi="Arial" w:cs="Arial"/>
          <w:sz w:val="22"/>
          <w:szCs w:val="22"/>
          <w:lang w:eastAsia="ru-RU"/>
        </w:rPr>
        <w:t>минималните барања за енергетската ефикасност за новите згради и градежните единици</w:t>
      </w:r>
      <w:r w:rsidR="00974208" w:rsidRPr="00EE0150">
        <w:rPr>
          <w:rFonts w:ascii="Arial" w:hAnsi="Arial" w:cs="Arial"/>
          <w:sz w:val="22"/>
          <w:szCs w:val="22"/>
          <w:lang w:eastAsia="ru-RU"/>
        </w:rPr>
        <w:t>, како и за зградите и градежните единици кои се предмет на значителна реконструкција</w:t>
      </w:r>
      <w:r w:rsidR="00B0070B" w:rsidRPr="00EE0150">
        <w:rPr>
          <w:rFonts w:ascii="Arial" w:hAnsi="Arial" w:cs="Arial"/>
          <w:sz w:val="22"/>
          <w:szCs w:val="22"/>
          <w:lang w:eastAsia="ru-RU"/>
        </w:rPr>
        <w:t>, министерот донесува П</w:t>
      </w:r>
      <w:r w:rsidRPr="00EE0150">
        <w:rPr>
          <w:rFonts w:ascii="Arial" w:hAnsi="Arial" w:cs="Arial"/>
          <w:sz w:val="22"/>
          <w:szCs w:val="22"/>
          <w:lang w:eastAsia="ru-RU"/>
        </w:rPr>
        <w:t>равилник за енергетски карактеристики на зградите</w:t>
      </w:r>
      <w:r w:rsidR="00836F92" w:rsidRPr="00EE0150">
        <w:rPr>
          <w:rFonts w:ascii="Arial" w:hAnsi="Arial" w:cs="Arial"/>
          <w:sz w:val="22"/>
          <w:szCs w:val="22"/>
          <w:lang w:eastAsia="ru-RU"/>
        </w:rPr>
        <w:t>.</w:t>
      </w:r>
    </w:p>
    <w:p w:rsidR="00B415F1" w:rsidRPr="00EE0150" w:rsidRDefault="00B415F1" w:rsidP="0058743E">
      <w:pPr>
        <w:pStyle w:val="Heading1"/>
        <w:keepNext w:val="0"/>
        <w:keepLines w:val="0"/>
        <w:numPr>
          <w:ilvl w:val="0"/>
          <w:numId w:val="59"/>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Зградите се категоризираат во две основни категории, </w:t>
      </w:r>
      <w:r w:rsidR="00131EA4" w:rsidRPr="00EE0150">
        <w:rPr>
          <w:rFonts w:ascii="Arial" w:eastAsia="Times New Roman" w:hAnsi="Arial" w:cs="Arial"/>
          <w:sz w:val="22"/>
          <w:szCs w:val="22"/>
          <w:lang w:eastAsia="ru-RU"/>
        </w:rPr>
        <w:t xml:space="preserve">како згради со едноставен технички систем и згради со сложен технички систем, </w:t>
      </w:r>
      <w:r w:rsidRPr="00EE0150">
        <w:rPr>
          <w:rFonts w:ascii="Arial" w:eastAsia="Times New Roman" w:hAnsi="Arial" w:cs="Arial"/>
          <w:sz w:val="22"/>
          <w:szCs w:val="22"/>
          <w:lang w:eastAsia="ru-RU"/>
        </w:rPr>
        <w:t>во зависност од намена</w:t>
      </w:r>
      <w:r w:rsidR="00131EA4" w:rsidRPr="00EE0150">
        <w:rPr>
          <w:rFonts w:ascii="Arial" w:eastAsia="Times New Roman" w:hAnsi="Arial" w:cs="Arial"/>
          <w:sz w:val="22"/>
          <w:szCs w:val="22"/>
          <w:lang w:eastAsia="ru-RU"/>
        </w:rPr>
        <w:t>та, вкупната корисна подна површина и техничките системи</w:t>
      </w:r>
      <w:r w:rsidRPr="00EE0150">
        <w:rPr>
          <w:rFonts w:ascii="Arial" w:eastAsia="Times New Roman" w:hAnsi="Arial" w:cs="Arial"/>
          <w:sz w:val="22"/>
          <w:szCs w:val="22"/>
          <w:lang w:eastAsia="ru-RU"/>
        </w:rPr>
        <w:t xml:space="preserve"> </w:t>
      </w:r>
      <w:r w:rsidR="00131EA4" w:rsidRPr="00EE0150">
        <w:rPr>
          <w:rFonts w:ascii="Arial" w:eastAsia="Times New Roman" w:hAnsi="Arial" w:cs="Arial"/>
          <w:sz w:val="22"/>
          <w:szCs w:val="22"/>
          <w:lang w:eastAsia="ru-RU"/>
        </w:rPr>
        <w:t>во зградата</w:t>
      </w:r>
      <w:r w:rsidRPr="00EE0150">
        <w:rPr>
          <w:rFonts w:ascii="Arial" w:eastAsia="Times New Roman" w:hAnsi="Arial" w:cs="Arial"/>
          <w:sz w:val="22"/>
          <w:szCs w:val="22"/>
          <w:lang w:eastAsia="ru-RU"/>
        </w:rPr>
        <w:t xml:space="preserve">. </w:t>
      </w:r>
    </w:p>
    <w:p w:rsidR="00836F92" w:rsidRPr="00EE0150" w:rsidRDefault="00C5457A" w:rsidP="0058743E">
      <w:pPr>
        <w:pStyle w:val="Heading1"/>
        <w:keepNext w:val="0"/>
        <w:keepLines w:val="0"/>
        <w:numPr>
          <w:ilvl w:val="0"/>
          <w:numId w:val="59"/>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Со </w:t>
      </w:r>
      <w:r w:rsidR="00836F92" w:rsidRPr="00EE0150">
        <w:rPr>
          <w:rFonts w:ascii="Arial" w:eastAsia="Times New Roman" w:hAnsi="Arial" w:cs="Arial"/>
          <w:sz w:val="22"/>
          <w:szCs w:val="22"/>
          <w:lang w:eastAsia="ru-RU"/>
        </w:rPr>
        <w:t xml:space="preserve">Правилникот за енергетски карактеристики на зградите </w:t>
      </w:r>
      <w:r w:rsidRPr="00EE0150">
        <w:rPr>
          <w:rFonts w:ascii="Arial" w:eastAsia="Times New Roman" w:hAnsi="Arial" w:cs="Arial"/>
          <w:sz w:val="22"/>
          <w:szCs w:val="22"/>
          <w:lang w:eastAsia="ru-RU"/>
        </w:rPr>
        <w:t xml:space="preserve">се </w:t>
      </w:r>
      <w:r w:rsidR="00836F92" w:rsidRPr="00EE0150">
        <w:rPr>
          <w:rFonts w:ascii="Arial" w:eastAsia="Times New Roman" w:hAnsi="Arial" w:cs="Arial"/>
          <w:sz w:val="22"/>
          <w:szCs w:val="22"/>
          <w:lang w:eastAsia="ru-RU"/>
        </w:rPr>
        <w:t xml:space="preserve">пропишува: </w:t>
      </w:r>
    </w:p>
    <w:p w:rsidR="00836F92" w:rsidRPr="00EE0150" w:rsidRDefault="00836F92" w:rsidP="0058743E">
      <w:pPr>
        <w:pStyle w:val="KNBody1Memo"/>
        <w:keepNext w:val="0"/>
        <w:keepLines w:val="0"/>
        <w:numPr>
          <w:ilvl w:val="0"/>
          <w:numId w:val="60"/>
        </w:numPr>
        <w:rPr>
          <w:rFonts w:ascii="Arial" w:hAnsi="Arial" w:cs="Arial"/>
          <w:noProof w:val="0"/>
          <w:sz w:val="22"/>
          <w:lang w:eastAsia="ru-RU"/>
        </w:rPr>
      </w:pPr>
      <w:r w:rsidRPr="00EE0150">
        <w:rPr>
          <w:rFonts w:ascii="Arial" w:hAnsi="Arial" w:cs="Arial"/>
          <w:noProof w:val="0"/>
          <w:sz w:val="22"/>
          <w:lang w:eastAsia="ru-RU"/>
        </w:rPr>
        <w:t>методологија за пресметка со која се определуваат енергетските карактеристики на зградите, односно градежните единици, и техничките системи во зграда (во понатамошниот текст „методологија за пресметка“);</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 xml:space="preserve">барања за енергетската ефикасност на </w:t>
      </w:r>
      <w:r w:rsidRPr="00EE0150">
        <w:rPr>
          <w:rFonts w:ascii="Arial" w:hAnsi="Arial" w:cs="Arial"/>
          <w:noProof w:val="0"/>
          <w:sz w:val="22"/>
        </w:rPr>
        <w:t>техничките системи во зграда</w:t>
      </w:r>
      <w:r w:rsidRPr="00EE0150" w:rsidDel="001A39A7">
        <w:rPr>
          <w:rFonts w:ascii="Arial" w:hAnsi="Arial" w:cs="Arial"/>
          <w:noProof w:val="0"/>
          <w:sz w:val="22"/>
          <w:lang w:eastAsia="ru-RU"/>
        </w:rPr>
        <w:t xml:space="preserve"> </w:t>
      </w:r>
      <w:r w:rsidRPr="00EE0150">
        <w:rPr>
          <w:rFonts w:ascii="Arial" w:hAnsi="Arial" w:cs="Arial"/>
          <w:noProof w:val="0"/>
          <w:sz w:val="22"/>
          <w:lang w:eastAsia="ru-RU"/>
        </w:rPr>
        <w:t xml:space="preserve">како и зградите и градежните единици што се предмет на значителна реконструкција; </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минималните барања за енергетските карактеристики на градежните елементи кои се дел од обвивката на зградата и кои значително влијаат на енергетските карактеристики при замена или реконструкција, подготовката на санитарна топла вода, употреба на техничките системи и осветлувањето;</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bookmarkStart w:id="17" w:name="_Hlk10391140"/>
      <w:r w:rsidRPr="00EE0150">
        <w:rPr>
          <w:rFonts w:ascii="Arial" w:hAnsi="Arial" w:cs="Arial"/>
          <w:noProof w:val="0"/>
          <w:sz w:val="22"/>
          <w:lang w:eastAsia="ru-RU"/>
        </w:rPr>
        <w:t>начин</w:t>
      </w:r>
      <w:r w:rsidR="00E16A13" w:rsidRPr="00EE0150">
        <w:rPr>
          <w:rFonts w:ascii="Arial" w:hAnsi="Arial" w:cs="Arial"/>
          <w:noProof w:val="0"/>
          <w:sz w:val="22"/>
          <w:lang w:eastAsia="ru-RU"/>
        </w:rPr>
        <w:t xml:space="preserve">от </w:t>
      </w:r>
      <w:r w:rsidRPr="00EE0150">
        <w:rPr>
          <w:rFonts w:ascii="Arial" w:hAnsi="Arial" w:cs="Arial"/>
          <w:noProof w:val="0"/>
          <w:sz w:val="22"/>
          <w:lang w:eastAsia="ru-RU"/>
        </w:rPr>
        <w:t>на категоризација на зградите во две категории, како з</w:t>
      </w:r>
      <w:r w:rsidRPr="00EE0150">
        <w:rPr>
          <w:rStyle w:val="KNBody1MemoChar"/>
          <w:rFonts w:ascii="Arial" w:hAnsi="Arial" w:cs="Arial"/>
          <w:noProof w:val="0"/>
          <w:sz w:val="22"/>
        </w:rPr>
        <w:t xml:space="preserve">гради </w:t>
      </w:r>
      <w:r w:rsidRPr="00EE0150">
        <w:rPr>
          <w:rFonts w:ascii="Arial" w:hAnsi="Arial" w:cs="Arial"/>
          <w:noProof w:val="0"/>
          <w:sz w:val="22"/>
          <w:lang w:eastAsia="ru-RU"/>
        </w:rPr>
        <w:t xml:space="preserve">со едноставен технички систем и згради со сложен технички систем; </w:t>
      </w:r>
    </w:p>
    <w:bookmarkEnd w:id="17"/>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 xml:space="preserve">начинот на контрола на усогласеноста на зградите и градежните единици, уреди, опрема и постројки со минималните барања за енергетска ефикасност; </w:t>
      </w:r>
    </w:p>
    <w:p w:rsidR="00836F92" w:rsidRPr="00EE0150" w:rsidRDefault="00C65E25"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 xml:space="preserve">барања </w:t>
      </w:r>
      <w:r w:rsidR="00836F92" w:rsidRPr="00EE0150">
        <w:rPr>
          <w:rFonts w:ascii="Arial" w:hAnsi="Arial" w:cs="Arial"/>
          <w:noProof w:val="0"/>
          <w:sz w:val="22"/>
          <w:lang w:eastAsia="ru-RU"/>
        </w:rPr>
        <w:t>за проектирање и градба на нови и значителна реконструкција на постојни згради или градежни единици</w:t>
      </w:r>
      <w:r w:rsidR="00B03C2E" w:rsidRPr="00EE0150">
        <w:rPr>
          <w:rFonts w:ascii="Arial" w:hAnsi="Arial" w:cs="Arial"/>
          <w:noProof w:val="0"/>
          <w:sz w:val="22"/>
          <w:lang w:eastAsia="ru-RU"/>
        </w:rPr>
        <w:t>,</w:t>
      </w:r>
      <w:r w:rsidR="00836F92" w:rsidRPr="00EE0150">
        <w:rPr>
          <w:rFonts w:ascii="Arial" w:hAnsi="Arial" w:cs="Arial"/>
          <w:noProof w:val="0"/>
          <w:sz w:val="22"/>
          <w:lang w:eastAsia="ru-RU"/>
        </w:rPr>
        <w:t xml:space="preserve"> </w:t>
      </w:r>
      <w:r w:rsidR="00B97349" w:rsidRPr="00EE0150">
        <w:rPr>
          <w:rFonts w:ascii="Arial" w:hAnsi="Arial" w:cs="Arial"/>
          <w:noProof w:val="0"/>
          <w:sz w:val="22"/>
          <w:lang w:eastAsia="ru-RU"/>
        </w:rPr>
        <w:t>во поглед</w:t>
      </w:r>
      <w:r w:rsidR="00836F92" w:rsidRPr="00EE0150">
        <w:rPr>
          <w:rFonts w:ascii="Arial" w:hAnsi="Arial" w:cs="Arial"/>
          <w:noProof w:val="0"/>
          <w:sz w:val="22"/>
          <w:lang w:eastAsia="ru-RU"/>
        </w:rPr>
        <w:t xml:space="preserve"> на исполнување на минималните барања за енергетска ефикасност;</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 xml:space="preserve">означувањето на зградите и градежните единици во поглед на нивните енергетски карактеристики и соодветната класа; </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 xml:space="preserve">формата и содржината на потврдата за усогласеност на проектната документација за градење или </w:t>
      </w:r>
      <w:r w:rsidR="00B03C2E" w:rsidRPr="00EE0150">
        <w:rPr>
          <w:rFonts w:ascii="Arial" w:hAnsi="Arial" w:cs="Arial"/>
          <w:noProof w:val="0"/>
          <w:sz w:val="22"/>
          <w:lang w:eastAsia="ru-RU"/>
        </w:rPr>
        <w:t xml:space="preserve">значителна </w:t>
      </w:r>
      <w:r w:rsidRPr="00EE0150">
        <w:rPr>
          <w:rFonts w:ascii="Arial" w:hAnsi="Arial" w:cs="Arial"/>
          <w:noProof w:val="0"/>
          <w:sz w:val="22"/>
          <w:lang w:eastAsia="ru-RU"/>
        </w:rPr>
        <w:t>реконструкција со минималните барања за енергетска ефикасност;</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формата и содржината на извештајот за проверката на усогласеност на проектната документација за градење или</w:t>
      </w:r>
      <w:r w:rsidR="00B03C2E" w:rsidRPr="00EE0150">
        <w:rPr>
          <w:rFonts w:ascii="Arial" w:hAnsi="Arial" w:cs="Arial"/>
          <w:noProof w:val="0"/>
          <w:sz w:val="22"/>
          <w:lang w:eastAsia="ru-RU"/>
        </w:rPr>
        <w:t xml:space="preserve"> значителна</w:t>
      </w:r>
      <w:r w:rsidRPr="00EE0150">
        <w:rPr>
          <w:rFonts w:ascii="Arial" w:hAnsi="Arial" w:cs="Arial"/>
          <w:noProof w:val="0"/>
          <w:sz w:val="22"/>
          <w:lang w:eastAsia="ru-RU"/>
        </w:rPr>
        <w:t xml:space="preserve"> реконструкција со минималните барања за енергетска ефикасност, кој се издава заедно со потврдата за усогласеност од точка 8) на овој став;</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формата и содржината на сертификатот за енергетски карактеристики на зградите;</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lastRenderedPageBreak/>
        <w:t xml:space="preserve">начинот на утврдување на случаите кога примената на минималните барања за енергетската ефикасност не е технички или оперативно изводлива и економски оправдана за време на економскиот животен век на зградата; </w:t>
      </w:r>
    </w:p>
    <w:p w:rsidR="00836F92" w:rsidRPr="00EE0150" w:rsidRDefault="00836F92" w:rsidP="0058743E">
      <w:pPr>
        <w:pStyle w:val="KNBody1Memo"/>
        <w:keepNext w:val="0"/>
        <w:keepLines w:val="0"/>
        <w:numPr>
          <w:ilvl w:val="0"/>
          <w:numId w:val="4"/>
        </w:numPr>
        <w:rPr>
          <w:rFonts w:ascii="Arial" w:eastAsia="Times New Roman" w:hAnsi="Arial" w:cs="Arial"/>
          <w:sz w:val="22"/>
          <w:lang w:eastAsia="ru-RU"/>
        </w:rPr>
      </w:pPr>
      <w:r w:rsidRPr="00EE0150">
        <w:rPr>
          <w:rFonts w:ascii="Arial" w:eastAsia="Times New Roman" w:hAnsi="Arial" w:cs="Arial"/>
          <w:sz w:val="22"/>
          <w:lang w:eastAsia="ru-RU"/>
        </w:rPr>
        <w:t>начин за воведување на паметни системи за мерење при изградба или значителна реконструкција на зграда; и</w:t>
      </w:r>
    </w:p>
    <w:p w:rsidR="00836F92" w:rsidRPr="00EE0150" w:rsidRDefault="00836F92" w:rsidP="0058743E">
      <w:pPr>
        <w:pStyle w:val="KNBody1Memo"/>
        <w:keepNext w:val="0"/>
        <w:keepLines w:val="0"/>
        <w:numPr>
          <w:ilvl w:val="0"/>
          <w:numId w:val="4"/>
        </w:numPr>
        <w:rPr>
          <w:rFonts w:ascii="Arial" w:eastAsia="Times New Roman" w:hAnsi="Arial" w:cs="Arial"/>
          <w:sz w:val="22"/>
          <w:lang w:eastAsia="ru-RU"/>
        </w:rPr>
      </w:pPr>
      <w:r w:rsidRPr="00EE0150">
        <w:rPr>
          <w:rFonts w:ascii="Arial" w:eastAsia="Times New Roman" w:hAnsi="Arial" w:cs="Arial"/>
          <w:sz w:val="22"/>
          <w:lang w:eastAsia="ru-RU"/>
        </w:rPr>
        <w:t xml:space="preserve">начин за поттикнување на поставување на системи за активна контрола кои имаат за цел заштеда на енергија. </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hAnsi="Arial" w:cs="Arial"/>
          <w:sz w:val="22"/>
          <w:szCs w:val="22"/>
          <w:lang w:eastAsia="ru-RU"/>
        </w:rPr>
        <w:t xml:space="preserve">Методологијата за пресметка </w:t>
      </w:r>
      <w:r w:rsidRPr="00EE0150">
        <w:rPr>
          <w:rFonts w:ascii="Arial" w:eastAsia="Times New Roman" w:hAnsi="Arial" w:cs="Arial"/>
          <w:sz w:val="22"/>
          <w:szCs w:val="22"/>
          <w:lang w:eastAsia="ru-RU"/>
        </w:rPr>
        <w:t>од став (</w:t>
      </w:r>
      <w:r w:rsidR="001A6A26" w:rsidRPr="00EE0150">
        <w:rPr>
          <w:rFonts w:ascii="Arial" w:eastAsia="Times New Roman" w:hAnsi="Arial" w:cs="Arial"/>
          <w:sz w:val="22"/>
          <w:szCs w:val="22"/>
          <w:lang w:eastAsia="ru-RU"/>
        </w:rPr>
        <w:t>3</w:t>
      </w:r>
      <w:r w:rsidRPr="00EE0150">
        <w:rPr>
          <w:rFonts w:ascii="Arial" w:eastAsia="Times New Roman" w:hAnsi="Arial" w:cs="Arial"/>
          <w:sz w:val="22"/>
          <w:szCs w:val="22"/>
          <w:lang w:eastAsia="ru-RU"/>
        </w:rPr>
        <w:t xml:space="preserve">) точка 1) од овој член содржи повикување на европски технички стандарди </w:t>
      </w:r>
      <w:r w:rsidR="001A6A26" w:rsidRPr="00EE0150">
        <w:rPr>
          <w:rFonts w:ascii="Arial" w:eastAsia="Times New Roman" w:hAnsi="Arial" w:cs="Arial"/>
          <w:sz w:val="22"/>
          <w:szCs w:val="22"/>
          <w:lang w:eastAsia="ru-RU"/>
        </w:rPr>
        <w:t>усвоени од Институт за стандарди</w:t>
      </w:r>
      <w:r w:rsidR="007C79CE" w:rsidRPr="00EE0150">
        <w:rPr>
          <w:rFonts w:ascii="Arial" w:eastAsia="Times New Roman" w:hAnsi="Arial" w:cs="Arial"/>
          <w:sz w:val="22"/>
          <w:szCs w:val="22"/>
          <w:lang w:eastAsia="ru-RU"/>
        </w:rPr>
        <w:t>зација</w:t>
      </w:r>
      <w:r w:rsidR="001A6A26" w:rsidRPr="00EE0150">
        <w:rPr>
          <w:rFonts w:ascii="Arial" w:eastAsia="Times New Roman" w:hAnsi="Arial" w:cs="Arial"/>
          <w:sz w:val="22"/>
          <w:szCs w:val="22"/>
          <w:lang w:eastAsia="ru-RU"/>
        </w:rPr>
        <w:t xml:space="preserve"> на Република Северна Македонија </w:t>
      </w:r>
      <w:r w:rsidRPr="00EE0150">
        <w:rPr>
          <w:rFonts w:ascii="Arial" w:eastAsia="Times New Roman" w:hAnsi="Arial" w:cs="Arial"/>
          <w:sz w:val="22"/>
          <w:szCs w:val="22"/>
          <w:lang w:eastAsia="ru-RU"/>
        </w:rPr>
        <w:t xml:space="preserve">кои се применуваат за да се утврди исполнување на минималните барања за енергетската ефикасност на зградите, и служи за целите на: </w:t>
      </w:r>
    </w:p>
    <w:p w:rsidR="00836F92" w:rsidRPr="00EE0150" w:rsidRDefault="00836F92" w:rsidP="0058743E">
      <w:pPr>
        <w:pStyle w:val="KNBody1Memo"/>
        <w:keepNext w:val="0"/>
        <w:keepLines w:val="0"/>
        <w:numPr>
          <w:ilvl w:val="0"/>
          <w:numId w:val="61"/>
        </w:numPr>
        <w:rPr>
          <w:rFonts w:ascii="Arial" w:hAnsi="Arial" w:cs="Arial"/>
          <w:noProof w:val="0"/>
          <w:sz w:val="22"/>
        </w:rPr>
      </w:pPr>
      <w:r w:rsidRPr="00EE0150">
        <w:rPr>
          <w:rFonts w:ascii="Arial" w:hAnsi="Arial" w:cs="Arial"/>
          <w:noProof w:val="0"/>
          <w:sz w:val="22"/>
        </w:rPr>
        <w:t xml:space="preserve">пресметување на потребната годишна енергија за задоволување на различните потреби на зградите односно градежните единици поврзана со нејзината типична употреба; </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пресметка на индикатори на енергетски карактеристики (EPI) со кои се пресметува енергетска ефикасност во согласност со усвоени стандарди и нумерички индикатори за примарна енергија, со цел да се изрази енергетската ефикасност на транспарентен начин и во зависност од климатското подрачје;</w:t>
      </w:r>
    </w:p>
    <w:p w:rsidR="00836F92" w:rsidRPr="00EE0150" w:rsidRDefault="00131EA4"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 xml:space="preserve">начин на </w:t>
      </w:r>
      <w:r w:rsidR="00836F92" w:rsidRPr="00EE0150">
        <w:rPr>
          <w:rFonts w:ascii="Arial" w:hAnsi="Arial" w:cs="Arial"/>
          <w:noProof w:val="0"/>
          <w:sz w:val="22"/>
        </w:rPr>
        <w:t>постигнување соодветен комфор во зградите; и</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пресметување на оптималното ниво на финансиски трошоци за исполнување на минималните барањата за енергетски карактеристики на зградите, градежните единици.</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Минималните барања за енергетска карактеристики за згради и градежни единици кои се предмет на реконструкција не се задолжителни доколку примената на таквите барања не е технички или оперативно изводлива и економски оправдана во однос на економскиот животен век на зградата, согласно Правилникот за енергетски карактеристики на згради. </w:t>
      </w:r>
    </w:p>
    <w:p w:rsidR="00836F92" w:rsidRPr="00EE0150" w:rsidRDefault="00836F92" w:rsidP="0058743E">
      <w:pPr>
        <w:pStyle w:val="Heading1"/>
        <w:keepNext w:val="0"/>
        <w:keepLines w:val="0"/>
        <w:numPr>
          <w:ilvl w:val="0"/>
          <w:numId w:val="7"/>
        </w:numPr>
        <w:ind w:left="426" w:hanging="426"/>
        <w:rPr>
          <w:rFonts w:ascii="Arial" w:hAnsi="Arial" w:cs="Arial"/>
          <w:sz w:val="22"/>
          <w:szCs w:val="22"/>
          <w:lang w:eastAsia="ru-RU"/>
        </w:rPr>
      </w:pPr>
      <w:r w:rsidRPr="00EE0150">
        <w:rPr>
          <w:rFonts w:ascii="Arial" w:eastAsia="Times New Roman" w:hAnsi="Arial" w:cs="Arial"/>
          <w:bCs w:val="0"/>
          <w:sz w:val="22"/>
          <w:szCs w:val="22"/>
          <w:lang w:eastAsia="ru-RU"/>
        </w:rPr>
        <w:t>Министерството врши периодична процена на усогласеноста на м</w:t>
      </w:r>
      <w:r w:rsidRPr="00EE0150">
        <w:rPr>
          <w:rFonts w:ascii="Arial" w:eastAsia="Times New Roman" w:hAnsi="Arial" w:cs="Arial"/>
          <w:sz w:val="22"/>
          <w:szCs w:val="22"/>
          <w:lang w:eastAsia="ru-RU"/>
        </w:rPr>
        <w:t xml:space="preserve">инималните барања за енергетски карактеристики на зградите и градежните единици најмалку еднаш на </w:t>
      </w:r>
      <w:r w:rsidRPr="00EE0150">
        <w:rPr>
          <w:rFonts w:ascii="Arial" w:eastAsia="Times New Roman" w:hAnsi="Arial" w:cs="Arial"/>
          <w:bCs w:val="0"/>
          <w:sz w:val="22"/>
          <w:szCs w:val="22"/>
          <w:lang w:eastAsia="ru-RU"/>
        </w:rPr>
        <w:t xml:space="preserve">секои </w:t>
      </w:r>
      <w:r w:rsidRPr="00EE0150">
        <w:rPr>
          <w:rFonts w:ascii="Arial" w:eastAsia="Times New Roman" w:hAnsi="Arial" w:cs="Arial"/>
          <w:sz w:val="22"/>
          <w:szCs w:val="22"/>
          <w:lang w:eastAsia="ru-RU"/>
        </w:rPr>
        <w:t>пет години</w:t>
      </w:r>
      <w:r w:rsidRPr="00EE0150">
        <w:rPr>
          <w:rFonts w:ascii="Arial" w:eastAsia="Times New Roman" w:hAnsi="Arial" w:cs="Arial"/>
          <w:bCs w:val="0"/>
          <w:sz w:val="22"/>
          <w:szCs w:val="22"/>
          <w:lang w:eastAsia="ru-RU"/>
        </w:rPr>
        <w:t xml:space="preserve">, </w:t>
      </w:r>
      <w:r w:rsidRPr="00EE0150">
        <w:rPr>
          <w:rFonts w:ascii="Arial" w:eastAsia="Times New Roman" w:hAnsi="Arial" w:cs="Arial"/>
          <w:sz w:val="22"/>
          <w:szCs w:val="22"/>
          <w:lang w:eastAsia="ru-RU"/>
        </w:rPr>
        <w:t>со цел да го одразуваат техничкиот напредок во градежниот и енергетскиот сектор.</w:t>
      </w:r>
    </w:p>
    <w:p w:rsidR="00836F92" w:rsidRPr="00EE0150" w:rsidRDefault="00836F92" w:rsidP="0058743E">
      <w:pPr>
        <w:pStyle w:val="KNBody1Memo"/>
        <w:keepNext w:val="0"/>
        <w:keepLines w:val="0"/>
        <w:ind w:left="862" w:hanging="360"/>
        <w:rPr>
          <w:rFonts w:ascii="Arial" w:eastAsia="Times New Roman" w:hAnsi="Arial" w:cs="Arial"/>
          <w:noProof w:val="0"/>
          <w:sz w:val="22"/>
          <w:lang w:eastAsia="ru-RU"/>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Сертификат за енергетски карактеристики на зградите и потврда за усогласеност на проектната документација</w:t>
      </w:r>
    </w:p>
    <w:p w:rsidR="00836F92" w:rsidRPr="00EE0150" w:rsidRDefault="00836F92" w:rsidP="0058743E">
      <w:pPr>
        <w:keepNext w:val="0"/>
        <w:shd w:val="clear" w:color="auto" w:fill="FFFFFF"/>
        <w:spacing w:before="0" w:after="160" w:line="259" w:lineRule="auto"/>
        <w:jc w:val="center"/>
        <w:outlineLvl w:val="0"/>
        <w:rPr>
          <w:rFonts w:ascii="Arial" w:hAnsi="Arial" w:cs="Arial"/>
          <w:lang w:val="mk-MK"/>
        </w:rPr>
      </w:pPr>
      <w:r w:rsidRPr="00EE0150">
        <w:rPr>
          <w:rFonts w:ascii="Arial" w:hAnsi="Arial" w:cs="Arial"/>
          <w:bCs/>
          <w:kern w:val="32"/>
          <w:lang w:val="mk-MK"/>
        </w:rPr>
        <w:t>Член 33</w:t>
      </w:r>
    </w:p>
    <w:p w:rsidR="00836F92" w:rsidRPr="00EE0150" w:rsidRDefault="00836F92" w:rsidP="0058743E">
      <w:pPr>
        <w:pStyle w:val="Heading1"/>
        <w:keepNext w:val="0"/>
        <w:keepLines w:val="0"/>
        <w:numPr>
          <w:ilvl w:val="0"/>
          <w:numId w:val="62"/>
        </w:numPr>
        <w:rPr>
          <w:rFonts w:ascii="Arial" w:hAnsi="Arial" w:cs="Arial"/>
          <w:sz w:val="22"/>
          <w:szCs w:val="22"/>
          <w:lang w:eastAsia="ru-RU"/>
        </w:rPr>
      </w:pPr>
      <w:r w:rsidRPr="00EE0150">
        <w:rPr>
          <w:rFonts w:ascii="Arial" w:eastAsiaTheme="minorHAnsi" w:hAnsi="Arial" w:cs="Arial"/>
          <w:sz w:val="22"/>
          <w:szCs w:val="22"/>
          <w:lang w:eastAsia="ru-RU"/>
        </w:rPr>
        <w:t xml:space="preserve">За сите згради или градежни единици со </w:t>
      </w:r>
      <w:r w:rsidRPr="00EE0150">
        <w:rPr>
          <w:rFonts w:ascii="Arial" w:eastAsiaTheme="minorHAnsi" w:hAnsi="Arial" w:cs="Arial"/>
          <w:sz w:val="22"/>
          <w:szCs w:val="22"/>
        </w:rPr>
        <w:t>вкупна корисна подна површина</w:t>
      </w:r>
      <w:r w:rsidRPr="00EE0150">
        <w:rPr>
          <w:rFonts w:ascii="Arial" w:eastAsiaTheme="minorHAnsi" w:hAnsi="Arial" w:cs="Arial"/>
          <w:sz w:val="22"/>
          <w:szCs w:val="22"/>
          <w:lang w:eastAsia="ru-RU"/>
        </w:rPr>
        <w:t xml:space="preserve"> поголема од 250м</w:t>
      </w:r>
      <w:r w:rsidRPr="00EE0150">
        <w:rPr>
          <w:rFonts w:ascii="Arial" w:hAnsi="Arial" w:cs="Arial"/>
          <w:sz w:val="22"/>
          <w:szCs w:val="22"/>
          <w:vertAlign w:val="superscript"/>
          <w:lang w:eastAsia="ru-RU"/>
        </w:rPr>
        <w:t>2</w:t>
      </w:r>
      <w:r w:rsidRPr="00EE0150">
        <w:rPr>
          <w:rFonts w:ascii="Arial" w:hAnsi="Arial" w:cs="Arial"/>
          <w:sz w:val="22"/>
          <w:szCs w:val="22"/>
          <w:lang w:eastAsia="ru-RU"/>
        </w:rPr>
        <w:t xml:space="preserve"> кои се користат од лицата од јавниот сектор и се редовно посетени од јавноста се издава Сертификат за енергетски карактеристики на зграда.</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Покрај случаите од ставот (1), сертификат </w:t>
      </w:r>
      <w:r w:rsidRPr="00EE0150">
        <w:rPr>
          <w:rFonts w:ascii="Arial" w:hAnsi="Arial" w:cs="Arial"/>
          <w:sz w:val="22"/>
          <w:szCs w:val="22"/>
          <w:lang w:eastAsia="ru-RU"/>
        </w:rPr>
        <w:t xml:space="preserve">за енергетски карактеристики на зграда </w:t>
      </w:r>
      <w:r w:rsidRPr="00EE0150">
        <w:rPr>
          <w:rFonts w:ascii="Arial" w:eastAsia="Times New Roman" w:hAnsi="Arial" w:cs="Arial"/>
          <w:sz w:val="22"/>
          <w:szCs w:val="22"/>
          <w:lang w:eastAsia="ru-RU"/>
        </w:rPr>
        <w:t>се издава, без разлика на вкупната корисна подна површина и во следните случаи:</w:t>
      </w:r>
    </w:p>
    <w:p w:rsidR="00836F92" w:rsidRPr="00EE0150" w:rsidRDefault="00836F92" w:rsidP="0058743E">
      <w:pPr>
        <w:pStyle w:val="KNBody1Memo"/>
        <w:keepNext w:val="0"/>
        <w:keepLines w:val="0"/>
        <w:numPr>
          <w:ilvl w:val="0"/>
          <w:numId w:val="63"/>
        </w:numPr>
        <w:rPr>
          <w:rFonts w:ascii="Arial" w:hAnsi="Arial" w:cs="Arial"/>
          <w:noProof w:val="0"/>
          <w:sz w:val="22"/>
          <w:lang w:eastAsia="ru-RU"/>
        </w:rPr>
      </w:pPr>
      <w:r w:rsidRPr="00EE0150">
        <w:rPr>
          <w:rFonts w:ascii="Arial" w:eastAsia="Times New Roman" w:hAnsi="Arial" w:cs="Arial"/>
          <w:sz w:val="22"/>
          <w:lang w:eastAsia="ru-RU"/>
        </w:rPr>
        <w:t>пред ставање во употреба</w:t>
      </w:r>
      <w:r w:rsidRPr="00EE0150">
        <w:rPr>
          <w:rFonts w:ascii="Arial" w:hAnsi="Arial" w:cs="Arial"/>
          <w:noProof w:val="0"/>
          <w:sz w:val="22"/>
          <w:lang w:eastAsia="ru-RU"/>
        </w:rPr>
        <w:t xml:space="preserve"> на новоизградени згради или градежни единици;</w:t>
      </w:r>
    </w:p>
    <w:p w:rsidR="00836F92" w:rsidRPr="00EE0150" w:rsidRDefault="00836F92" w:rsidP="0058743E">
      <w:pPr>
        <w:pStyle w:val="KNBody1Memo"/>
        <w:keepNext w:val="0"/>
        <w:keepLines w:val="0"/>
        <w:numPr>
          <w:ilvl w:val="0"/>
          <w:numId w:val="4"/>
        </w:numPr>
        <w:rPr>
          <w:rFonts w:ascii="Arial" w:hAnsi="Arial" w:cs="Arial"/>
          <w:noProof w:val="0"/>
          <w:sz w:val="22"/>
          <w:lang w:eastAsia="ru-RU"/>
        </w:rPr>
      </w:pPr>
      <w:r w:rsidRPr="00EE0150">
        <w:rPr>
          <w:rFonts w:ascii="Arial" w:hAnsi="Arial" w:cs="Arial"/>
          <w:noProof w:val="0"/>
          <w:sz w:val="22"/>
          <w:lang w:eastAsia="ru-RU"/>
        </w:rPr>
        <w:t>пред ставање во употреба на згради или градежни единици кои биле предмет на значителна реконструкција;</w:t>
      </w:r>
    </w:p>
    <w:p w:rsidR="00836F92" w:rsidRPr="00EE0150" w:rsidRDefault="00836F92" w:rsidP="0058743E">
      <w:pPr>
        <w:pStyle w:val="KNBody1Memo"/>
        <w:keepNext w:val="0"/>
        <w:keepLines w:val="0"/>
        <w:numPr>
          <w:ilvl w:val="0"/>
          <w:numId w:val="1"/>
        </w:numPr>
        <w:rPr>
          <w:rFonts w:ascii="Arial" w:hAnsi="Arial" w:cs="Arial"/>
          <w:noProof w:val="0"/>
          <w:sz w:val="22"/>
          <w:lang w:eastAsia="ru-RU"/>
        </w:rPr>
      </w:pPr>
      <w:r w:rsidRPr="00EE0150">
        <w:rPr>
          <w:rFonts w:ascii="Arial" w:hAnsi="Arial" w:cs="Arial"/>
          <w:noProof w:val="0"/>
          <w:sz w:val="22"/>
          <w:lang w:eastAsia="ru-RU"/>
        </w:rPr>
        <w:t>згради или градежни единици кои се предмет на продажба или закуп;</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Сертификатите за енергетски карактеристики на зградите ги издаваат носители на лиценца за вршење на енергетска контрола на згради, за период од десет години. Носителот на лиценца за вршење на енергетска контрола на зграда наплаќа надомест за издадениот сертификат</w:t>
      </w:r>
      <w:r w:rsidR="0085237D" w:rsidRPr="00EE0150">
        <w:rPr>
          <w:rFonts w:ascii="Arial" w:eastAsia="Times New Roman" w:hAnsi="Arial" w:cs="Arial"/>
          <w:sz w:val="22"/>
          <w:szCs w:val="22"/>
          <w:lang w:eastAsia="ru-RU"/>
        </w:rPr>
        <w:t>. Н</w:t>
      </w:r>
      <w:r w:rsidRPr="00EE0150">
        <w:rPr>
          <w:rFonts w:ascii="Arial" w:eastAsia="Times New Roman" w:hAnsi="Arial" w:cs="Arial"/>
          <w:sz w:val="22"/>
          <w:szCs w:val="22"/>
          <w:lang w:eastAsia="ru-RU"/>
        </w:rPr>
        <w:t xml:space="preserve">ачинот на утврдување на висината на </w:t>
      </w:r>
      <w:r w:rsidRPr="00EE0150">
        <w:rPr>
          <w:rFonts w:ascii="Arial" w:eastAsia="Times New Roman" w:hAnsi="Arial" w:cs="Arial"/>
          <w:sz w:val="22"/>
          <w:szCs w:val="22"/>
          <w:lang w:eastAsia="ru-RU"/>
        </w:rPr>
        <w:lastRenderedPageBreak/>
        <w:t>надоместокот</w:t>
      </w:r>
      <w:r w:rsidR="007E3E14" w:rsidRPr="00EE0150">
        <w:rPr>
          <w:rFonts w:ascii="Arial" w:eastAsia="Times New Roman" w:hAnsi="Arial" w:cs="Arial"/>
          <w:sz w:val="22"/>
          <w:szCs w:val="22"/>
          <w:lang w:eastAsia="ru-RU"/>
        </w:rPr>
        <w:t xml:space="preserve"> </w:t>
      </w:r>
      <w:r w:rsidR="0029302F" w:rsidRPr="00EE0150">
        <w:rPr>
          <w:rFonts w:ascii="Arial" w:eastAsia="Times New Roman" w:hAnsi="Arial" w:cs="Arial"/>
          <w:sz w:val="22"/>
          <w:szCs w:val="22"/>
          <w:lang w:eastAsia="ru-RU"/>
        </w:rPr>
        <w:t>се пропишува со Т</w:t>
      </w:r>
      <w:r w:rsidRPr="00EE0150">
        <w:rPr>
          <w:rFonts w:ascii="Arial" w:eastAsia="Times New Roman" w:hAnsi="Arial" w:cs="Arial"/>
          <w:sz w:val="22"/>
          <w:szCs w:val="22"/>
          <w:lang w:eastAsia="ru-RU"/>
        </w:rPr>
        <w:t xml:space="preserve">арифникот за енергетски контроли </w:t>
      </w:r>
      <w:r w:rsidR="007E3E14" w:rsidRPr="00EE0150">
        <w:rPr>
          <w:rFonts w:ascii="Arial" w:eastAsia="Times New Roman" w:hAnsi="Arial" w:cs="Arial"/>
          <w:sz w:val="22"/>
          <w:szCs w:val="22"/>
          <w:lang w:eastAsia="ru-RU"/>
        </w:rPr>
        <w:t xml:space="preserve">на згради </w:t>
      </w:r>
      <w:r w:rsidRPr="00EE0150">
        <w:rPr>
          <w:rFonts w:ascii="Arial" w:eastAsia="Times New Roman" w:hAnsi="Arial" w:cs="Arial"/>
          <w:sz w:val="22"/>
          <w:szCs w:val="22"/>
          <w:lang w:eastAsia="ru-RU"/>
        </w:rPr>
        <w:t>што го донесува Министерот, врз основа на претходн</w:t>
      </w:r>
      <w:r w:rsidR="00360C85" w:rsidRPr="00EE0150">
        <w:rPr>
          <w:rFonts w:ascii="Arial" w:eastAsia="Times New Roman" w:hAnsi="Arial" w:cs="Arial"/>
          <w:sz w:val="22"/>
          <w:szCs w:val="22"/>
          <w:lang w:eastAsia="ru-RU"/>
        </w:rPr>
        <w:t>а</w:t>
      </w:r>
      <w:r w:rsidRPr="00EE0150">
        <w:rPr>
          <w:rFonts w:ascii="Arial" w:eastAsia="Times New Roman" w:hAnsi="Arial" w:cs="Arial"/>
          <w:sz w:val="22"/>
          <w:szCs w:val="22"/>
          <w:lang w:eastAsia="ru-RU"/>
        </w:rPr>
        <w:t xml:space="preserve"> </w:t>
      </w:r>
      <w:r w:rsidR="00360C85" w:rsidRPr="00EE0150">
        <w:rPr>
          <w:rFonts w:ascii="Arial" w:eastAsia="Times New Roman" w:hAnsi="Arial" w:cs="Arial"/>
          <w:sz w:val="22"/>
          <w:szCs w:val="22"/>
          <w:lang w:eastAsia="ru-RU"/>
        </w:rPr>
        <w:t xml:space="preserve">согласност </w:t>
      </w:r>
      <w:r w:rsidRPr="00EE0150">
        <w:rPr>
          <w:rFonts w:ascii="Arial" w:eastAsia="Times New Roman" w:hAnsi="Arial" w:cs="Arial"/>
          <w:sz w:val="22"/>
          <w:szCs w:val="22"/>
          <w:lang w:eastAsia="ru-RU"/>
        </w:rPr>
        <w:t>од Владата.</w:t>
      </w:r>
    </w:p>
    <w:p w:rsidR="007E3E14" w:rsidRPr="00EE0150" w:rsidRDefault="007E3E14"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Висината на надоместокот од став (3) на овој член се определува во однос на намената и категоријата на зградата, како и вкупна корисна подна површина на зградата која е предмет на енергетска контрола.</w:t>
      </w:r>
    </w:p>
    <w:p w:rsidR="00836F92" w:rsidRPr="00EE0150" w:rsidRDefault="00836F92" w:rsidP="0058743E">
      <w:pPr>
        <w:pStyle w:val="Heading1"/>
        <w:keepNext w:val="0"/>
        <w:keepLines w:val="0"/>
        <w:numPr>
          <w:ilvl w:val="0"/>
          <w:numId w:val="7"/>
        </w:numPr>
        <w:ind w:left="357" w:hanging="357"/>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Инвеститорот е должен кон барањето за издавање на одобрение за градење на нови згради или значителна реконструкција на постојна зграда или градежна единица кое се поднесува до надлежен орган, како составен дел на основниот проект да приложи потврда за усогласеност. Одобрение за градење не може да се издаде без поднесена потврда за усогласеност. </w:t>
      </w:r>
    </w:p>
    <w:p w:rsidR="00836F92" w:rsidRPr="00EE0150" w:rsidRDefault="00836F92" w:rsidP="0058743E">
      <w:pPr>
        <w:pStyle w:val="Heading1"/>
        <w:keepNext w:val="0"/>
        <w:keepLines w:val="0"/>
        <w:numPr>
          <w:ilvl w:val="0"/>
          <w:numId w:val="7"/>
        </w:numPr>
        <w:ind w:left="357" w:hanging="357"/>
        <w:rPr>
          <w:rFonts w:ascii="Arial" w:eastAsia="Times New Roman" w:hAnsi="Arial" w:cs="Arial"/>
          <w:sz w:val="22"/>
          <w:szCs w:val="22"/>
          <w:lang w:eastAsia="ru-RU"/>
        </w:rPr>
      </w:pPr>
      <w:r w:rsidRPr="00EE0150">
        <w:rPr>
          <w:rFonts w:ascii="Arial" w:eastAsia="Times New Roman" w:hAnsi="Arial" w:cs="Arial"/>
          <w:sz w:val="22"/>
          <w:szCs w:val="22"/>
          <w:lang w:eastAsia="ru-RU"/>
        </w:rPr>
        <w:t>Потврдата за усогласеност од ставот (</w:t>
      </w:r>
      <w:r w:rsidR="00CA3408" w:rsidRPr="00EE0150">
        <w:rPr>
          <w:rFonts w:ascii="Arial" w:eastAsia="Times New Roman" w:hAnsi="Arial" w:cs="Arial"/>
          <w:sz w:val="22"/>
          <w:szCs w:val="22"/>
          <w:lang w:eastAsia="ru-RU"/>
        </w:rPr>
        <w:t>5</w:t>
      </w:r>
      <w:r w:rsidRPr="00EE0150">
        <w:rPr>
          <w:rFonts w:ascii="Arial" w:eastAsia="Times New Roman" w:hAnsi="Arial" w:cs="Arial"/>
          <w:sz w:val="22"/>
          <w:szCs w:val="22"/>
          <w:lang w:eastAsia="ru-RU"/>
        </w:rPr>
        <w:t>) на овој член ја издава носител на лиценца за вршење на енергетска контрола на згради. Носителот на лиценца за вршење на енергетска контрола наплаќа надомест за издадената потврда</w:t>
      </w:r>
      <w:r w:rsidR="0029302F" w:rsidRPr="00EE0150">
        <w:rPr>
          <w:rFonts w:ascii="Arial" w:eastAsia="Times New Roman" w:hAnsi="Arial" w:cs="Arial"/>
          <w:sz w:val="22"/>
          <w:szCs w:val="22"/>
          <w:lang w:eastAsia="ru-RU"/>
        </w:rPr>
        <w:t xml:space="preserve"> согласно Т</w:t>
      </w:r>
      <w:r w:rsidRPr="00EE0150">
        <w:rPr>
          <w:rFonts w:ascii="Arial" w:eastAsia="Times New Roman" w:hAnsi="Arial" w:cs="Arial"/>
          <w:sz w:val="22"/>
          <w:szCs w:val="22"/>
          <w:lang w:eastAsia="ru-RU"/>
        </w:rPr>
        <w:t>арифникот за енергетски контроли</w:t>
      </w:r>
      <w:r w:rsidR="006932A1" w:rsidRPr="00EE0150">
        <w:rPr>
          <w:rFonts w:ascii="Arial" w:eastAsia="Times New Roman" w:hAnsi="Arial" w:cs="Arial"/>
          <w:sz w:val="22"/>
          <w:szCs w:val="22"/>
          <w:lang w:eastAsia="ru-RU"/>
        </w:rPr>
        <w:t xml:space="preserve"> за згради, врз основ</w:t>
      </w:r>
      <w:r w:rsidR="0029302F" w:rsidRPr="00EE0150">
        <w:rPr>
          <w:rFonts w:ascii="Arial" w:eastAsia="Times New Roman" w:hAnsi="Arial" w:cs="Arial"/>
          <w:sz w:val="22"/>
          <w:szCs w:val="22"/>
          <w:lang w:eastAsia="ru-RU"/>
        </w:rPr>
        <w:t>а на к</w:t>
      </w:r>
      <w:r w:rsidR="0085237D" w:rsidRPr="00EE0150">
        <w:rPr>
          <w:rFonts w:ascii="Arial" w:eastAsia="Times New Roman" w:hAnsi="Arial" w:cs="Arial"/>
          <w:sz w:val="22"/>
          <w:szCs w:val="22"/>
          <w:lang w:eastAsia="ru-RU"/>
        </w:rPr>
        <w:t>ритериумите од ставот (4</w:t>
      </w:r>
      <w:r w:rsidR="006932A1" w:rsidRPr="00EE0150">
        <w:rPr>
          <w:rFonts w:ascii="Arial" w:eastAsia="Times New Roman" w:hAnsi="Arial" w:cs="Arial"/>
          <w:sz w:val="22"/>
          <w:szCs w:val="22"/>
          <w:lang w:eastAsia="ru-RU"/>
        </w:rPr>
        <w:t>) на овој член</w:t>
      </w:r>
      <w:r w:rsidRPr="00EE0150">
        <w:rPr>
          <w:rFonts w:ascii="Arial" w:eastAsia="Times New Roman" w:hAnsi="Arial" w:cs="Arial"/>
          <w:sz w:val="22"/>
          <w:szCs w:val="22"/>
          <w:lang w:eastAsia="ru-RU"/>
        </w:rPr>
        <w:t>.</w:t>
      </w:r>
    </w:p>
    <w:p w:rsidR="00836F92" w:rsidRPr="00EE0150" w:rsidRDefault="00836F92" w:rsidP="0058743E">
      <w:pPr>
        <w:pStyle w:val="Heading1"/>
        <w:keepNext w:val="0"/>
        <w:keepLines w:val="0"/>
        <w:numPr>
          <w:ilvl w:val="0"/>
          <w:numId w:val="7"/>
        </w:numPr>
        <w:ind w:left="357" w:hanging="357"/>
        <w:rPr>
          <w:rFonts w:ascii="Arial" w:eastAsia="Times New Roman" w:hAnsi="Arial" w:cs="Arial"/>
          <w:sz w:val="22"/>
          <w:szCs w:val="22"/>
          <w:lang w:eastAsia="ru-RU"/>
        </w:rPr>
      </w:pPr>
      <w:r w:rsidRPr="00EE0150">
        <w:rPr>
          <w:rFonts w:ascii="Arial" w:eastAsia="Times New Roman" w:hAnsi="Arial" w:cs="Arial"/>
          <w:sz w:val="22"/>
          <w:szCs w:val="22"/>
          <w:lang w:eastAsia="ru-RU"/>
        </w:rPr>
        <w:t>По завршување на изградбата на новоизградени згради или по значителна реконструкција на постојните згради или градежни едници, инвеститорот е должен да прибави сертификат за енергетски карактеристики и истиот да го поднесе во постапката за ставање во употреба согласно Законот за градење. Сертификат за енергетски карактеристики на зградата се обезбедува пред издавање на одобрението за употреба, односно пред изготвувањето на извештајот за извршен технички преглед од надзорен инженер, односно пред давањето на изјава заверена кај нотар под полна материјална и кривична одговорност од изведувачот со која тој потврдува дека зградата, односно градежната единица е изградена во согласност со одобрението за градење и основниот проект или проектот на изведена состојба, во зависност од категоријата на зградата. Одобрение за употреба не може да се издаде без поднесен сертификат за енергетски карактеристики.</w:t>
      </w:r>
    </w:p>
    <w:p w:rsidR="00836F92" w:rsidRPr="00EE0150" w:rsidRDefault="00836F92" w:rsidP="0058743E">
      <w:pPr>
        <w:pStyle w:val="Heading1"/>
        <w:keepNext w:val="0"/>
        <w:keepLines w:val="0"/>
        <w:numPr>
          <w:ilvl w:val="0"/>
          <w:numId w:val="7"/>
        </w:numPr>
        <w:ind w:left="357" w:hanging="357"/>
        <w:rPr>
          <w:rFonts w:ascii="Arial" w:hAnsi="Arial" w:cs="Arial"/>
          <w:sz w:val="22"/>
          <w:szCs w:val="22"/>
          <w:lang w:eastAsia="ru-RU"/>
        </w:rPr>
      </w:pPr>
      <w:r w:rsidRPr="00EE0150">
        <w:rPr>
          <w:rFonts w:ascii="Arial" w:eastAsia="Times New Roman" w:hAnsi="Arial" w:cs="Arial"/>
          <w:color w:val="0D0D0D"/>
          <w:sz w:val="22"/>
          <w:szCs w:val="22"/>
        </w:rPr>
        <w:t>При реконструкција на згради или градежни единици, доколку се врши замена или надградба на техничките и градежните системи, тие системи мораат да бидат во согласност со м</w:t>
      </w:r>
      <w:r w:rsidR="00E27741" w:rsidRPr="00EE0150">
        <w:rPr>
          <w:rFonts w:ascii="Arial" w:eastAsia="Times New Roman" w:hAnsi="Arial" w:cs="Arial"/>
          <w:color w:val="0D0D0D"/>
          <w:sz w:val="22"/>
          <w:szCs w:val="22"/>
        </w:rPr>
        <w:t>инималните барања пропишани со П</w:t>
      </w:r>
      <w:r w:rsidRPr="00EE0150">
        <w:rPr>
          <w:rFonts w:ascii="Arial" w:eastAsia="Times New Roman" w:hAnsi="Arial" w:cs="Arial"/>
          <w:color w:val="0D0D0D"/>
          <w:sz w:val="22"/>
          <w:szCs w:val="22"/>
        </w:rPr>
        <w:t>равилникот за енергетски карактеристики на зградите.</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eastAsia="Times New Roman" w:hAnsi="Arial" w:cs="Arial"/>
          <w:sz w:val="22"/>
          <w:szCs w:val="22"/>
          <w:lang w:eastAsia="ru-RU"/>
        </w:rPr>
        <w:t>Сопственикот или управителот на зграда или градежна единица е должен</w:t>
      </w:r>
      <w:r w:rsidRPr="00EE0150" w:rsidDel="00F84411">
        <w:rPr>
          <w:rFonts w:ascii="Arial" w:eastAsia="Times New Roman" w:hAnsi="Arial" w:cs="Arial"/>
          <w:sz w:val="22"/>
          <w:szCs w:val="22"/>
          <w:lang w:eastAsia="ru-RU"/>
        </w:rPr>
        <w:t xml:space="preserve"> </w:t>
      </w:r>
      <w:r w:rsidRPr="00EE0150">
        <w:rPr>
          <w:rFonts w:ascii="Arial" w:hAnsi="Arial" w:cs="Arial"/>
          <w:sz w:val="22"/>
          <w:szCs w:val="22"/>
        </w:rPr>
        <w:t xml:space="preserve">да ги достави на увид сите податоци, техничка и друга документација за зградата </w:t>
      </w:r>
      <w:r w:rsidRPr="00EE0150">
        <w:rPr>
          <w:rFonts w:ascii="Arial" w:eastAsia="Times New Roman" w:hAnsi="Arial" w:cs="Arial"/>
          <w:sz w:val="22"/>
          <w:szCs w:val="22"/>
          <w:lang w:eastAsia="ru-RU"/>
        </w:rPr>
        <w:t>или градежната единица</w:t>
      </w:r>
      <w:r w:rsidRPr="00EE0150">
        <w:rPr>
          <w:rFonts w:ascii="Arial" w:hAnsi="Arial" w:cs="Arial"/>
          <w:sz w:val="22"/>
          <w:szCs w:val="22"/>
        </w:rPr>
        <w:t xml:space="preserve"> која е предмет на енергетска контрола, како и да му овозможи услови за непречено вршење на енергетска контрола на зграда на носителот на лиценца за вршење на енергетска контрола на згради со кој склучил договор за енергетска контрола.</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Продавачот или закуподавачот на зграда или градежна единица е должен да овозможи увид во сертификатот за енергетски карактеристики пред продажбата или закупот, како и да им го достави истиот во рок од пет дена на купувачот односно закупецот, во оригинал или заверен препис, после продажбата или закупот. Продавачот или закуподавачот на зграда или градежна единица е должен да ја истакне енергетската класа на зградата или градежната единица во огласот со кој се огласува продажбата или закупот преку средствата за информирање или интернет. </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Продавачот или закуподавач на зграда или градежна единица чијашто изградба не е завршена е должен на купувачот или закупецот да ја достави Потврдата за усогласеност од ставот (</w:t>
      </w:r>
      <w:r w:rsidR="0035443A" w:rsidRPr="00EE0150">
        <w:rPr>
          <w:rFonts w:ascii="Arial" w:eastAsia="Times New Roman" w:hAnsi="Arial" w:cs="Arial"/>
          <w:sz w:val="22"/>
          <w:szCs w:val="22"/>
          <w:lang w:eastAsia="ru-RU"/>
        </w:rPr>
        <w:t>5</w:t>
      </w:r>
      <w:r w:rsidRPr="00EE0150">
        <w:rPr>
          <w:rFonts w:ascii="Arial" w:eastAsia="Times New Roman" w:hAnsi="Arial" w:cs="Arial"/>
          <w:sz w:val="22"/>
          <w:szCs w:val="22"/>
          <w:lang w:eastAsia="ru-RU"/>
        </w:rPr>
        <w:t>) на овој член во форма на заверен препис, како и да го достави сертификатот согласно ставот (</w:t>
      </w:r>
      <w:r w:rsidR="0035443A" w:rsidRPr="00EE0150">
        <w:rPr>
          <w:rFonts w:ascii="Arial" w:eastAsia="Times New Roman" w:hAnsi="Arial" w:cs="Arial"/>
          <w:sz w:val="22"/>
          <w:szCs w:val="22"/>
          <w:lang w:eastAsia="ru-RU"/>
        </w:rPr>
        <w:t>10</w:t>
      </w:r>
      <w:r w:rsidRPr="00EE0150">
        <w:rPr>
          <w:rFonts w:ascii="Arial" w:eastAsia="Times New Roman" w:hAnsi="Arial" w:cs="Arial"/>
          <w:sz w:val="22"/>
          <w:szCs w:val="22"/>
          <w:lang w:eastAsia="ru-RU"/>
        </w:rPr>
        <w:t>) на овој член во рок од пет дена од денот на издавањето на одобрението за употреба на зградата или градежната единица.</w:t>
      </w:r>
    </w:p>
    <w:p w:rsidR="00836F92" w:rsidRPr="00EE0150" w:rsidRDefault="00836F92" w:rsidP="0058743E">
      <w:pPr>
        <w:pStyle w:val="Heading1"/>
        <w:keepNext w:val="0"/>
        <w:keepLines w:val="0"/>
        <w:numPr>
          <w:ilvl w:val="0"/>
          <w:numId w:val="7"/>
        </w:numPr>
        <w:ind w:left="426" w:hanging="426"/>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Сопствениците на зградите или градежните единици од ставот (1) на овој член се должни да го истакнат сертификатот за енергетски карактеристики на видно место во зградата. </w:t>
      </w:r>
    </w:p>
    <w:p w:rsidR="00836F92" w:rsidRPr="00EE0150" w:rsidRDefault="00836F92" w:rsidP="0058743E">
      <w:pPr>
        <w:pStyle w:val="KNBody1Memo"/>
        <w:keepNext w:val="0"/>
        <w:keepLines w:val="0"/>
        <w:ind w:left="862"/>
        <w:rPr>
          <w:rFonts w:ascii="Arial" w:hAnsi="Arial" w:cs="Arial"/>
          <w:sz w:val="22"/>
          <w:lang w:eastAsia="ru-RU"/>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Проверки на системи за греење и климатизација</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Член 34</w:t>
      </w:r>
    </w:p>
    <w:p w:rsidR="00836F92" w:rsidRPr="00EE0150" w:rsidRDefault="00836F92" w:rsidP="0058743E">
      <w:pPr>
        <w:pStyle w:val="Heading1"/>
        <w:keepNext w:val="0"/>
        <w:keepLines w:val="0"/>
        <w:numPr>
          <w:ilvl w:val="0"/>
          <w:numId w:val="64"/>
        </w:numPr>
        <w:rPr>
          <w:rFonts w:ascii="Arial" w:eastAsia="Times New Roman" w:hAnsi="Arial" w:cs="Arial"/>
          <w:sz w:val="22"/>
          <w:szCs w:val="22"/>
          <w:lang w:eastAsia="ru-RU"/>
        </w:rPr>
      </w:pPr>
      <w:r w:rsidRPr="00EE0150">
        <w:rPr>
          <w:rFonts w:ascii="Arial" w:eastAsia="Times New Roman" w:hAnsi="Arial" w:cs="Arial"/>
          <w:sz w:val="22"/>
          <w:szCs w:val="22"/>
          <w:lang w:eastAsia="ru-RU"/>
        </w:rPr>
        <w:t>Сопствениците или управителите на згради кои користат технички системи за греење или комбинирани технички системи за греење со вентилација со ефективна моќност поголема од 70kW се должни да вршат редовни проверки на таквите системи, најмалку еднаш во четири години, со цел да се утврди степенот на корисност на котелот, односно ложиштето, како и да се преземат мерки за да се достигнат вредностите на состојба на процесот на согорување пропишани во соодветната техничка документација за техничкиот систем што е предмет на проверка.</w:t>
      </w:r>
    </w:p>
    <w:p w:rsidR="00836F92" w:rsidRPr="00EE0150" w:rsidRDefault="00836F92" w:rsidP="0058743E">
      <w:pPr>
        <w:pStyle w:val="Heading1"/>
        <w:keepNext w:val="0"/>
        <w:keepLines w:val="0"/>
        <w:numPr>
          <w:ilvl w:val="0"/>
          <w:numId w:val="7"/>
        </w:numPr>
        <w:ind w:left="364" w:hanging="364"/>
        <w:rPr>
          <w:rFonts w:ascii="Arial" w:eastAsia="Times New Roman" w:hAnsi="Arial" w:cs="Arial"/>
          <w:sz w:val="22"/>
          <w:szCs w:val="22"/>
          <w:lang w:eastAsia="ru-RU"/>
        </w:rPr>
      </w:pPr>
      <w:r w:rsidRPr="00EE0150">
        <w:rPr>
          <w:rFonts w:ascii="Arial" w:eastAsia="Times New Roman" w:hAnsi="Arial" w:cs="Arial"/>
          <w:sz w:val="22"/>
          <w:szCs w:val="22"/>
          <w:lang w:eastAsia="ru-RU"/>
        </w:rPr>
        <w:t>Сопствениците или управителите на згради кои користат технички системи за климатизација или комбинирани технички системи за климатизација со вентилација со ефективна моќност поголема од 70kW се должни да вршат редовни проверки на таквите системи, најмалку еднаш во четири години, со цел да се процени капацитетот на системот за климатизација со потребите за ладење на зградата, како и проценка на можностите за оптимизација на техничкиот систем, земајќи ги предвид просечните или вообичаените услови за функционирање.</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Проверките од ставовите (1) и (2) се вршат од страна на носители на лиценца за вршење на енергетска контрола на големите трговци и истите вклучуваат процена на ефикасноста на инсталираните системи за греење и климатизација и одмерување на системот за климатизација со потребите за ладење на зградата, како и одмерување на можностите за оптимизација на системот земајќи ги предвид просечните или вообичаените услови за функционирање на системот за климатизација или греење.</w:t>
      </w:r>
    </w:p>
    <w:p w:rsidR="000B7844"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Носителите на лиценца за вршење на енергетска контрола на големите трговци кои ги спроведуваат проверките од ставовите (1) и (2) се должни да изготват извештај за спроведените проверки и истиот да го достават до Агенцијата во рок од 30 дена од денот на завршувањето на проверката. </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Агенцијата, на барање на сопственик или управител на зграда која била предмет на проверка за која е доставен соодветен извештај, издава потврда за исполнувањето на условите за работа на системи за греење и климатизација.</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Зградите и градежните единици за кои се спроведува договор за енергетски услуги од страна на ЕСКО се ослободени од обврските за проверки согласно овој член, за времетраењето на договорот за енергетски услуги.</w:t>
      </w:r>
    </w:p>
    <w:p w:rsidR="00836F92" w:rsidRPr="00EE0150" w:rsidRDefault="00836F92" w:rsidP="0058743E">
      <w:pPr>
        <w:pStyle w:val="KNBody1Memo"/>
        <w:keepNext w:val="0"/>
        <w:keepLines w:val="0"/>
        <w:ind w:left="720"/>
        <w:rPr>
          <w:rFonts w:ascii="Arial" w:hAnsi="Arial" w:cs="Arial"/>
          <w:noProof w:val="0"/>
          <w:sz w:val="22"/>
          <w:lang w:eastAsia="ru-RU"/>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Употреба на високоефикасни алтернативни системи</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bookmarkStart w:id="18" w:name="_Toc394472108"/>
      <w:r w:rsidRPr="00EE0150">
        <w:rPr>
          <w:rFonts w:ascii="Arial" w:hAnsi="Arial" w:cs="Arial"/>
          <w:bCs/>
          <w:kern w:val="32"/>
          <w:lang w:val="mk-MK"/>
        </w:rPr>
        <w:t>Член 35</w:t>
      </w:r>
    </w:p>
    <w:bookmarkEnd w:id="18"/>
    <w:p w:rsidR="00836F92" w:rsidRPr="00EE0150" w:rsidRDefault="00836F92" w:rsidP="0058743E">
      <w:pPr>
        <w:pStyle w:val="Heading1"/>
        <w:keepNext w:val="0"/>
        <w:keepLines w:val="0"/>
        <w:numPr>
          <w:ilvl w:val="0"/>
          <w:numId w:val="65"/>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При проектирањето на нова или значителна реконструкција на постојна зграда или градежна единица, задолжително е спроведување на анализа од страна на </w:t>
      </w:r>
      <w:r w:rsidRPr="00EE0150">
        <w:rPr>
          <w:rFonts w:ascii="Arial" w:hAnsi="Arial" w:cs="Arial"/>
          <w:sz w:val="22"/>
          <w:szCs w:val="22"/>
        </w:rPr>
        <w:t xml:space="preserve">енергетски контролор на згради </w:t>
      </w:r>
      <w:r w:rsidRPr="00EE0150">
        <w:rPr>
          <w:rFonts w:ascii="Arial" w:eastAsia="Times New Roman" w:hAnsi="Arial" w:cs="Arial"/>
          <w:sz w:val="22"/>
          <w:szCs w:val="22"/>
          <w:lang w:eastAsia="ru-RU"/>
        </w:rPr>
        <w:t>за можна употреба на следните високоефикасни алтернативни системи:</w:t>
      </w:r>
    </w:p>
    <w:p w:rsidR="00836F92" w:rsidRPr="00EE0150" w:rsidRDefault="00836F92" w:rsidP="0058743E">
      <w:pPr>
        <w:pStyle w:val="KNBody1Memo"/>
        <w:keepNext w:val="0"/>
        <w:keepLines w:val="0"/>
        <w:numPr>
          <w:ilvl w:val="0"/>
          <w:numId w:val="66"/>
        </w:numPr>
        <w:rPr>
          <w:rFonts w:ascii="Arial" w:hAnsi="Arial" w:cs="Arial"/>
          <w:noProof w:val="0"/>
          <w:sz w:val="22"/>
          <w:lang w:eastAsia="de-AT"/>
        </w:rPr>
      </w:pPr>
      <w:r w:rsidRPr="00EE0150">
        <w:rPr>
          <w:rFonts w:ascii="Arial" w:hAnsi="Arial" w:cs="Arial"/>
          <w:noProof w:val="0"/>
          <w:sz w:val="22"/>
          <w:lang w:eastAsia="de-AT"/>
        </w:rPr>
        <w:t>децентрализирани системи за снабдување со енергија кои користат обновливи извори на енергија;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системи за комбинирано производство на енергија;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системи кои користат топлински пумпи; или</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системи за централно греење или ладење, особени такви кои користат обновливи извори на енергија и кои се снабдуваат со енергија од централизиран извор на енергија.</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lastRenderedPageBreak/>
        <w:t xml:space="preserve">При анализата за употребата на високоефикасни </w:t>
      </w:r>
      <w:bookmarkStart w:id="19" w:name="_Hlk10395676"/>
      <w:r w:rsidRPr="00EE0150">
        <w:rPr>
          <w:rFonts w:ascii="Arial" w:eastAsia="Times New Roman" w:hAnsi="Arial" w:cs="Arial"/>
          <w:sz w:val="22"/>
          <w:szCs w:val="22"/>
          <w:lang w:eastAsia="ru-RU"/>
        </w:rPr>
        <w:t>алтернативни</w:t>
      </w:r>
      <w:bookmarkEnd w:id="19"/>
      <w:r w:rsidRPr="00EE0150">
        <w:rPr>
          <w:rFonts w:ascii="Arial" w:eastAsia="Times New Roman" w:hAnsi="Arial" w:cs="Arial"/>
          <w:sz w:val="22"/>
          <w:szCs w:val="22"/>
          <w:lang w:eastAsia="ru-RU"/>
        </w:rPr>
        <w:t xml:space="preserve"> системи согласно ставот (1) на овој член, задолжително се земаат предвид техничките, урбанистичките, еколошките и економските аспекти.</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Доказ за спроведената анализа за можната употреба на високоефикасни алтернативни системи од ставот (1) на овој член мора да биде вклучен </w:t>
      </w:r>
      <w:r w:rsidR="00B03C2E" w:rsidRPr="00EE0150">
        <w:rPr>
          <w:rFonts w:ascii="Arial" w:eastAsia="Times New Roman" w:hAnsi="Arial" w:cs="Arial"/>
          <w:sz w:val="22"/>
          <w:szCs w:val="22"/>
          <w:lang w:eastAsia="ru-RU"/>
        </w:rPr>
        <w:t>кон</w:t>
      </w:r>
      <w:r w:rsidR="0035443A" w:rsidRPr="00EE0150">
        <w:rPr>
          <w:rFonts w:ascii="Arial" w:eastAsia="Times New Roman" w:hAnsi="Arial" w:cs="Arial"/>
          <w:sz w:val="22"/>
          <w:szCs w:val="22"/>
          <w:lang w:eastAsia="ru-RU"/>
        </w:rPr>
        <w:t xml:space="preserve"> </w:t>
      </w:r>
      <w:r w:rsidRPr="00EE0150">
        <w:rPr>
          <w:rFonts w:ascii="Arial" w:eastAsia="Times New Roman" w:hAnsi="Arial" w:cs="Arial"/>
          <w:sz w:val="22"/>
          <w:szCs w:val="22"/>
          <w:lang w:eastAsia="ru-RU"/>
        </w:rPr>
        <w:t>потврдата за усогласеност од членот 33 став (</w:t>
      </w:r>
      <w:r w:rsidR="0035443A" w:rsidRPr="00EE0150">
        <w:rPr>
          <w:rFonts w:ascii="Arial" w:eastAsia="Times New Roman" w:hAnsi="Arial" w:cs="Arial"/>
          <w:sz w:val="22"/>
          <w:szCs w:val="22"/>
          <w:lang w:eastAsia="ru-RU"/>
        </w:rPr>
        <w:t>5</w:t>
      </w:r>
      <w:r w:rsidRPr="00EE0150">
        <w:rPr>
          <w:rFonts w:ascii="Arial" w:eastAsia="Times New Roman" w:hAnsi="Arial" w:cs="Arial"/>
          <w:sz w:val="22"/>
          <w:szCs w:val="22"/>
          <w:lang w:eastAsia="ru-RU"/>
        </w:rPr>
        <w:t>), како дел од документацијата која се поднесува со барањето за одобрение за градење.</w:t>
      </w:r>
    </w:p>
    <w:p w:rsidR="00836F92" w:rsidRPr="00EE0150" w:rsidRDefault="00836F92" w:rsidP="0058743E">
      <w:pPr>
        <w:keepNext w:val="0"/>
        <w:tabs>
          <w:tab w:val="left" w:pos="90"/>
        </w:tabs>
        <w:spacing w:before="0" w:line="259" w:lineRule="auto"/>
        <w:contextualSpacing/>
        <w:rPr>
          <w:rFonts w:ascii="Arial" w:eastAsia="Times New Roman" w:hAnsi="Arial" w:cs="Arial"/>
          <w:color w:val="0D0D0D"/>
          <w:lang w:val="mk-MK"/>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Згради со приближно нулта потрошувачка на енергија</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Член 36</w:t>
      </w:r>
    </w:p>
    <w:p w:rsidR="00836F92" w:rsidRPr="00EE0150" w:rsidRDefault="00836F92" w:rsidP="0058743E">
      <w:pPr>
        <w:pStyle w:val="Heading1"/>
        <w:keepNext w:val="0"/>
        <w:keepLines w:val="0"/>
        <w:numPr>
          <w:ilvl w:val="0"/>
          <w:numId w:val="126"/>
        </w:numPr>
        <w:rPr>
          <w:rFonts w:ascii="Arial" w:eastAsia="Times New Roman" w:hAnsi="Arial" w:cs="Arial"/>
          <w:sz w:val="22"/>
          <w:szCs w:val="22"/>
          <w:lang w:eastAsia="ru-RU"/>
        </w:rPr>
      </w:pPr>
      <w:r w:rsidRPr="00EE0150">
        <w:rPr>
          <w:rFonts w:ascii="Arial" w:eastAsiaTheme="minorHAnsi" w:hAnsi="Arial" w:cs="Arial"/>
          <w:bCs w:val="0"/>
          <w:sz w:val="22"/>
          <w:szCs w:val="22"/>
          <w:lang w:eastAsia="ru-RU"/>
        </w:rPr>
        <w:t>Згради</w:t>
      </w:r>
      <w:r w:rsidRPr="00EE0150">
        <w:rPr>
          <w:rFonts w:ascii="Arial" w:eastAsiaTheme="minorHAnsi" w:hAnsi="Arial" w:cs="Arial"/>
          <w:bCs w:val="0"/>
          <w:sz w:val="22"/>
          <w:szCs w:val="22"/>
        </w:rPr>
        <w:t xml:space="preserve"> со приближно</w:t>
      </w:r>
      <w:r w:rsidRPr="00EE0150">
        <w:rPr>
          <w:rFonts w:ascii="Arial" w:eastAsiaTheme="minorHAnsi" w:hAnsi="Arial" w:cs="Arial"/>
          <w:bCs w:val="0"/>
          <w:sz w:val="22"/>
          <w:szCs w:val="22"/>
          <w:lang w:eastAsia="ru-RU"/>
        </w:rPr>
        <w:t xml:space="preserve"> нулта потрошувачка на енергија претставуваат згради со</w:t>
      </w:r>
      <w:r w:rsidRPr="00EE0150">
        <w:rPr>
          <w:rFonts w:ascii="Arial" w:eastAsiaTheme="minorHAnsi" w:hAnsi="Arial" w:cs="Arial"/>
          <w:bCs w:val="0"/>
          <w:sz w:val="22"/>
          <w:szCs w:val="22"/>
        </w:rPr>
        <w:t xml:space="preserve"> многу високи енергетски карактеристики</w:t>
      </w:r>
      <w:r w:rsidRPr="00EE0150">
        <w:rPr>
          <w:rFonts w:ascii="Arial" w:eastAsiaTheme="minorHAnsi" w:hAnsi="Arial" w:cs="Arial"/>
          <w:bCs w:val="0"/>
          <w:sz w:val="22"/>
          <w:szCs w:val="22"/>
          <w:lang w:eastAsia="ru-RU"/>
        </w:rPr>
        <w:t xml:space="preserve">, при што </w:t>
      </w:r>
      <w:r w:rsidRPr="00EE0150">
        <w:rPr>
          <w:rFonts w:ascii="Arial" w:eastAsia="Times New Roman" w:hAnsi="Arial" w:cs="Arial"/>
          <w:sz w:val="22"/>
          <w:szCs w:val="22"/>
          <w:lang w:eastAsia="ru-RU"/>
        </w:rPr>
        <w:t>им е потребно приближно нула или многу мало количество енергија, а кое се обезбедува во најголем дел од обновливи извори, вклучувајќи и енергија од обновливи извори која се произведува на самото место на потрошувачка или во близина на таквите згради.</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М</w:t>
      </w:r>
      <w:r w:rsidR="00DC3101" w:rsidRPr="00EE0150">
        <w:rPr>
          <w:rFonts w:ascii="Arial" w:eastAsia="Times New Roman" w:hAnsi="Arial" w:cs="Arial"/>
          <w:sz w:val="22"/>
          <w:szCs w:val="22"/>
          <w:lang w:eastAsia="ru-RU"/>
        </w:rPr>
        <w:t>инистерството, во соработка со М</w:t>
      </w:r>
      <w:r w:rsidRPr="00EE0150">
        <w:rPr>
          <w:rFonts w:ascii="Arial" w:eastAsia="Times New Roman" w:hAnsi="Arial" w:cs="Arial"/>
          <w:sz w:val="22"/>
          <w:szCs w:val="22"/>
          <w:lang w:eastAsia="ru-RU"/>
        </w:rPr>
        <w:t>инистерството надлежно за работите од областа на градежништвото, подготвува и донесува план за зголемување на бројот на згради со приближно нулта потрошувачка на енергија, кој содржи:</w:t>
      </w:r>
    </w:p>
    <w:p w:rsidR="00836F92" w:rsidRPr="00EE0150" w:rsidRDefault="00A16D0F" w:rsidP="0058743E">
      <w:pPr>
        <w:pStyle w:val="KNBody1Memo"/>
        <w:keepNext w:val="0"/>
        <w:keepLines w:val="0"/>
        <w:numPr>
          <w:ilvl w:val="0"/>
          <w:numId w:val="67"/>
        </w:numPr>
        <w:rPr>
          <w:rFonts w:ascii="Arial" w:hAnsi="Arial" w:cs="Arial"/>
          <w:noProof w:val="0"/>
          <w:sz w:val="22"/>
          <w:lang w:eastAsia="de-AT"/>
        </w:rPr>
      </w:pPr>
      <w:r w:rsidRPr="00EE0150">
        <w:rPr>
          <w:rFonts w:ascii="Arial" w:hAnsi="Arial" w:cs="Arial"/>
          <w:noProof w:val="0"/>
          <w:sz w:val="22"/>
          <w:lang w:eastAsia="de-AT"/>
        </w:rPr>
        <w:t xml:space="preserve">начин на определување на </w:t>
      </w:r>
      <w:r w:rsidR="00836F92" w:rsidRPr="00EE0150">
        <w:rPr>
          <w:rFonts w:ascii="Arial" w:hAnsi="Arial" w:cs="Arial"/>
          <w:noProof w:val="0"/>
          <w:sz w:val="22"/>
          <w:lang w:eastAsia="de-AT"/>
        </w:rPr>
        <w:t>згради</w:t>
      </w:r>
      <w:r w:rsidRPr="00EE0150">
        <w:rPr>
          <w:rFonts w:ascii="Arial" w:hAnsi="Arial" w:cs="Arial"/>
          <w:noProof w:val="0"/>
          <w:sz w:val="22"/>
          <w:lang w:eastAsia="de-AT"/>
        </w:rPr>
        <w:t>те</w:t>
      </w:r>
      <w:r w:rsidR="00836F92" w:rsidRPr="00EE0150">
        <w:rPr>
          <w:rFonts w:ascii="Arial" w:hAnsi="Arial" w:cs="Arial"/>
          <w:noProof w:val="0"/>
          <w:sz w:val="22"/>
          <w:lang w:eastAsia="de-AT"/>
        </w:rPr>
        <w:t xml:space="preserve"> со приближно нулта потрошувачка на енергија, користејќи нумерички индикатор за користење на примарна енергија (во kWh/m</w:t>
      </w:r>
      <w:r w:rsidR="00836F92" w:rsidRPr="00EE0150">
        <w:rPr>
          <w:rFonts w:ascii="Arial" w:hAnsi="Arial" w:cs="Arial"/>
          <w:noProof w:val="0"/>
          <w:sz w:val="22"/>
          <w:vertAlign w:val="superscript"/>
          <w:lang w:eastAsia="de-AT"/>
        </w:rPr>
        <w:t xml:space="preserve">2 </w:t>
      </w:r>
      <w:r w:rsidR="00836F92" w:rsidRPr="00EE0150">
        <w:rPr>
          <w:rFonts w:ascii="Arial" w:hAnsi="Arial" w:cs="Arial"/>
          <w:noProof w:val="0"/>
          <w:sz w:val="22"/>
          <w:lang w:eastAsia="de-AT"/>
        </w:rPr>
        <w:t>на годишно ниво);</w:t>
      </w:r>
    </w:p>
    <w:p w:rsidR="00836F92" w:rsidRPr="00EE0150" w:rsidRDefault="002F6A7B"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датум после</w:t>
      </w:r>
      <w:r w:rsidR="00836F92" w:rsidRPr="00EE0150">
        <w:rPr>
          <w:rFonts w:ascii="Arial" w:hAnsi="Arial" w:cs="Arial"/>
          <w:noProof w:val="0"/>
          <w:sz w:val="22"/>
          <w:lang w:eastAsia="de-AT"/>
        </w:rPr>
        <w:t xml:space="preserve"> кој сите </w:t>
      </w:r>
      <w:r w:rsidRPr="00EE0150">
        <w:rPr>
          <w:rFonts w:ascii="Arial" w:hAnsi="Arial" w:cs="Arial"/>
          <w:noProof w:val="0"/>
          <w:sz w:val="22"/>
          <w:lang w:eastAsia="de-AT"/>
        </w:rPr>
        <w:t xml:space="preserve">нови </w:t>
      </w:r>
      <w:r w:rsidR="00836F92" w:rsidRPr="00EE0150">
        <w:rPr>
          <w:rFonts w:ascii="Arial" w:hAnsi="Arial" w:cs="Arial"/>
          <w:noProof w:val="0"/>
          <w:sz w:val="22"/>
          <w:lang w:eastAsia="de-AT"/>
        </w:rPr>
        <w:t xml:space="preserve">згради кои </w:t>
      </w:r>
      <w:r w:rsidR="00836F92" w:rsidRPr="00EE0150">
        <w:rPr>
          <w:rFonts w:ascii="Arial" w:hAnsi="Arial" w:cs="Arial"/>
          <w:sz w:val="22"/>
        </w:rPr>
        <w:t xml:space="preserve">се градат </w:t>
      </w:r>
      <w:r w:rsidRPr="00EE0150">
        <w:rPr>
          <w:rFonts w:ascii="Arial" w:hAnsi="Arial" w:cs="Arial"/>
          <w:sz w:val="22"/>
        </w:rPr>
        <w:t xml:space="preserve"> мораат </w:t>
      </w:r>
      <w:r w:rsidR="00836F92" w:rsidRPr="00EE0150">
        <w:rPr>
          <w:rFonts w:ascii="Arial" w:hAnsi="Arial" w:cs="Arial"/>
          <w:noProof w:val="0"/>
          <w:sz w:val="22"/>
          <w:lang w:eastAsia="de-AT"/>
        </w:rPr>
        <w:t xml:space="preserve">да </w:t>
      </w:r>
      <w:r w:rsidRPr="00EE0150">
        <w:rPr>
          <w:rFonts w:ascii="Arial" w:hAnsi="Arial" w:cs="Arial"/>
          <w:noProof w:val="0"/>
          <w:sz w:val="22"/>
          <w:lang w:eastAsia="de-AT"/>
        </w:rPr>
        <w:t>бидат згради со приближно нулта потрошувачка на енергија</w:t>
      </w:r>
      <w:r w:rsidR="00836F92" w:rsidRPr="00EE0150">
        <w:rPr>
          <w:rFonts w:ascii="Arial" w:hAnsi="Arial" w:cs="Arial"/>
          <w:noProof w:val="0"/>
          <w:sz w:val="22"/>
          <w:lang w:eastAsia="de-AT"/>
        </w:rPr>
        <w:t>;</w:t>
      </w:r>
    </w:p>
    <w:p w:rsidR="00836F92" w:rsidRPr="00EE0150" w:rsidRDefault="00054BED"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 xml:space="preserve">датум после кој сите нови згради кои </w:t>
      </w:r>
      <w:r w:rsidR="002D74F2" w:rsidRPr="00EE0150">
        <w:rPr>
          <w:rFonts w:ascii="Arial" w:hAnsi="Arial" w:cs="Arial"/>
          <w:sz w:val="22"/>
        </w:rPr>
        <w:t>се градат</w:t>
      </w:r>
      <w:r w:rsidR="00836F92" w:rsidRPr="00EE0150">
        <w:rPr>
          <w:rFonts w:ascii="Arial" w:hAnsi="Arial" w:cs="Arial"/>
          <w:sz w:val="22"/>
        </w:rPr>
        <w:t>,</w:t>
      </w:r>
      <w:r w:rsidR="00836F92" w:rsidRPr="00EE0150">
        <w:rPr>
          <w:rFonts w:ascii="Arial" w:hAnsi="Arial" w:cs="Arial"/>
          <w:noProof w:val="0"/>
          <w:sz w:val="22"/>
          <w:lang w:eastAsia="de-AT"/>
        </w:rPr>
        <w:t xml:space="preserve"> а кои се користат или се во сопственост на лица од јавниот </w:t>
      </w:r>
      <w:r w:rsidRPr="00EE0150">
        <w:rPr>
          <w:rFonts w:ascii="Arial" w:hAnsi="Arial" w:cs="Arial"/>
          <w:sz w:val="22"/>
        </w:rPr>
        <w:t xml:space="preserve">мораат </w:t>
      </w:r>
      <w:r w:rsidRPr="00EE0150">
        <w:rPr>
          <w:rFonts w:ascii="Arial" w:hAnsi="Arial" w:cs="Arial"/>
          <w:noProof w:val="0"/>
          <w:sz w:val="22"/>
          <w:lang w:eastAsia="de-AT"/>
        </w:rPr>
        <w:t>да бидат згради со приближно нулта потрошувачка на енергија</w:t>
      </w:r>
      <w:r w:rsidR="002C2DFE" w:rsidRPr="00EE0150">
        <w:rPr>
          <w:rFonts w:ascii="Arial" w:hAnsi="Arial" w:cs="Arial"/>
          <w:noProof w:val="0"/>
          <w:sz w:val="22"/>
          <w:lang w:eastAsia="de-AT"/>
        </w:rPr>
        <w:t xml:space="preserve">; </w:t>
      </w:r>
      <w:r w:rsidR="00CF7698" w:rsidRPr="00EE0150">
        <w:rPr>
          <w:rFonts w:ascii="Arial" w:hAnsi="Arial" w:cs="Arial"/>
          <w:noProof w:val="0"/>
          <w:sz w:val="22"/>
          <w:lang w:eastAsia="de-AT"/>
        </w:rPr>
        <w:t>и</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посебни цели за посебни категории на згради</w:t>
      </w:r>
      <w:r w:rsidR="00003B8B" w:rsidRPr="00EE0150">
        <w:rPr>
          <w:rFonts w:ascii="Arial" w:hAnsi="Arial" w:cs="Arial"/>
          <w:noProof w:val="0"/>
          <w:sz w:val="22"/>
          <w:lang w:eastAsia="de-AT"/>
        </w:rPr>
        <w:t xml:space="preserve"> со приближно нулта потрошувачка на енергија</w:t>
      </w:r>
      <w:r w:rsidR="00CF7698" w:rsidRPr="00EE0150">
        <w:rPr>
          <w:rFonts w:ascii="Arial" w:hAnsi="Arial" w:cs="Arial"/>
          <w:noProof w:val="0"/>
          <w:sz w:val="22"/>
          <w:lang w:eastAsia="de-AT"/>
        </w:rPr>
        <w:t>.</w:t>
      </w:r>
    </w:p>
    <w:p w:rsidR="00836F92" w:rsidRPr="00EE0150" w:rsidRDefault="00836F9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Најдоцна во рок од 30 дена од денот на изработката на планот од ставот (2) на овој член, Министерството го </w:t>
      </w:r>
      <w:r w:rsidR="007906FF" w:rsidRPr="00EE0150">
        <w:rPr>
          <w:rFonts w:ascii="Arial" w:eastAsia="Times New Roman" w:hAnsi="Arial" w:cs="Arial"/>
          <w:sz w:val="22"/>
          <w:szCs w:val="22"/>
          <w:lang w:eastAsia="ru-RU"/>
        </w:rPr>
        <w:t xml:space="preserve">објавува на својата веб страница и го </w:t>
      </w:r>
      <w:r w:rsidRPr="00EE0150">
        <w:rPr>
          <w:rFonts w:ascii="Arial" w:eastAsia="Times New Roman" w:hAnsi="Arial" w:cs="Arial"/>
          <w:sz w:val="22"/>
          <w:szCs w:val="22"/>
          <w:lang w:eastAsia="ru-RU"/>
        </w:rPr>
        <w:t xml:space="preserve">доставува до Секретаријатот на Енергетската заедница, како дел од НАПЕЕ. </w:t>
      </w:r>
    </w:p>
    <w:p w:rsidR="00836F92" w:rsidRPr="00EE0150" w:rsidRDefault="00836F92" w:rsidP="0058743E">
      <w:pPr>
        <w:keepNext w:val="0"/>
        <w:tabs>
          <w:tab w:val="left" w:pos="426"/>
        </w:tabs>
        <w:spacing w:before="0" w:line="259" w:lineRule="auto"/>
        <w:rPr>
          <w:rFonts w:ascii="Arial" w:hAnsi="Arial" w:cs="Arial"/>
          <w:color w:val="0D0D0D"/>
          <w:lang w:val="mk-MK"/>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Исклучоци</w:t>
      </w:r>
    </w:p>
    <w:p w:rsidR="00836F92" w:rsidRPr="00EE0150" w:rsidRDefault="00836F92" w:rsidP="0058743E">
      <w:pPr>
        <w:pStyle w:val="Heading5"/>
        <w:keepNext w:val="0"/>
        <w:keepLines w:val="0"/>
        <w:jc w:val="center"/>
        <w:rPr>
          <w:rFonts w:ascii="Arial" w:eastAsiaTheme="minorHAnsi" w:hAnsi="Arial" w:cs="Arial"/>
          <w:bCs/>
          <w:color w:val="auto"/>
          <w:kern w:val="32"/>
          <w:lang w:val="mk-MK"/>
        </w:rPr>
      </w:pPr>
      <w:r w:rsidRPr="00EE0150">
        <w:rPr>
          <w:rFonts w:ascii="Arial" w:eastAsiaTheme="minorHAnsi" w:hAnsi="Arial" w:cs="Arial"/>
          <w:bCs/>
          <w:color w:val="auto"/>
          <w:kern w:val="32"/>
          <w:lang w:val="mk-MK"/>
        </w:rPr>
        <w:t>Член 37</w:t>
      </w:r>
    </w:p>
    <w:p w:rsidR="00836F92" w:rsidRPr="00EE0150" w:rsidRDefault="00836F92" w:rsidP="0058743E">
      <w:pPr>
        <w:pStyle w:val="Heading1"/>
        <w:keepNext w:val="0"/>
        <w:keepLines w:val="0"/>
        <w:numPr>
          <w:ilvl w:val="0"/>
          <w:numId w:val="0"/>
        </w:numPr>
        <w:ind w:left="360"/>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Одредбите од членовите 10, 32, 33, 34, 35 и 36, на </w:t>
      </w:r>
      <w:r w:rsidRPr="00EE0150">
        <w:rPr>
          <w:rFonts w:ascii="Arial" w:eastAsia="Times New Roman" w:hAnsi="Arial" w:cs="Arial"/>
          <w:sz w:val="22"/>
          <w:szCs w:val="22"/>
          <w:lang w:eastAsia="ru-RU"/>
        </w:rPr>
        <w:tab/>
        <w:t xml:space="preserve">овој закон не се применуваат на: </w:t>
      </w:r>
    </w:p>
    <w:p w:rsidR="00836F92" w:rsidRPr="00EE0150" w:rsidRDefault="00836F92" w:rsidP="0058743E">
      <w:pPr>
        <w:pStyle w:val="KNBody1Memo"/>
        <w:keepNext w:val="0"/>
        <w:keepLines w:val="0"/>
        <w:numPr>
          <w:ilvl w:val="0"/>
          <w:numId w:val="68"/>
        </w:numPr>
        <w:rPr>
          <w:rFonts w:ascii="Arial" w:eastAsia="Times New Roman" w:hAnsi="Arial" w:cs="Arial"/>
          <w:bCs/>
          <w:noProof w:val="0"/>
          <w:sz w:val="22"/>
          <w:lang w:eastAsia="ru-RU"/>
        </w:rPr>
      </w:pPr>
      <w:r w:rsidRPr="00EE0150">
        <w:rPr>
          <w:rFonts w:ascii="Arial" w:hAnsi="Arial" w:cs="Arial"/>
          <w:noProof w:val="0"/>
          <w:sz w:val="22"/>
          <w:lang w:eastAsia="de-AT"/>
        </w:rPr>
        <w:t xml:space="preserve">згради заштитени со посебен акт, издаден од надлежна институција, кои се дел од заштитено подрачје или област или поради нивното посебно архитектонско или историско значење, доколку усогласеноста со дел или сите минимални барања за енергетска ефикасност го менува нивниот карактер или изглед на несоодветен </w:t>
      </w:r>
      <w:r w:rsidRPr="00EE0150">
        <w:rPr>
          <w:rFonts w:ascii="Arial" w:eastAsia="Times New Roman" w:hAnsi="Arial" w:cs="Arial"/>
          <w:bCs/>
          <w:noProof w:val="0"/>
          <w:sz w:val="22"/>
          <w:lang w:eastAsia="ru-RU"/>
        </w:rPr>
        <w:t>начин;</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згради кои претставуваат недвижно културно наследство или споменици, прогласени со закон, пропис или друг акт за заштита на културното наследство кое е од особено значење и меморијални споменици;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згради за верски обреди или други религиозни активности;</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згради од времен карактер, со време на користење од две години или помалку, производствени хали, индустриски згради, згради за земјоделска дејност, вклучувајќи о</w:t>
      </w:r>
      <w:r w:rsidRPr="00EE0150">
        <w:rPr>
          <w:rFonts w:ascii="Arial" w:hAnsi="Arial" w:cs="Arial"/>
          <w:sz w:val="22"/>
        </w:rPr>
        <w:t>бјекти за примарна обработка на земјоделски производи и помошни објекти, а</w:t>
      </w:r>
      <w:r w:rsidRPr="00EE0150">
        <w:rPr>
          <w:rFonts w:ascii="Arial" w:hAnsi="Arial" w:cs="Arial"/>
          <w:noProof w:val="0"/>
          <w:sz w:val="22"/>
          <w:lang w:eastAsia="de-AT"/>
        </w:rPr>
        <w:t xml:space="preserve"> кои не се наменети за домување и имаат мала побарувачка на енергија, како и згради за земјоделска дејност кои не се наменети за домување;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lastRenderedPageBreak/>
        <w:t>згради за домување кои се користат или се изградени со намера да се користат за период помал од четири месеци во текот на годината или за ограничен период од годината со очекувана потрошувачка на енергија помала од 25% од  просечната потрошувачката при користење на зградата во текот на целата година;</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самостојни згради со вкупна корисна подна површина помала од 50m</w:t>
      </w:r>
      <w:r w:rsidRPr="00EE0150">
        <w:rPr>
          <w:rFonts w:ascii="Arial" w:hAnsi="Arial" w:cs="Arial"/>
          <w:noProof w:val="0"/>
          <w:sz w:val="22"/>
          <w:vertAlign w:val="superscript"/>
          <w:lang w:eastAsia="de-AT"/>
        </w:rPr>
        <w:t>2</w:t>
      </w:r>
      <w:r w:rsidRPr="00EE0150">
        <w:rPr>
          <w:rFonts w:ascii="Arial" w:hAnsi="Arial" w:cs="Arial"/>
          <w:noProof w:val="0"/>
          <w:sz w:val="22"/>
          <w:lang w:eastAsia="de-AT"/>
        </w:rPr>
        <w:t>;</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згради за кои не се издава одобрение за градба;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времени објекти, урбана опрема и други градби кои се градат врз основа на одобрение за поставување;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помошни згради на системите за електронски телекомуникации;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noProof w:val="0"/>
          <w:sz w:val="22"/>
          <w:lang w:eastAsia="de-AT"/>
        </w:rPr>
        <w:t>производни хали, индустриски згради и згради кои не се греат или се греат на температури до +12</w:t>
      </w:r>
      <w:r w:rsidRPr="00EE0150">
        <w:rPr>
          <w:rFonts w:ascii="Arial" w:hAnsi="Arial" w:cs="Arial"/>
          <w:noProof w:val="0"/>
          <w:sz w:val="22"/>
          <w:vertAlign w:val="superscript"/>
          <w:lang w:eastAsia="de-AT"/>
        </w:rPr>
        <w:t>о</w:t>
      </w:r>
      <w:r w:rsidRPr="00EE0150">
        <w:rPr>
          <w:rFonts w:ascii="Arial" w:hAnsi="Arial" w:cs="Arial"/>
          <w:noProof w:val="0"/>
          <w:sz w:val="22"/>
          <w:lang w:eastAsia="de-AT"/>
        </w:rPr>
        <w:t> С и </w:t>
      </w:r>
    </w:p>
    <w:p w:rsidR="00836F92" w:rsidRPr="00EE0150" w:rsidRDefault="00836F92" w:rsidP="0058743E">
      <w:pPr>
        <w:pStyle w:val="KNBody1Memo"/>
        <w:keepNext w:val="0"/>
        <w:keepLines w:val="0"/>
        <w:numPr>
          <w:ilvl w:val="0"/>
          <w:numId w:val="1"/>
        </w:numPr>
        <w:rPr>
          <w:rFonts w:ascii="Arial" w:hAnsi="Arial" w:cs="Arial"/>
          <w:noProof w:val="0"/>
          <w:sz w:val="22"/>
          <w:lang w:eastAsia="de-AT"/>
        </w:rPr>
      </w:pPr>
      <w:r w:rsidRPr="00EE0150">
        <w:rPr>
          <w:rFonts w:ascii="Arial" w:hAnsi="Arial" w:cs="Arial"/>
          <w:sz w:val="22"/>
          <w:lang w:eastAsia="de-AT"/>
        </w:rPr>
        <w:t>засолништа и воени објекти.</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Енергетски контроли на згради</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 xml:space="preserve">Член 38 </w:t>
      </w:r>
    </w:p>
    <w:p w:rsidR="00836F92" w:rsidRPr="00EE0150" w:rsidRDefault="00836F92" w:rsidP="0058743E">
      <w:pPr>
        <w:pStyle w:val="Heading1"/>
        <w:keepNext w:val="0"/>
        <w:keepLines w:val="0"/>
        <w:numPr>
          <w:ilvl w:val="0"/>
          <w:numId w:val="69"/>
        </w:numPr>
        <w:rPr>
          <w:rFonts w:ascii="Arial" w:eastAsia="Times New Roman" w:hAnsi="Arial" w:cs="Arial"/>
          <w:sz w:val="22"/>
          <w:szCs w:val="22"/>
          <w:lang w:eastAsia="ru-RU"/>
        </w:rPr>
      </w:pPr>
      <w:r w:rsidRPr="00EE0150">
        <w:rPr>
          <w:rFonts w:ascii="Arial" w:eastAsia="Times New Roman" w:hAnsi="Arial" w:cs="Arial"/>
          <w:sz w:val="22"/>
          <w:szCs w:val="22"/>
          <w:lang w:eastAsia="ru-RU"/>
        </w:rPr>
        <w:t>Со енергетската контрола на згради се обезбедува: </w:t>
      </w:r>
    </w:p>
    <w:p w:rsidR="00836F92" w:rsidRPr="00EE0150" w:rsidRDefault="00836F92" w:rsidP="0058743E">
      <w:pPr>
        <w:pStyle w:val="KNBody1Memo"/>
        <w:keepNext w:val="0"/>
        <w:keepLines w:val="0"/>
        <w:numPr>
          <w:ilvl w:val="0"/>
          <w:numId w:val="70"/>
        </w:numPr>
        <w:rPr>
          <w:rFonts w:ascii="Arial" w:hAnsi="Arial" w:cs="Arial"/>
          <w:noProof w:val="0"/>
          <w:sz w:val="22"/>
        </w:rPr>
      </w:pPr>
      <w:r w:rsidRPr="00EE0150">
        <w:rPr>
          <w:rFonts w:ascii="Arial" w:hAnsi="Arial" w:cs="Arial"/>
          <w:noProof w:val="0"/>
          <w:sz w:val="22"/>
        </w:rPr>
        <w:t>процена и исплатливост на можностите за намалување на потрошувачката на енергија во зградите и придружните (помошните) постројки и опрема на зградите;</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издавање на сертификат за енергетски карактеристиките на зградата; и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утврдување на остварените заштеди како резултат од примената на мерките за подобрување на енергетската ефикасност.</w:t>
      </w:r>
    </w:p>
    <w:p w:rsidR="00836F92" w:rsidRPr="00EE0150" w:rsidRDefault="002D74F2" w:rsidP="0058743E">
      <w:pPr>
        <w:pStyle w:val="Heading1"/>
        <w:keepNext w:val="0"/>
        <w:keepLines w:val="0"/>
        <w:numPr>
          <w:ilvl w:val="0"/>
          <w:numId w:val="7"/>
        </w:numPr>
        <w:rPr>
          <w:rFonts w:ascii="Arial" w:eastAsia="Times New Roman" w:hAnsi="Arial" w:cs="Arial"/>
          <w:sz w:val="22"/>
          <w:szCs w:val="22"/>
          <w:lang w:eastAsia="ru-RU"/>
        </w:rPr>
      </w:pPr>
      <w:r w:rsidRPr="00EE0150">
        <w:rPr>
          <w:rFonts w:ascii="Arial" w:eastAsia="Times New Roman" w:hAnsi="Arial" w:cs="Arial"/>
          <w:sz w:val="22"/>
          <w:szCs w:val="22"/>
          <w:lang w:eastAsia="ru-RU"/>
        </w:rPr>
        <w:t>Министерот донесува П</w:t>
      </w:r>
      <w:r w:rsidR="00836F92" w:rsidRPr="00EE0150">
        <w:rPr>
          <w:rFonts w:ascii="Arial" w:eastAsia="Times New Roman" w:hAnsi="Arial" w:cs="Arial"/>
          <w:sz w:val="22"/>
          <w:szCs w:val="22"/>
          <w:lang w:eastAsia="ru-RU"/>
        </w:rPr>
        <w:t>равилник за енергетска контрола на згради со кој поблиску се уредува: </w:t>
      </w:r>
    </w:p>
    <w:p w:rsidR="00836F92" w:rsidRPr="00EE0150" w:rsidRDefault="00836F92" w:rsidP="0058743E">
      <w:pPr>
        <w:pStyle w:val="KNBody1Memo"/>
        <w:keepNext w:val="0"/>
        <w:keepLines w:val="0"/>
        <w:numPr>
          <w:ilvl w:val="0"/>
          <w:numId w:val="124"/>
        </w:numPr>
        <w:rPr>
          <w:rStyle w:val="KNBody1MemoChar"/>
          <w:rFonts w:ascii="Arial" w:eastAsia="Calibri" w:hAnsi="Arial" w:cs="Arial"/>
          <w:bCs/>
          <w:noProof w:val="0"/>
          <w:sz w:val="22"/>
        </w:rPr>
      </w:pPr>
      <w:r w:rsidRPr="00EE0150">
        <w:rPr>
          <w:rStyle w:val="KNBody1MemoChar"/>
          <w:rFonts w:ascii="Arial" w:hAnsi="Arial" w:cs="Arial"/>
          <w:noProof w:val="0"/>
          <w:sz w:val="22"/>
        </w:rPr>
        <w:t xml:space="preserve">начинот на спроведувањето на енергетската контрола на згради, за секоја категорија на згради посебно (згради </w:t>
      </w:r>
      <w:r w:rsidRPr="00EE0150">
        <w:rPr>
          <w:rFonts w:ascii="Arial" w:hAnsi="Arial" w:cs="Arial"/>
          <w:noProof w:val="0"/>
          <w:sz w:val="22"/>
          <w:lang w:eastAsia="ru-RU"/>
        </w:rPr>
        <w:t>со едноставен технички систем и згради со сложен технички систем</w:t>
      </w:r>
      <w:r w:rsidRPr="00EE0150">
        <w:rPr>
          <w:rStyle w:val="KNBody1MemoChar"/>
          <w:rFonts w:ascii="Arial" w:hAnsi="Arial" w:cs="Arial"/>
          <w:noProof w:val="0"/>
          <w:sz w:val="22"/>
        </w:rPr>
        <w:t>, согласно</w:t>
      </w:r>
      <w:r w:rsidR="002D74F2" w:rsidRPr="00EE0150">
        <w:rPr>
          <w:rStyle w:val="KNBody1MemoChar"/>
          <w:rFonts w:ascii="Arial" w:hAnsi="Arial" w:cs="Arial"/>
          <w:noProof w:val="0"/>
          <w:sz w:val="22"/>
        </w:rPr>
        <w:t xml:space="preserve"> категоризацијата пропишана со П</w:t>
      </w:r>
      <w:r w:rsidRPr="00EE0150">
        <w:rPr>
          <w:rStyle w:val="KNBody1MemoChar"/>
          <w:rFonts w:ascii="Arial" w:hAnsi="Arial" w:cs="Arial"/>
          <w:noProof w:val="0"/>
          <w:sz w:val="22"/>
        </w:rPr>
        <w:t>равилникот за енергетски карактеристики на зградите од членот 32 на овој закон);</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начинот на процена на основната потрошувачка на енергија;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содржината и формата на извештајот за спроведена енергетската контрола на згради;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методологија за пресметка, мерење и верификација на заштедата на енергија кај зградите;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sz w:val="22"/>
        </w:rPr>
        <w:t>содржината и формата на извештајот за спроведена енергетска контрола</w:t>
      </w:r>
      <w:r w:rsidR="007B3D71" w:rsidRPr="00EE0150">
        <w:rPr>
          <w:rFonts w:ascii="Arial" w:hAnsi="Arial" w:cs="Arial"/>
          <w:sz w:val="22"/>
        </w:rPr>
        <w:t xml:space="preserve"> и </w:t>
      </w:r>
      <w:r w:rsidRPr="00EE0150">
        <w:rPr>
          <w:rFonts w:ascii="Arial" w:hAnsi="Arial" w:cs="Arial"/>
          <w:sz w:val="22"/>
        </w:rPr>
        <w:t xml:space="preserve">начин на подготовка на извештајот;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основните елементи на програмата и начинот на спроведување на обука</w:t>
      </w:r>
      <w:r w:rsidR="007B3D71" w:rsidRPr="00EE0150">
        <w:rPr>
          <w:rFonts w:ascii="Arial" w:hAnsi="Arial" w:cs="Arial"/>
          <w:noProof w:val="0"/>
          <w:sz w:val="22"/>
        </w:rPr>
        <w:t>, како и постапката за</w:t>
      </w:r>
      <w:r w:rsidRPr="00EE0150">
        <w:rPr>
          <w:rFonts w:ascii="Arial" w:hAnsi="Arial" w:cs="Arial"/>
          <w:noProof w:val="0"/>
          <w:sz w:val="22"/>
        </w:rPr>
        <w:t xml:space="preserve"> полагање на стручен испит за енергетски контролори на згради;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основни елементи на програмата за усовршување на енергетските контролори;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начинот, постапката и</w:t>
      </w:r>
      <w:r w:rsidR="001862B5" w:rsidRPr="00EE0150">
        <w:rPr>
          <w:rFonts w:ascii="Arial" w:hAnsi="Arial" w:cs="Arial"/>
          <w:noProof w:val="0"/>
          <w:sz w:val="22"/>
        </w:rPr>
        <w:t xml:space="preserve"> поблиските</w:t>
      </w:r>
      <w:r w:rsidRPr="00EE0150">
        <w:rPr>
          <w:rFonts w:ascii="Arial" w:hAnsi="Arial" w:cs="Arial"/>
          <w:noProof w:val="0"/>
          <w:sz w:val="22"/>
        </w:rPr>
        <w:t xml:space="preserve"> услови</w:t>
      </w:r>
      <w:r w:rsidR="00360C85" w:rsidRPr="00EE0150">
        <w:rPr>
          <w:rFonts w:ascii="Arial" w:hAnsi="Arial" w:cs="Arial"/>
          <w:noProof w:val="0"/>
          <w:sz w:val="22"/>
        </w:rPr>
        <w:t xml:space="preserve"> </w:t>
      </w:r>
      <w:r w:rsidRPr="00EE0150">
        <w:rPr>
          <w:rFonts w:ascii="Arial" w:hAnsi="Arial" w:cs="Arial"/>
          <w:noProof w:val="0"/>
          <w:sz w:val="22"/>
        </w:rPr>
        <w:t xml:space="preserve">за избор на правни лица што вршат обуки за енергетски контролори на згради;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содржината и формата на барањето за издавање, продолжување и признавање на овластување за енергетски контролор на згради, како и потребната документација;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содржината и формата на барањето за издавање, продолжување и признавање на лиценца за вршење на енергетска контрола на згради, како и потребната документација;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содржината, формата и начинот на водење на регистарот на издадени, одземени и признаени овластувања за енергетски контролори на згради;</w:t>
      </w:r>
    </w:p>
    <w:p w:rsidR="001862B5"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lastRenderedPageBreak/>
        <w:t xml:space="preserve">содржината, формата и начинот на водење на регистарот на издадени, одземени и признаени лиценци за вршење на енергетски контроли за вршење енергетска контрола на згради; </w:t>
      </w:r>
    </w:p>
    <w:p w:rsidR="00836F92" w:rsidRPr="00EE0150" w:rsidRDefault="001862B5" w:rsidP="0058743E">
      <w:pPr>
        <w:pStyle w:val="KNBody1Memo"/>
        <w:keepNext w:val="0"/>
        <w:keepLines w:val="0"/>
        <w:numPr>
          <w:ilvl w:val="0"/>
          <w:numId w:val="1"/>
        </w:numPr>
        <w:rPr>
          <w:rFonts w:ascii="Arial" w:hAnsi="Arial" w:cs="Arial"/>
          <w:noProof w:val="0"/>
          <w:sz w:val="22"/>
        </w:rPr>
      </w:pPr>
      <w:r w:rsidRPr="00EE0150">
        <w:rPr>
          <w:rFonts w:ascii="Arial" w:hAnsi="Arial" w:cs="Arial"/>
          <w:sz w:val="22"/>
        </w:rPr>
        <w:t>содржината и формата на уверението за успешно завршена обука за усовршување на енергетски контролор на големите трговци;</w:t>
      </w:r>
      <w:r w:rsidRPr="00EE0150">
        <w:rPr>
          <w:rFonts w:ascii="Arial" w:hAnsi="Arial" w:cs="Arial"/>
          <w:noProof w:val="0"/>
          <w:sz w:val="22"/>
        </w:rPr>
        <w:t xml:space="preserve"> </w:t>
      </w:r>
      <w:r w:rsidR="00836F92" w:rsidRPr="00EE0150">
        <w:rPr>
          <w:rFonts w:ascii="Arial" w:hAnsi="Arial" w:cs="Arial"/>
          <w:noProof w:val="0"/>
          <w:sz w:val="22"/>
        </w:rPr>
        <w:t>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содржината и формата на овластувањето за енергетски контролор на згради и лиценцата за вршење на енергетска контрола на згради. </w:t>
      </w:r>
    </w:p>
    <w:p w:rsidR="00836F92" w:rsidRPr="00EE0150" w:rsidRDefault="00836F92" w:rsidP="0058743E">
      <w:pPr>
        <w:pStyle w:val="Heading1"/>
        <w:keepNext w:val="0"/>
        <w:keepLines w:val="0"/>
        <w:rPr>
          <w:rFonts w:ascii="Arial" w:hAnsi="Arial" w:cs="Arial"/>
          <w:sz w:val="22"/>
          <w:szCs w:val="22"/>
        </w:rPr>
      </w:pPr>
      <w:r w:rsidRPr="00EE0150">
        <w:rPr>
          <w:rFonts w:ascii="Arial" w:hAnsi="Arial" w:cs="Arial"/>
          <w:sz w:val="22"/>
          <w:szCs w:val="22"/>
        </w:rPr>
        <w:t>Нарачателот на енергетската контрола е должен на носителот на лиценца за вршење на енергетска контрола на згради со кој склучил договор за енергетска контрола да му ги достави на увид сите податоци, техничка и друга документација за предметот за енергетска контрола и да му овозможи услови за непречено вршење на енергетска контрола.</w:t>
      </w:r>
    </w:p>
    <w:p w:rsidR="003B2448"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Носителот на лиценца за вршење на енергетска контрола на згради </w:t>
      </w:r>
      <w:r w:rsidR="007E5F88" w:rsidRPr="00EE0150">
        <w:rPr>
          <w:rFonts w:ascii="Arial" w:hAnsi="Arial" w:cs="Arial"/>
          <w:sz w:val="22"/>
          <w:szCs w:val="22"/>
        </w:rPr>
        <w:t xml:space="preserve">по спроведената енергетска контрола изготвува извештај за енергетска контрола и </w:t>
      </w:r>
      <w:r w:rsidRPr="00EE0150">
        <w:rPr>
          <w:rFonts w:ascii="Arial" w:hAnsi="Arial" w:cs="Arial"/>
          <w:sz w:val="22"/>
          <w:szCs w:val="22"/>
        </w:rPr>
        <w:t>наплаќа надомест</w:t>
      </w:r>
      <w:r w:rsidR="001862B5" w:rsidRPr="00EE0150">
        <w:rPr>
          <w:rFonts w:ascii="Arial" w:hAnsi="Arial" w:cs="Arial"/>
          <w:sz w:val="22"/>
          <w:szCs w:val="22"/>
        </w:rPr>
        <w:t>ок</w:t>
      </w:r>
      <w:r w:rsidR="007E5F88" w:rsidRPr="00EE0150">
        <w:rPr>
          <w:rFonts w:ascii="Arial" w:hAnsi="Arial" w:cs="Arial"/>
          <w:sz w:val="22"/>
          <w:szCs w:val="22"/>
        </w:rPr>
        <w:t xml:space="preserve">. </w:t>
      </w:r>
    </w:p>
    <w:p w:rsidR="003B2448" w:rsidRPr="00EE0150" w:rsidRDefault="003B2448"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Висината на надоместокот се пресметува врз основа на </w:t>
      </w:r>
      <w:r w:rsidR="00AA78F3" w:rsidRPr="00EE0150">
        <w:rPr>
          <w:rFonts w:ascii="Arial" w:hAnsi="Arial" w:cs="Arial"/>
          <w:sz w:val="22"/>
          <w:szCs w:val="22"/>
        </w:rPr>
        <w:t xml:space="preserve">категоријата, намената </w:t>
      </w:r>
      <w:r w:rsidRPr="00EE0150">
        <w:rPr>
          <w:rFonts w:ascii="Arial" w:hAnsi="Arial" w:cs="Arial"/>
          <w:sz w:val="22"/>
          <w:szCs w:val="22"/>
        </w:rPr>
        <w:t>и површината на зградите кои се предмет на енергетска контрола</w:t>
      </w:r>
      <w:r w:rsidR="00822346" w:rsidRPr="00EE0150">
        <w:rPr>
          <w:rFonts w:ascii="Arial" w:hAnsi="Arial" w:cs="Arial"/>
          <w:sz w:val="22"/>
          <w:szCs w:val="22"/>
        </w:rPr>
        <w:t xml:space="preserve"> со Тарифникот за енергетски контроли</w:t>
      </w:r>
      <w:r w:rsidRPr="00EE0150">
        <w:rPr>
          <w:rFonts w:ascii="Arial" w:hAnsi="Arial" w:cs="Arial"/>
          <w:sz w:val="22"/>
          <w:szCs w:val="22"/>
        </w:rPr>
        <w:t xml:space="preserve"> </w:t>
      </w:r>
      <w:r w:rsidR="00B12D49" w:rsidRPr="00EE0150">
        <w:rPr>
          <w:rFonts w:ascii="Arial" w:hAnsi="Arial" w:cs="Arial"/>
          <w:sz w:val="22"/>
          <w:szCs w:val="22"/>
        </w:rPr>
        <w:t>на згради</w:t>
      </w:r>
      <w:r w:rsidRPr="00EE0150">
        <w:rPr>
          <w:rFonts w:ascii="Arial" w:hAnsi="Arial" w:cs="Arial"/>
          <w:sz w:val="22"/>
          <w:szCs w:val="22"/>
        </w:rPr>
        <w:t>.</w:t>
      </w:r>
    </w:p>
    <w:p w:rsidR="00836F92" w:rsidRPr="00EE0150" w:rsidRDefault="003B2448" w:rsidP="0058743E">
      <w:pPr>
        <w:pStyle w:val="Heading1"/>
        <w:keepNext w:val="0"/>
        <w:keepLines w:val="0"/>
        <w:rPr>
          <w:rFonts w:ascii="Arial" w:hAnsi="Arial" w:cs="Arial"/>
          <w:sz w:val="22"/>
          <w:szCs w:val="22"/>
        </w:rPr>
      </w:pPr>
      <w:r w:rsidRPr="00EE0150">
        <w:rPr>
          <w:rFonts w:ascii="Arial" w:hAnsi="Arial" w:cs="Arial"/>
          <w:sz w:val="22"/>
          <w:szCs w:val="22"/>
        </w:rPr>
        <w:t>Нарачателот на енергетска контрола може да го стави</w:t>
      </w:r>
      <w:r w:rsidR="00EF3F75" w:rsidRPr="00EE0150">
        <w:rPr>
          <w:rFonts w:ascii="Arial" w:hAnsi="Arial" w:cs="Arial"/>
          <w:sz w:val="22"/>
          <w:szCs w:val="22"/>
        </w:rPr>
        <w:t xml:space="preserve"> на располагање</w:t>
      </w:r>
      <w:r w:rsidRPr="00EE0150">
        <w:rPr>
          <w:rFonts w:ascii="Arial" w:hAnsi="Arial" w:cs="Arial"/>
          <w:sz w:val="22"/>
          <w:szCs w:val="22"/>
        </w:rPr>
        <w:t xml:space="preserve"> </w:t>
      </w:r>
      <w:r w:rsidR="00EF3F75" w:rsidRPr="00EE0150">
        <w:rPr>
          <w:rFonts w:ascii="Arial" w:hAnsi="Arial" w:cs="Arial"/>
          <w:sz w:val="22"/>
          <w:szCs w:val="22"/>
        </w:rPr>
        <w:t>и</w:t>
      </w:r>
      <w:r w:rsidR="00836F92" w:rsidRPr="00EE0150">
        <w:rPr>
          <w:rFonts w:ascii="Arial" w:hAnsi="Arial" w:cs="Arial"/>
          <w:sz w:val="22"/>
          <w:szCs w:val="22"/>
        </w:rPr>
        <w:t>звештајот за спроведена енергетска контрола на зград</w:t>
      </w:r>
      <w:r w:rsidR="00EF3F75" w:rsidRPr="00EE0150">
        <w:rPr>
          <w:rFonts w:ascii="Arial" w:hAnsi="Arial" w:cs="Arial"/>
          <w:sz w:val="22"/>
          <w:szCs w:val="22"/>
        </w:rPr>
        <w:t>а</w:t>
      </w:r>
      <w:r w:rsidR="00836F92" w:rsidRPr="00EE0150">
        <w:rPr>
          <w:rFonts w:ascii="Arial" w:hAnsi="Arial" w:cs="Arial"/>
          <w:sz w:val="22"/>
          <w:szCs w:val="22"/>
        </w:rPr>
        <w:t xml:space="preserve"> од </w:t>
      </w:r>
      <w:r w:rsidR="004A18EA" w:rsidRPr="00EE0150">
        <w:rPr>
          <w:rFonts w:ascii="Arial" w:hAnsi="Arial" w:cs="Arial"/>
          <w:sz w:val="22"/>
          <w:szCs w:val="22"/>
        </w:rPr>
        <w:t>став (4) од овој член</w:t>
      </w:r>
      <w:r w:rsidR="00E867AC" w:rsidRPr="00EE0150">
        <w:rPr>
          <w:rFonts w:ascii="Arial" w:hAnsi="Arial" w:cs="Arial"/>
          <w:sz w:val="22"/>
          <w:szCs w:val="22"/>
        </w:rPr>
        <w:t xml:space="preserve"> </w:t>
      </w:r>
      <w:r w:rsidR="00836F92" w:rsidRPr="00EE0150">
        <w:rPr>
          <w:rFonts w:ascii="Arial" w:hAnsi="Arial" w:cs="Arial"/>
          <w:sz w:val="22"/>
          <w:szCs w:val="22"/>
        </w:rPr>
        <w:t>на ЕСКО</w:t>
      </w:r>
      <w:r w:rsidR="00EF3F75" w:rsidRPr="00EE0150">
        <w:rPr>
          <w:rFonts w:ascii="Arial" w:hAnsi="Arial" w:cs="Arial"/>
          <w:sz w:val="22"/>
          <w:szCs w:val="22"/>
        </w:rPr>
        <w:t xml:space="preserve"> кои вршат енергетски услуги</w:t>
      </w:r>
      <w:r w:rsidR="00836F92" w:rsidRPr="00EE0150">
        <w:rPr>
          <w:rFonts w:ascii="Arial" w:hAnsi="Arial" w:cs="Arial"/>
          <w:sz w:val="22"/>
          <w:szCs w:val="22"/>
        </w:rPr>
        <w:t xml:space="preserve"> согласно овој закон.</w:t>
      </w:r>
    </w:p>
    <w:p w:rsidR="00836F92" w:rsidRPr="00EE0150" w:rsidRDefault="00836F92" w:rsidP="0058743E">
      <w:pPr>
        <w:pStyle w:val="Heading1"/>
        <w:keepNext w:val="0"/>
        <w:keepLines w:val="0"/>
        <w:rPr>
          <w:rFonts w:ascii="Arial" w:hAnsi="Arial" w:cs="Arial"/>
          <w:sz w:val="22"/>
          <w:szCs w:val="22"/>
        </w:rPr>
      </w:pPr>
      <w:r w:rsidRPr="00EE0150">
        <w:rPr>
          <w:rFonts w:ascii="Arial" w:hAnsi="Arial" w:cs="Arial"/>
          <w:sz w:val="22"/>
          <w:szCs w:val="22"/>
        </w:rPr>
        <w:t xml:space="preserve">Агенцијата врши годишна </w:t>
      </w:r>
      <w:r w:rsidR="00BC790E" w:rsidRPr="00EE0150">
        <w:rPr>
          <w:rFonts w:ascii="Arial" w:hAnsi="Arial" w:cs="Arial"/>
          <w:sz w:val="22"/>
          <w:szCs w:val="22"/>
        </w:rPr>
        <w:t xml:space="preserve">контрола </w:t>
      </w:r>
      <w:r w:rsidRPr="00EE0150">
        <w:rPr>
          <w:rFonts w:ascii="Arial" w:hAnsi="Arial" w:cs="Arial"/>
          <w:sz w:val="22"/>
          <w:szCs w:val="22"/>
        </w:rPr>
        <w:t>на спроведените енергетски контроли на згради, по случаен избор и согласно начелата на транспарентност и недискриминација, преку проверка на статистички значаен и репрезентативен примерок од сите извршени енергетски контроли на згради. За оваа намена, Агенцијата може да ангажира соодветно квалификуван надворешен експерт или правно лице.</w:t>
      </w:r>
    </w:p>
    <w:p w:rsidR="00836F92" w:rsidRPr="00EE0150" w:rsidRDefault="00836F92" w:rsidP="0058743E">
      <w:pPr>
        <w:pStyle w:val="Heading1"/>
        <w:keepNext w:val="0"/>
        <w:keepLines w:val="0"/>
        <w:rPr>
          <w:rFonts w:ascii="Arial" w:hAnsi="Arial" w:cs="Arial"/>
          <w:sz w:val="22"/>
          <w:szCs w:val="22"/>
        </w:rPr>
      </w:pPr>
      <w:r w:rsidRPr="00EE0150">
        <w:rPr>
          <w:rFonts w:ascii="Arial" w:hAnsi="Arial" w:cs="Arial"/>
          <w:sz w:val="22"/>
          <w:szCs w:val="22"/>
        </w:rPr>
        <w:t>Ако Агенцијата врз основа на</w:t>
      </w:r>
      <w:r w:rsidR="00BC790E" w:rsidRPr="00EE0150">
        <w:rPr>
          <w:rFonts w:ascii="Arial" w:hAnsi="Arial" w:cs="Arial"/>
          <w:sz w:val="22"/>
          <w:szCs w:val="22"/>
        </w:rPr>
        <w:t xml:space="preserve"> контролата</w:t>
      </w:r>
      <w:r w:rsidRPr="00EE0150">
        <w:rPr>
          <w:rFonts w:ascii="Arial" w:hAnsi="Arial" w:cs="Arial"/>
          <w:sz w:val="22"/>
          <w:szCs w:val="22"/>
        </w:rPr>
        <w:t xml:space="preserve"> од ставот (</w:t>
      </w:r>
      <w:r w:rsidR="00991DE0" w:rsidRPr="00EE0150">
        <w:rPr>
          <w:rFonts w:ascii="Arial" w:hAnsi="Arial" w:cs="Arial"/>
          <w:sz w:val="22"/>
          <w:szCs w:val="22"/>
        </w:rPr>
        <w:t>7</w:t>
      </w:r>
      <w:r w:rsidRPr="00EE0150">
        <w:rPr>
          <w:rFonts w:ascii="Arial" w:hAnsi="Arial" w:cs="Arial"/>
          <w:sz w:val="22"/>
          <w:szCs w:val="22"/>
        </w:rPr>
        <w:t xml:space="preserve">) од овој член, утврди дека спроведената енергетска контрола не е спроведена во согласност со </w:t>
      </w:r>
      <w:r w:rsidR="00991DE0" w:rsidRPr="00EE0150">
        <w:rPr>
          <w:rFonts w:ascii="Arial" w:hAnsi="Arial" w:cs="Arial"/>
          <w:sz w:val="22"/>
          <w:szCs w:val="22"/>
        </w:rPr>
        <w:t>П</w:t>
      </w:r>
      <w:r w:rsidRPr="00EE0150">
        <w:rPr>
          <w:rFonts w:ascii="Arial" w:hAnsi="Arial" w:cs="Arial"/>
          <w:sz w:val="22"/>
          <w:szCs w:val="22"/>
        </w:rPr>
        <w:t xml:space="preserve">равилникот </w:t>
      </w:r>
      <w:r w:rsidRPr="00EE0150">
        <w:rPr>
          <w:rFonts w:ascii="Arial" w:eastAsia="Times New Roman" w:hAnsi="Arial" w:cs="Arial"/>
          <w:sz w:val="22"/>
          <w:szCs w:val="22"/>
          <w:lang w:eastAsia="ru-RU"/>
        </w:rPr>
        <w:t>за енергетска контрола на згради</w:t>
      </w:r>
      <w:r w:rsidRPr="00EE0150">
        <w:rPr>
          <w:rFonts w:ascii="Arial" w:hAnsi="Arial" w:cs="Arial"/>
          <w:sz w:val="22"/>
          <w:szCs w:val="22"/>
        </w:rPr>
        <w:t xml:space="preserve">, поднесува </w:t>
      </w:r>
      <w:r w:rsidR="00E70563" w:rsidRPr="00EE0150">
        <w:rPr>
          <w:rFonts w:ascii="Arial" w:hAnsi="Arial" w:cs="Arial"/>
          <w:sz w:val="22"/>
          <w:szCs w:val="22"/>
        </w:rPr>
        <w:t>барање за поведување на прекршочна постапка согласно одредбите од ов</w:t>
      </w:r>
      <w:r w:rsidR="006A7F75" w:rsidRPr="00EE0150">
        <w:rPr>
          <w:rFonts w:ascii="Arial" w:hAnsi="Arial" w:cs="Arial"/>
          <w:sz w:val="22"/>
          <w:szCs w:val="22"/>
        </w:rPr>
        <w:t>о</w:t>
      </w:r>
      <w:r w:rsidR="00E70563" w:rsidRPr="00EE0150">
        <w:rPr>
          <w:rFonts w:ascii="Arial" w:hAnsi="Arial" w:cs="Arial"/>
          <w:sz w:val="22"/>
          <w:szCs w:val="22"/>
        </w:rPr>
        <w:t>ј закон</w:t>
      </w:r>
      <w:r w:rsidRPr="00EE0150">
        <w:rPr>
          <w:rFonts w:ascii="Arial" w:hAnsi="Arial" w:cs="Arial"/>
          <w:sz w:val="22"/>
          <w:szCs w:val="22"/>
        </w:rPr>
        <w:t>.</w:t>
      </w:r>
    </w:p>
    <w:p w:rsidR="00836F92" w:rsidRPr="00EE0150" w:rsidRDefault="00836F92" w:rsidP="0058743E">
      <w:pPr>
        <w:keepNext w:val="0"/>
        <w:shd w:val="clear" w:color="auto" w:fill="FFFFFF"/>
        <w:spacing w:after="0"/>
        <w:jc w:val="center"/>
        <w:rPr>
          <w:rFonts w:ascii="Arial" w:hAnsi="Arial" w:cs="Arial"/>
          <w:bCs/>
          <w:kern w:val="32"/>
          <w:lang w:val="mk-MK"/>
        </w:rPr>
      </w:pPr>
    </w:p>
    <w:p w:rsidR="00836F92" w:rsidRPr="00EE0150" w:rsidRDefault="00836F92"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Овластени енергетски контролори на згради</w:t>
      </w:r>
    </w:p>
    <w:p w:rsidR="00836F92" w:rsidRPr="00EE0150" w:rsidRDefault="00836F92"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Член 39</w:t>
      </w:r>
    </w:p>
    <w:p w:rsidR="00836F92" w:rsidRPr="00EE0150" w:rsidRDefault="00836F92" w:rsidP="0058743E">
      <w:pPr>
        <w:pStyle w:val="Heading1"/>
        <w:keepNext w:val="0"/>
        <w:keepLines w:val="0"/>
        <w:numPr>
          <w:ilvl w:val="0"/>
          <w:numId w:val="71"/>
        </w:numPr>
        <w:ind w:hanging="357"/>
        <w:rPr>
          <w:rFonts w:ascii="Arial" w:eastAsia="Times New Roman" w:hAnsi="Arial" w:cs="Arial"/>
          <w:sz w:val="22"/>
          <w:szCs w:val="22"/>
        </w:rPr>
      </w:pPr>
      <w:r w:rsidRPr="00EE0150">
        <w:rPr>
          <w:rFonts w:ascii="Arial" w:eastAsia="Times New Roman" w:hAnsi="Arial" w:cs="Arial"/>
          <w:sz w:val="22"/>
          <w:szCs w:val="22"/>
        </w:rPr>
        <w:t xml:space="preserve">Министерството ги спроведува испитите и издава овластувања за </w:t>
      </w:r>
      <w:r w:rsidR="008A1183" w:rsidRPr="00EE0150">
        <w:rPr>
          <w:rFonts w:ascii="Arial" w:eastAsia="Times New Roman" w:hAnsi="Arial" w:cs="Arial"/>
          <w:sz w:val="22"/>
          <w:szCs w:val="22"/>
        </w:rPr>
        <w:t>енергетски контролори на згради.</w:t>
      </w:r>
      <w:r w:rsidRPr="00EE0150">
        <w:rPr>
          <w:rFonts w:ascii="Arial" w:eastAsia="Times New Roman" w:hAnsi="Arial" w:cs="Arial"/>
          <w:sz w:val="22"/>
          <w:szCs w:val="22"/>
        </w:rPr>
        <w:t xml:space="preserve">  </w:t>
      </w:r>
    </w:p>
    <w:p w:rsidR="00836F92" w:rsidRPr="00EE0150" w:rsidRDefault="00E70563"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Физичко лице може да полага испит за енергетски контролор на </w:t>
      </w:r>
      <w:r w:rsidR="00922527" w:rsidRPr="00EE0150">
        <w:rPr>
          <w:rFonts w:ascii="Arial" w:hAnsi="Arial" w:cs="Arial"/>
          <w:sz w:val="22"/>
          <w:szCs w:val="22"/>
        </w:rPr>
        <w:t>згради</w:t>
      </w:r>
      <w:r w:rsidRPr="00EE0150">
        <w:rPr>
          <w:rFonts w:ascii="Arial" w:hAnsi="Arial" w:cs="Arial"/>
          <w:sz w:val="22"/>
          <w:szCs w:val="22"/>
        </w:rPr>
        <w:t xml:space="preserve"> доколку достави барање до Министерството со доказ дека</w:t>
      </w:r>
      <w:r w:rsidR="00E867AC" w:rsidRPr="00EE0150">
        <w:rPr>
          <w:rFonts w:ascii="Arial" w:hAnsi="Arial" w:cs="Arial"/>
          <w:sz w:val="22"/>
          <w:szCs w:val="22"/>
        </w:rPr>
        <w:t xml:space="preserve"> </w:t>
      </w:r>
      <w:r w:rsidR="00836F92" w:rsidRPr="00EE0150">
        <w:rPr>
          <w:rFonts w:ascii="Arial" w:eastAsia="Times New Roman" w:hAnsi="Arial" w:cs="Arial"/>
          <w:sz w:val="22"/>
          <w:szCs w:val="22"/>
        </w:rPr>
        <w:t>ги исполнува следните услови: </w:t>
      </w:r>
    </w:p>
    <w:p w:rsidR="00836F92" w:rsidRPr="00EE0150" w:rsidRDefault="00034C72" w:rsidP="0058743E">
      <w:pPr>
        <w:pStyle w:val="KNBody1Memo"/>
        <w:keepNext w:val="0"/>
        <w:keepLines w:val="0"/>
        <w:numPr>
          <w:ilvl w:val="0"/>
          <w:numId w:val="72"/>
        </w:numPr>
        <w:ind w:hanging="357"/>
        <w:rPr>
          <w:rFonts w:ascii="Arial" w:hAnsi="Arial" w:cs="Arial"/>
          <w:noProof w:val="0"/>
          <w:sz w:val="22"/>
        </w:rPr>
      </w:pPr>
      <w:r w:rsidRPr="00EE0150">
        <w:rPr>
          <w:rFonts w:ascii="Arial" w:hAnsi="Arial" w:cs="Arial"/>
          <w:noProof w:val="0"/>
          <w:sz w:val="22"/>
        </w:rPr>
        <w:t xml:space="preserve">има </w:t>
      </w:r>
      <w:r w:rsidR="00836F92" w:rsidRPr="00EE0150">
        <w:rPr>
          <w:rFonts w:ascii="Arial" w:hAnsi="Arial" w:cs="Arial"/>
          <w:noProof w:val="0"/>
          <w:sz w:val="22"/>
        </w:rPr>
        <w:t xml:space="preserve">најмалку завршено високо образование во областа </w:t>
      </w:r>
      <w:r w:rsidR="00836F92" w:rsidRPr="00EE0150">
        <w:rPr>
          <w:rFonts w:ascii="Arial" w:eastAsia="Times New Roman" w:hAnsi="Arial" w:cs="Arial"/>
          <w:sz w:val="22"/>
        </w:rPr>
        <w:t>на градежништвото, архитектурата</w:t>
      </w:r>
      <w:r w:rsidR="00E70563" w:rsidRPr="00EE0150">
        <w:rPr>
          <w:rFonts w:ascii="Arial" w:eastAsia="Times New Roman" w:hAnsi="Arial" w:cs="Arial"/>
          <w:sz w:val="22"/>
        </w:rPr>
        <w:t>, машинството</w:t>
      </w:r>
      <w:r w:rsidR="00836F92" w:rsidRPr="00EE0150">
        <w:rPr>
          <w:rFonts w:ascii="Arial" w:eastAsia="Times New Roman" w:hAnsi="Arial" w:cs="Arial"/>
          <w:sz w:val="22"/>
        </w:rPr>
        <w:t xml:space="preserve"> или електроенергетика (диплома за завршено високо образование VII/1 или диплома согласно со Болоњската декларација најмалку со 180 кредити според европскиот кредит трансфер систем (ЕКТС))</w:t>
      </w:r>
      <w:r w:rsidR="00836F92" w:rsidRPr="00EE0150">
        <w:rPr>
          <w:rFonts w:ascii="Arial" w:hAnsi="Arial" w:cs="Arial"/>
          <w:noProof w:val="0"/>
          <w:sz w:val="22"/>
        </w:rPr>
        <w:t>;</w:t>
      </w:r>
    </w:p>
    <w:p w:rsidR="00836F92" w:rsidRPr="00EE0150" w:rsidRDefault="00034C72" w:rsidP="0058743E">
      <w:pPr>
        <w:pStyle w:val="KNBody1Memo"/>
        <w:keepNext w:val="0"/>
        <w:keepLines w:val="0"/>
        <w:numPr>
          <w:ilvl w:val="0"/>
          <w:numId w:val="1"/>
        </w:numPr>
        <w:ind w:hanging="357"/>
        <w:rPr>
          <w:rFonts w:ascii="Arial" w:hAnsi="Arial" w:cs="Arial"/>
          <w:noProof w:val="0"/>
          <w:sz w:val="22"/>
        </w:rPr>
      </w:pPr>
      <w:r w:rsidRPr="00EE0150">
        <w:rPr>
          <w:rFonts w:ascii="Arial" w:hAnsi="Arial" w:cs="Arial"/>
          <w:noProof w:val="0"/>
          <w:sz w:val="22"/>
        </w:rPr>
        <w:t xml:space="preserve">има </w:t>
      </w:r>
      <w:r w:rsidR="00836F92" w:rsidRPr="00EE0150">
        <w:rPr>
          <w:rFonts w:ascii="Arial" w:hAnsi="Arial" w:cs="Arial"/>
          <w:noProof w:val="0"/>
          <w:sz w:val="22"/>
        </w:rPr>
        <w:t>најмалку пет години работно искуство на работи на испитување, проектирање, надзор на изградба или реконструкција на згради и нивните инсталации или работа на стручни или научни дејности од областа на градежништвото и енергетиката; </w:t>
      </w:r>
      <w:r w:rsidR="00E70563" w:rsidRPr="00EE0150">
        <w:rPr>
          <w:rFonts w:ascii="Arial" w:hAnsi="Arial" w:cs="Arial"/>
          <w:noProof w:val="0"/>
          <w:sz w:val="22"/>
        </w:rPr>
        <w:t>и</w:t>
      </w:r>
    </w:p>
    <w:p w:rsidR="00E70563" w:rsidRPr="00EE0150" w:rsidRDefault="00836F92" w:rsidP="0058743E">
      <w:pPr>
        <w:pStyle w:val="KNBody1Memo"/>
        <w:keepNext w:val="0"/>
        <w:keepLines w:val="0"/>
        <w:numPr>
          <w:ilvl w:val="0"/>
          <w:numId w:val="1"/>
        </w:numPr>
        <w:ind w:hanging="357"/>
        <w:rPr>
          <w:rFonts w:ascii="Arial" w:hAnsi="Arial" w:cs="Arial"/>
          <w:noProof w:val="0"/>
          <w:sz w:val="22"/>
        </w:rPr>
      </w:pPr>
      <w:r w:rsidRPr="00EE0150">
        <w:rPr>
          <w:rFonts w:ascii="Arial" w:hAnsi="Arial" w:cs="Arial"/>
          <w:noProof w:val="0"/>
          <w:sz w:val="22"/>
        </w:rPr>
        <w:t>поседува уверение за завршена обука за енергетски контролор на згради кај правните лица овластени за спроведување на обуки за енергетски контролори за згради</w:t>
      </w:r>
      <w:r w:rsidR="00E70563" w:rsidRPr="00EE0150">
        <w:rPr>
          <w:rFonts w:ascii="Arial" w:hAnsi="Arial" w:cs="Arial"/>
          <w:noProof w:val="0"/>
          <w:sz w:val="22"/>
        </w:rPr>
        <w:t>.</w:t>
      </w:r>
    </w:p>
    <w:p w:rsidR="00922527" w:rsidRPr="00EE0150" w:rsidRDefault="00922527" w:rsidP="0058743E">
      <w:pPr>
        <w:pStyle w:val="Heading1"/>
        <w:keepNext w:val="0"/>
        <w:keepLines w:val="0"/>
        <w:numPr>
          <w:ilvl w:val="0"/>
          <w:numId w:val="7"/>
        </w:numPr>
        <w:ind w:hanging="357"/>
        <w:rPr>
          <w:rFonts w:ascii="Arial" w:eastAsia="Times New Roman" w:hAnsi="Arial" w:cs="Arial"/>
          <w:sz w:val="22"/>
          <w:szCs w:val="22"/>
        </w:rPr>
      </w:pPr>
      <w:r w:rsidRPr="00EE0150">
        <w:rPr>
          <w:rFonts w:ascii="Arial" w:eastAsia="Times New Roman" w:hAnsi="Arial" w:cs="Arial"/>
          <w:sz w:val="22"/>
          <w:szCs w:val="22"/>
        </w:rPr>
        <w:lastRenderedPageBreak/>
        <w:t>Испитот од став (1) на овој член се состои од писмен и практичен дел</w:t>
      </w:r>
      <w:r w:rsidR="00991DE0" w:rsidRPr="00EE0150">
        <w:rPr>
          <w:rFonts w:ascii="Arial" w:eastAsia="Times New Roman" w:hAnsi="Arial" w:cs="Arial"/>
          <w:sz w:val="22"/>
          <w:szCs w:val="22"/>
        </w:rPr>
        <w:t xml:space="preserve"> </w:t>
      </w:r>
      <w:r w:rsidR="00991DE0" w:rsidRPr="00EE0150">
        <w:rPr>
          <w:rFonts w:ascii="Arial" w:hAnsi="Arial" w:cs="Arial"/>
          <w:sz w:val="22"/>
          <w:szCs w:val="22"/>
        </w:rPr>
        <w:t>кој се пол</w:t>
      </w:r>
      <w:r w:rsidR="00034C72" w:rsidRPr="00EE0150">
        <w:rPr>
          <w:rFonts w:ascii="Arial" w:hAnsi="Arial" w:cs="Arial"/>
          <w:sz w:val="22"/>
          <w:szCs w:val="22"/>
        </w:rPr>
        <w:t>ага пред комисија формирана од м</w:t>
      </w:r>
      <w:r w:rsidR="00991DE0" w:rsidRPr="00EE0150">
        <w:rPr>
          <w:rFonts w:ascii="Arial" w:hAnsi="Arial" w:cs="Arial"/>
          <w:sz w:val="22"/>
          <w:szCs w:val="22"/>
        </w:rPr>
        <w:t>инистерот</w:t>
      </w:r>
      <w:r w:rsidRPr="00EE0150">
        <w:rPr>
          <w:rFonts w:ascii="Arial" w:eastAsia="Times New Roman" w:hAnsi="Arial" w:cs="Arial"/>
          <w:sz w:val="22"/>
          <w:szCs w:val="22"/>
        </w:rPr>
        <w:t xml:space="preserve">. Постапката за спроведување на испитот подетално се уредува со Правилникот за енергетска контрола на згради. </w:t>
      </w:r>
    </w:p>
    <w:p w:rsidR="00922527" w:rsidRPr="00EE0150" w:rsidRDefault="00922527" w:rsidP="0058743E">
      <w:pPr>
        <w:pStyle w:val="Heading1"/>
        <w:keepNext w:val="0"/>
        <w:keepLines w:val="0"/>
        <w:numPr>
          <w:ilvl w:val="0"/>
          <w:numId w:val="7"/>
        </w:numPr>
        <w:ind w:hanging="357"/>
        <w:rPr>
          <w:rFonts w:ascii="Arial" w:eastAsia="Times New Roman" w:hAnsi="Arial" w:cs="Arial"/>
          <w:sz w:val="22"/>
          <w:szCs w:val="22"/>
        </w:rPr>
      </w:pPr>
      <w:r w:rsidRPr="00EE0150">
        <w:rPr>
          <w:rFonts w:ascii="Arial" w:eastAsia="Times New Roman" w:hAnsi="Arial" w:cs="Arial"/>
          <w:bCs w:val="0"/>
          <w:sz w:val="22"/>
          <w:szCs w:val="22"/>
        </w:rPr>
        <w:t>За издавање на овластување за енергетски контролор</w:t>
      </w:r>
      <w:r w:rsidRPr="00EE0150">
        <w:rPr>
          <w:rFonts w:ascii="Arial" w:eastAsia="Times New Roman" w:hAnsi="Arial" w:cs="Arial"/>
          <w:sz w:val="22"/>
          <w:szCs w:val="22"/>
        </w:rPr>
        <w:t xml:space="preserve"> на згради</w:t>
      </w:r>
      <w:r w:rsidRPr="00EE0150">
        <w:rPr>
          <w:rFonts w:ascii="Arial" w:eastAsia="Times New Roman" w:hAnsi="Arial" w:cs="Arial"/>
          <w:bCs w:val="0"/>
          <w:sz w:val="22"/>
          <w:szCs w:val="22"/>
        </w:rPr>
        <w:t>, физичкото лице кое го положило испитот од став (1)</w:t>
      </w:r>
      <w:r w:rsidR="00991DE0" w:rsidRPr="00EE0150">
        <w:rPr>
          <w:rFonts w:ascii="Arial" w:eastAsia="Times New Roman" w:hAnsi="Arial" w:cs="Arial"/>
          <w:bCs w:val="0"/>
          <w:sz w:val="22"/>
          <w:szCs w:val="22"/>
        </w:rPr>
        <w:t xml:space="preserve"> од овој член</w:t>
      </w:r>
      <w:r w:rsidRPr="00EE0150">
        <w:rPr>
          <w:rFonts w:ascii="Arial" w:eastAsia="Times New Roman" w:hAnsi="Arial" w:cs="Arial"/>
          <w:bCs w:val="0"/>
          <w:sz w:val="22"/>
          <w:szCs w:val="22"/>
        </w:rPr>
        <w:t xml:space="preserve"> поднесува барање до Министерството.</w:t>
      </w:r>
    </w:p>
    <w:p w:rsidR="00836F92" w:rsidRPr="00EE0150" w:rsidRDefault="00836F92" w:rsidP="0058743E">
      <w:pPr>
        <w:pStyle w:val="Heading1"/>
        <w:keepNext w:val="0"/>
        <w:keepLines w:val="0"/>
        <w:numPr>
          <w:ilvl w:val="0"/>
          <w:numId w:val="7"/>
        </w:numPr>
        <w:ind w:hanging="357"/>
        <w:rPr>
          <w:rFonts w:ascii="Arial" w:eastAsia="Times New Roman" w:hAnsi="Arial" w:cs="Arial"/>
          <w:sz w:val="22"/>
          <w:szCs w:val="22"/>
        </w:rPr>
      </w:pPr>
      <w:r w:rsidRPr="00EE0150">
        <w:rPr>
          <w:rFonts w:ascii="Arial" w:eastAsia="Times New Roman" w:hAnsi="Arial" w:cs="Arial"/>
          <w:sz w:val="22"/>
          <w:szCs w:val="22"/>
        </w:rPr>
        <w:t>Физичкото лице кое се стекнало со овластување за енергетски контролор на згради може да врши енергетска контрола само ако е вработено кај носител на лиценца за вршење на енергетска контрола за згради.</w:t>
      </w:r>
    </w:p>
    <w:p w:rsidR="00836F92" w:rsidRPr="00EE0150" w:rsidRDefault="00836F92" w:rsidP="0058743E">
      <w:pPr>
        <w:pStyle w:val="Heading1"/>
        <w:keepNext w:val="0"/>
        <w:keepLines w:val="0"/>
        <w:numPr>
          <w:ilvl w:val="0"/>
          <w:numId w:val="7"/>
        </w:numPr>
        <w:ind w:hanging="357"/>
        <w:rPr>
          <w:rFonts w:ascii="Arial" w:eastAsia="Times New Roman" w:hAnsi="Arial" w:cs="Arial"/>
          <w:sz w:val="22"/>
          <w:szCs w:val="22"/>
        </w:rPr>
      </w:pPr>
      <w:r w:rsidRPr="00EE0150">
        <w:rPr>
          <w:rFonts w:ascii="Arial" w:eastAsia="Times New Roman" w:hAnsi="Arial" w:cs="Arial"/>
          <w:sz w:val="22"/>
          <w:szCs w:val="22"/>
        </w:rPr>
        <w:t>Овластувањето за енергетски контролор на згради од ставот (1) на овој член важи за период од три години, со можност за продолжување на секои три години. Овластувањето може да се продолжи само ако енергетскиот контролор на згради успешно заврши обука за усовршување на енергетските кон</w:t>
      </w:r>
      <w:r w:rsidR="00CE5A00" w:rsidRPr="00EE0150">
        <w:rPr>
          <w:rFonts w:ascii="Arial" w:eastAsia="Times New Roman" w:hAnsi="Arial" w:cs="Arial"/>
          <w:sz w:val="22"/>
          <w:szCs w:val="22"/>
        </w:rPr>
        <w:t>тролори на згради, согласно со П</w:t>
      </w:r>
      <w:r w:rsidRPr="00EE0150">
        <w:rPr>
          <w:rFonts w:ascii="Arial" w:eastAsia="Times New Roman" w:hAnsi="Arial" w:cs="Arial"/>
          <w:sz w:val="22"/>
          <w:szCs w:val="22"/>
        </w:rPr>
        <w:t>равилникот за енергетска контрола за згради. Енергетскиот контролор на згради поднесува барање за продолжување на овластувањето до Министерството најдоцна 30 дена пред истекот на рокот на важност на добиеното овластување,</w:t>
      </w:r>
      <w:r w:rsidRPr="00EE0150">
        <w:rPr>
          <w:rFonts w:ascii="Arial" w:hAnsi="Arial" w:cs="Arial"/>
          <w:sz w:val="22"/>
          <w:szCs w:val="22"/>
        </w:rPr>
        <w:t xml:space="preserve"> со доказ за завршена обука за усовршување на контролори на згради.</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Министерот донесува решение за одземање на овластувањето на енергетскиот контролор за вршење на енергетски контроли на згради, ако: </w:t>
      </w:r>
    </w:p>
    <w:p w:rsidR="00836F92" w:rsidRPr="00EE0150" w:rsidRDefault="00836F92" w:rsidP="0058743E">
      <w:pPr>
        <w:pStyle w:val="KNBody1Memo"/>
        <w:keepNext w:val="0"/>
        <w:keepLines w:val="0"/>
        <w:numPr>
          <w:ilvl w:val="0"/>
          <w:numId w:val="73"/>
        </w:numPr>
        <w:rPr>
          <w:rFonts w:ascii="Arial" w:hAnsi="Arial" w:cs="Arial"/>
          <w:noProof w:val="0"/>
          <w:sz w:val="22"/>
        </w:rPr>
      </w:pPr>
      <w:r w:rsidRPr="00EE0150">
        <w:rPr>
          <w:rFonts w:ascii="Arial" w:hAnsi="Arial" w:cs="Arial"/>
          <w:sz w:val="22"/>
        </w:rPr>
        <w:t>енергетскиот контролор на згради не ја врши енергетската контрола независно и објективно, односно во согласн</w:t>
      </w:r>
      <w:r w:rsidR="00CE5A00" w:rsidRPr="00EE0150">
        <w:rPr>
          <w:rFonts w:ascii="Arial" w:hAnsi="Arial" w:cs="Arial"/>
          <w:sz w:val="22"/>
        </w:rPr>
        <w:t xml:space="preserve">ост со овој закон и прописите </w:t>
      </w:r>
      <w:r w:rsidRPr="00EE0150">
        <w:rPr>
          <w:rFonts w:ascii="Arial" w:hAnsi="Arial" w:cs="Arial"/>
          <w:sz w:val="22"/>
        </w:rPr>
        <w:t>донесени врз основа на овој закон;</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sz w:val="22"/>
        </w:rPr>
        <w:t>на енергетскиот контролор на згради му е изречена прекршочна санкција забрана за вршење на професија; или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sz w:val="22"/>
        </w:rPr>
        <w:t>делумно или целосно ја изгуби деловната способност.</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Против решението за одземање на овластувањето од ставот (</w:t>
      </w:r>
      <w:r w:rsidR="00CF7698" w:rsidRPr="00EE0150">
        <w:rPr>
          <w:rFonts w:ascii="Arial" w:eastAsia="Times New Roman" w:hAnsi="Arial" w:cs="Arial"/>
          <w:bCs w:val="0"/>
          <w:sz w:val="22"/>
          <w:szCs w:val="22"/>
        </w:rPr>
        <w:t>7</w:t>
      </w:r>
      <w:r w:rsidRPr="00EE0150">
        <w:rPr>
          <w:rFonts w:ascii="Arial" w:eastAsia="Times New Roman" w:hAnsi="Arial" w:cs="Arial"/>
          <w:sz w:val="22"/>
          <w:szCs w:val="22"/>
        </w:rPr>
        <w:t>) на овој член може да се поведе управен спор.</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Енергетскиот контролор на кого му е одземено овластувањето врз основа на ставот (</w:t>
      </w:r>
      <w:r w:rsidR="00CF7698" w:rsidRPr="00EE0150">
        <w:rPr>
          <w:rFonts w:ascii="Arial" w:eastAsia="Times New Roman" w:hAnsi="Arial" w:cs="Arial"/>
          <w:bCs w:val="0"/>
          <w:sz w:val="22"/>
          <w:szCs w:val="22"/>
        </w:rPr>
        <w:t>7</w:t>
      </w:r>
      <w:r w:rsidRPr="00EE0150">
        <w:rPr>
          <w:rFonts w:ascii="Arial" w:eastAsia="Times New Roman" w:hAnsi="Arial" w:cs="Arial"/>
          <w:sz w:val="22"/>
          <w:szCs w:val="22"/>
        </w:rPr>
        <w:t xml:space="preserve">) точка 1) од овој член не може да поднесе барање за издавање на ново овластување пред истекот на период од </w:t>
      </w:r>
      <w:r w:rsidRPr="00EE0150">
        <w:rPr>
          <w:rFonts w:ascii="Arial" w:eastAsia="Times New Roman" w:hAnsi="Arial" w:cs="Arial"/>
          <w:bCs w:val="0"/>
          <w:sz w:val="22"/>
          <w:szCs w:val="22"/>
        </w:rPr>
        <w:t xml:space="preserve">најмалку </w:t>
      </w:r>
      <w:r w:rsidRPr="00EE0150">
        <w:rPr>
          <w:rFonts w:ascii="Arial" w:eastAsia="Times New Roman" w:hAnsi="Arial" w:cs="Arial"/>
          <w:sz w:val="22"/>
          <w:szCs w:val="22"/>
        </w:rPr>
        <w:t>една година сметано од денот на одземањето на овластувањето.</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Министерството води регистар на издадени, одземени и признаени овластувања за енергетски контролори на згради, кој го објавува на својата веб страница.</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Енергетскиот контролор </w:t>
      </w:r>
      <w:r w:rsidR="00C83F22" w:rsidRPr="00EE0150">
        <w:rPr>
          <w:rFonts w:ascii="Arial" w:hAnsi="Arial" w:cs="Arial"/>
          <w:sz w:val="22"/>
          <w:szCs w:val="22"/>
        </w:rPr>
        <w:t>е должен да ја врши енергетскта контрола на објективен и независен начин и</w:t>
      </w:r>
      <w:r w:rsidR="00C83F22" w:rsidRPr="00EE0150">
        <w:rPr>
          <w:rFonts w:ascii="Arial" w:eastAsia="Times New Roman" w:hAnsi="Arial" w:cs="Arial"/>
          <w:sz w:val="22"/>
          <w:szCs w:val="22"/>
        </w:rPr>
        <w:t xml:space="preserve"> </w:t>
      </w:r>
      <w:r w:rsidRPr="00EE0150">
        <w:rPr>
          <w:rFonts w:ascii="Arial" w:eastAsia="Times New Roman" w:hAnsi="Arial" w:cs="Arial"/>
          <w:sz w:val="22"/>
          <w:szCs w:val="22"/>
        </w:rPr>
        <w:t xml:space="preserve">не смее да извршува енергетска контрола кај нарачател правно лице: </w:t>
      </w:r>
    </w:p>
    <w:p w:rsidR="00836F92" w:rsidRPr="00EE0150" w:rsidRDefault="00836F92" w:rsidP="0058743E">
      <w:pPr>
        <w:pStyle w:val="KNBody1Memo"/>
        <w:keepNext w:val="0"/>
        <w:keepLines w:val="0"/>
        <w:numPr>
          <w:ilvl w:val="0"/>
          <w:numId w:val="74"/>
        </w:numPr>
        <w:spacing w:after="0"/>
        <w:rPr>
          <w:rFonts w:ascii="Arial" w:hAnsi="Arial" w:cs="Arial"/>
          <w:noProof w:val="0"/>
          <w:sz w:val="22"/>
        </w:rPr>
      </w:pPr>
      <w:r w:rsidRPr="00EE0150">
        <w:rPr>
          <w:rFonts w:ascii="Arial" w:hAnsi="Arial" w:cs="Arial"/>
          <w:noProof w:val="0"/>
          <w:sz w:val="22"/>
        </w:rPr>
        <w:t xml:space="preserve">во кое поседува акции или удел; </w:t>
      </w:r>
    </w:p>
    <w:p w:rsidR="00836F92" w:rsidRPr="00EE0150" w:rsidRDefault="00836F92" w:rsidP="0058743E">
      <w:pPr>
        <w:pStyle w:val="KNBody1Memo"/>
        <w:keepNext w:val="0"/>
        <w:keepLines w:val="0"/>
        <w:numPr>
          <w:ilvl w:val="0"/>
          <w:numId w:val="1"/>
        </w:numPr>
        <w:spacing w:after="0"/>
        <w:rPr>
          <w:rFonts w:ascii="Arial" w:hAnsi="Arial" w:cs="Arial"/>
          <w:noProof w:val="0"/>
          <w:sz w:val="22"/>
        </w:rPr>
      </w:pPr>
      <w:r w:rsidRPr="00EE0150">
        <w:rPr>
          <w:rFonts w:ascii="Arial" w:hAnsi="Arial" w:cs="Arial"/>
          <w:noProof w:val="0"/>
          <w:sz w:val="22"/>
        </w:rPr>
        <w:t xml:space="preserve">со кое соработувал во изработка на проектот, ревизија на проектот или изградбата на зградата, вршел надзор на градење, или вршел работи на одржување на зградата или градежната единица за кој се бара енергетската контрола; или </w:t>
      </w:r>
    </w:p>
    <w:p w:rsidR="00836F92" w:rsidRPr="00EE0150" w:rsidRDefault="00836F92" w:rsidP="0058743E">
      <w:pPr>
        <w:pStyle w:val="KNBody1Memo"/>
        <w:keepNext w:val="0"/>
        <w:keepLines w:val="0"/>
        <w:numPr>
          <w:ilvl w:val="0"/>
          <w:numId w:val="1"/>
        </w:numPr>
        <w:spacing w:after="0"/>
        <w:rPr>
          <w:rFonts w:ascii="Arial" w:hAnsi="Arial" w:cs="Arial"/>
          <w:noProof w:val="0"/>
          <w:sz w:val="22"/>
        </w:rPr>
      </w:pPr>
      <w:r w:rsidRPr="00EE0150">
        <w:rPr>
          <w:rFonts w:ascii="Arial" w:hAnsi="Arial" w:cs="Arial"/>
          <w:noProof w:val="0"/>
          <w:sz w:val="22"/>
        </w:rPr>
        <w:t xml:space="preserve">во кое е член на орган на управување односно надзор, прокурист или полномошник. </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Енергетскиот контролор не смее да извршува енергетска контрола ако нарачателот, или сопственикот на удели или акции во нарачателот, или законскиот застапник на нарачателот е физичко лице: </w:t>
      </w:r>
    </w:p>
    <w:p w:rsidR="00836F92" w:rsidRPr="00EE0150" w:rsidRDefault="00836F92" w:rsidP="0058743E">
      <w:pPr>
        <w:pStyle w:val="KNBody1Memo"/>
        <w:keepNext w:val="0"/>
        <w:keepLines w:val="0"/>
        <w:numPr>
          <w:ilvl w:val="0"/>
          <w:numId w:val="75"/>
        </w:numPr>
        <w:spacing w:after="0"/>
        <w:rPr>
          <w:rFonts w:ascii="Arial" w:hAnsi="Arial" w:cs="Arial"/>
          <w:noProof w:val="0"/>
          <w:sz w:val="22"/>
        </w:rPr>
      </w:pPr>
      <w:r w:rsidRPr="00EE0150">
        <w:rPr>
          <w:rFonts w:ascii="Arial" w:hAnsi="Arial" w:cs="Arial"/>
          <w:noProof w:val="0"/>
          <w:sz w:val="22"/>
        </w:rPr>
        <w:t>со кое соработувал во изработка на проектот, ревизија на проектот или изградбата на зградата</w:t>
      </w:r>
      <w:r w:rsidR="002C2DFE" w:rsidRPr="00EE0150">
        <w:rPr>
          <w:rFonts w:ascii="Arial" w:hAnsi="Arial" w:cs="Arial"/>
          <w:noProof w:val="0"/>
          <w:sz w:val="22"/>
        </w:rPr>
        <w:t xml:space="preserve"> </w:t>
      </w:r>
      <w:r w:rsidRPr="00EE0150">
        <w:rPr>
          <w:rFonts w:ascii="Arial" w:hAnsi="Arial" w:cs="Arial"/>
          <w:noProof w:val="0"/>
          <w:sz w:val="22"/>
        </w:rPr>
        <w:t>вршел надзор на градење;</w:t>
      </w:r>
    </w:p>
    <w:p w:rsidR="00836F92" w:rsidRPr="00EE0150" w:rsidRDefault="00836F92" w:rsidP="0058743E">
      <w:pPr>
        <w:pStyle w:val="KNBody1Memo"/>
        <w:keepNext w:val="0"/>
        <w:keepLines w:val="0"/>
        <w:numPr>
          <w:ilvl w:val="0"/>
          <w:numId w:val="1"/>
        </w:numPr>
        <w:spacing w:after="0"/>
        <w:rPr>
          <w:rFonts w:ascii="Arial" w:hAnsi="Arial" w:cs="Arial"/>
          <w:noProof w:val="0"/>
          <w:sz w:val="22"/>
        </w:rPr>
      </w:pPr>
      <w:r w:rsidRPr="00EE0150">
        <w:rPr>
          <w:rFonts w:ascii="Arial" w:hAnsi="Arial" w:cs="Arial"/>
          <w:noProof w:val="0"/>
          <w:sz w:val="22"/>
        </w:rPr>
        <w:t>за кое вршел работи на одржување на зградата или градежната единица за кој се бара енергетската контрола; или</w:t>
      </w:r>
    </w:p>
    <w:p w:rsidR="00836F92" w:rsidRPr="00EE0150" w:rsidRDefault="00836F92" w:rsidP="0058743E">
      <w:pPr>
        <w:pStyle w:val="KNBody1Memo"/>
        <w:keepNext w:val="0"/>
        <w:keepLines w:val="0"/>
        <w:numPr>
          <w:ilvl w:val="0"/>
          <w:numId w:val="1"/>
        </w:numPr>
        <w:spacing w:after="0"/>
        <w:rPr>
          <w:rFonts w:ascii="Arial" w:hAnsi="Arial" w:cs="Arial"/>
          <w:noProof w:val="0"/>
          <w:sz w:val="22"/>
        </w:rPr>
      </w:pPr>
      <w:r w:rsidRPr="00EE0150">
        <w:rPr>
          <w:rFonts w:ascii="Arial" w:hAnsi="Arial" w:cs="Arial"/>
          <w:noProof w:val="0"/>
          <w:sz w:val="22"/>
        </w:rPr>
        <w:t xml:space="preserve">со кој е брачен другар или близок роднина (во права линија без ограничување и странична линија до трет степен). </w:t>
      </w:r>
    </w:p>
    <w:p w:rsidR="00C56193" w:rsidRPr="00EE0150" w:rsidRDefault="00C56193" w:rsidP="0058743E">
      <w:pPr>
        <w:pStyle w:val="KNBody1Memo"/>
        <w:keepNext w:val="0"/>
        <w:keepLines w:val="0"/>
        <w:ind w:left="720" w:hanging="360"/>
        <w:rPr>
          <w:rFonts w:ascii="Arial" w:hAnsi="Arial" w:cs="Arial"/>
          <w:noProof w:val="0"/>
          <w:sz w:val="22"/>
        </w:rPr>
      </w:pPr>
    </w:p>
    <w:p w:rsidR="00836F92" w:rsidRPr="00EE0150" w:rsidRDefault="00836F92"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Обуки на енергетските контролори на згради</w:t>
      </w:r>
    </w:p>
    <w:p w:rsidR="00836F92" w:rsidRPr="00EE0150" w:rsidRDefault="00836F92"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Член 40</w:t>
      </w:r>
    </w:p>
    <w:p w:rsidR="00836F92" w:rsidRPr="00EE0150" w:rsidRDefault="00836F92" w:rsidP="0058743E">
      <w:pPr>
        <w:pStyle w:val="Heading1"/>
        <w:keepNext w:val="0"/>
        <w:keepLines w:val="0"/>
        <w:numPr>
          <w:ilvl w:val="0"/>
          <w:numId w:val="76"/>
        </w:numPr>
        <w:rPr>
          <w:rFonts w:ascii="Arial" w:eastAsia="Times New Roman" w:hAnsi="Arial" w:cs="Arial"/>
          <w:sz w:val="22"/>
          <w:szCs w:val="22"/>
        </w:rPr>
      </w:pPr>
      <w:r w:rsidRPr="00EE0150">
        <w:rPr>
          <w:rFonts w:ascii="Arial" w:eastAsia="Times New Roman" w:hAnsi="Arial" w:cs="Arial"/>
          <w:sz w:val="22"/>
          <w:szCs w:val="22"/>
        </w:rPr>
        <w:t xml:space="preserve">Агенцијата, најмалку еднаш на три години, објавува повик за избор на правни лица за спроведување на обуки за енергетски контролори </w:t>
      </w:r>
      <w:r w:rsidRPr="00EE0150">
        <w:rPr>
          <w:rFonts w:ascii="Arial" w:hAnsi="Arial" w:cs="Arial"/>
          <w:sz w:val="22"/>
          <w:szCs w:val="22"/>
        </w:rPr>
        <w:t>на згради</w:t>
      </w:r>
      <w:r w:rsidRPr="00EE0150">
        <w:rPr>
          <w:rFonts w:ascii="Arial" w:eastAsia="Times New Roman" w:hAnsi="Arial" w:cs="Arial"/>
          <w:sz w:val="22"/>
          <w:szCs w:val="22"/>
        </w:rPr>
        <w:t xml:space="preserve">, како и за усовршување на енергетските контролори </w:t>
      </w:r>
      <w:r w:rsidRPr="00EE0150">
        <w:rPr>
          <w:rFonts w:ascii="Arial" w:hAnsi="Arial" w:cs="Arial"/>
          <w:sz w:val="22"/>
          <w:szCs w:val="22"/>
        </w:rPr>
        <w:t>на згради</w:t>
      </w:r>
      <w:r w:rsidRPr="00EE0150">
        <w:rPr>
          <w:rFonts w:ascii="Arial" w:eastAsia="Times New Roman" w:hAnsi="Arial" w:cs="Arial"/>
          <w:sz w:val="22"/>
          <w:szCs w:val="22"/>
        </w:rPr>
        <w:t>.</w:t>
      </w:r>
    </w:p>
    <w:p w:rsidR="00922527" w:rsidRPr="00EE0150" w:rsidRDefault="00922527"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Агенцијата донесува решение за избор на правно лице за спроведување</w:t>
      </w:r>
      <w:r w:rsidRPr="00EE0150" w:rsidDel="00B560CC">
        <w:rPr>
          <w:rFonts w:ascii="Arial" w:eastAsia="Times New Roman" w:hAnsi="Arial" w:cs="Arial"/>
          <w:sz w:val="22"/>
          <w:szCs w:val="22"/>
        </w:rPr>
        <w:t xml:space="preserve"> </w:t>
      </w:r>
      <w:r w:rsidRPr="00EE0150">
        <w:rPr>
          <w:rFonts w:ascii="Arial" w:eastAsia="Times New Roman" w:hAnsi="Arial" w:cs="Arial"/>
          <w:sz w:val="22"/>
          <w:szCs w:val="22"/>
        </w:rPr>
        <w:t>на обука и усовршување на енергетски контролори на згради, доколку правното лице поднесе барање и доказ за исполнување на поблиските услови во врска со потребната опрема, просториите и кадарот пропишани согласно Правилникот за енергетски контроли на згради. Решението за избор е со важност од три години.</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Агенцијата ги изготвува и донесува програмите за обука и усовршување на енергетските контролори на згради најдоцна до 31 октомври </w:t>
      </w:r>
      <w:r w:rsidRPr="00EE0150">
        <w:rPr>
          <w:rFonts w:ascii="Arial" w:hAnsi="Arial" w:cs="Arial"/>
          <w:sz w:val="22"/>
          <w:szCs w:val="22"/>
        </w:rPr>
        <w:t>во годината во која се врши избор на правни лица за спроведување на обуки и усовршување на енергетски контролори на згради</w:t>
      </w:r>
      <w:r w:rsidRPr="00EE0150">
        <w:rPr>
          <w:rFonts w:ascii="Arial" w:eastAsia="Times New Roman" w:hAnsi="Arial" w:cs="Arial"/>
          <w:sz w:val="22"/>
          <w:szCs w:val="22"/>
        </w:rPr>
        <w:t>. Програмите се објавуваат</w:t>
      </w:r>
      <w:r w:rsidR="00E867AC" w:rsidRPr="00EE0150">
        <w:rPr>
          <w:rFonts w:ascii="Arial" w:eastAsia="Times New Roman" w:hAnsi="Arial" w:cs="Arial"/>
          <w:sz w:val="22"/>
          <w:szCs w:val="22"/>
        </w:rPr>
        <w:t xml:space="preserve"> </w:t>
      </w:r>
      <w:r w:rsidRPr="00EE0150">
        <w:rPr>
          <w:rFonts w:ascii="Arial" w:eastAsia="Times New Roman" w:hAnsi="Arial" w:cs="Arial"/>
          <w:sz w:val="22"/>
          <w:szCs w:val="22"/>
        </w:rPr>
        <w:t>на веб страницата на Агенцијата.</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Агенцијата води евиденција на избраните правни лица од ставот (</w:t>
      </w:r>
      <w:r w:rsidR="00CB2320" w:rsidRPr="00EE0150">
        <w:rPr>
          <w:rFonts w:ascii="Arial" w:eastAsia="Times New Roman" w:hAnsi="Arial" w:cs="Arial"/>
          <w:sz w:val="22"/>
          <w:szCs w:val="22"/>
        </w:rPr>
        <w:t>2</w:t>
      </w:r>
      <w:r w:rsidRPr="00EE0150">
        <w:rPr>
          <w:rFonts w:ascii="Arial" w:eastAsia="Times New Roman" w:hAnsi="Arial" w:cs="Arial"/>
          <w:sz w:val="22"/>
          <w:szCs w:val="22"/>
        </w:rPr>
        <w:t>) на овој член и истата ја објавува на својата веб страница.</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Правните лица од ставот (</w:t>
      </w:r>
      <w:r w:rsidR="005A558F" w:rsidRPr="00EE0150">
        <w:rPr>
          <w:rFonts w:ascii="Arial" w:eastAsia="Times New Roman" w:hAnsi="Arial" w:cs="Arial"/>
          <w:sz w:val="22"/>
          <w:szCs w:val="22"/>
        </w:rPr>
        <w:t>2</w:t>
      </w:r>
      <w:r w:rsidRPr="00EE0150">
        <w:rPr>
          <w:rFonts w:ascii="Arial" w:eastAsia="Times New Roman" w:hAnsi="Arial" w:cs="Arial"/>
          <w:sz w:val="22"/>
          <w:szCs w:val="22"/>
        </w:rPr>
        <w:t xml:space="preserve">) на овој член се должни да </w:t>
      </w:r>
      <w:r w:rsidRPr="00EE0150">
        <w:rPr>
          <w:rFonts w:ascii="Arial" w:hAnsi="Arial" w:cs="Arial"/>
          <w:sz w:val="22"/>
          <w:szCs w:val="22"/>
        </w:rPr>
        <w:t>ги спроведуваат обуката и усовршувањето на</w:t>
      </w:r>
      <w:r w:rsidRPr="00EE0150">
        <w:rPr>
          <w:rFonts w:ascii="Arial" w:eastAsia="Times New Roman" w:hAnsi="Arial" w:cs="Arial"/>
          <w:sz w:val="22"/>
          <w:szCs w:val="22"/>
        </w:rPr>
        <w:t xml:space="preserve"> енергетски</w:t>
      </w:r>
      <w:r w:rsidR="009A69DA" w:rsidRPr="00EE0150">
        <w:rPr>
          <w:rFonts w:ascii="Arial" w:eastAsia="Times New Roman" w:hAnsi="Arial" w:cs="Arial"/>
          <w:sz w:val="22"/>
          <w:szCs w:val="22"/>
        </w:rPr>
        <w:t xml:space="preserve"> контролори на згради согласно П</w:t>
      </w:r>
      <w:r w:rsidRPr="00EE0150">
        <w:rPr>
          <w:rFonts w:ascii="Arial" w:eastAsia="Times New Roman" w:hAnsi="Arial" w:cs="Arial"/>
          <w:sz w:val="22"/>
          <w:szCs w:val="22"/>
        </w:rPr>
        <w:t>равилникот за енергетска контрола на згради и програмата за обука и програмата за усовршување на енергетските контролори на згради од став (</w:t>
      </w:r>
      <w:r w:rsidR="00BE1948" w:rsidRPr="00EE0150">
        <w:rPr>
          <w:rFonts w:ascii="Arial" w:eastAsia="Times New Roman" w:hAnsi="Arial" w:cs="Arial"/>
          <w:sz w:val="22"/>
          <w:szCs w:val="22"/>
        </w:rPr>
        <w:t>3</w:t>
      </w:r>
      <w:r w:rsidRPr="00EE0150">
        <w:rPr>
          <w:rFonts w:ascii="Arial" w:eastAsia="Times New Roman" w:hAnsi="Arial" w:cs="Arial"/>
          <w:sz w:val="22"/>
          <w:szCs w:val="22"/>
        </w:rPr>
        <w:t xml:space="preserve">) од овој член. </w:t>
      </w:r>
    </w:p>
    <w:p w:rsidR="00BE1948"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Агенцијата врши контрола на квалитетот на спроведувањето на обуките и усовршувањето на енергетски контроли и доколку утврди неправилности или непочитување </w:t>
      </w:r>
      <w:r w:rsidR="009A69DA" w:rsidRPr="00EE0150">
        <w:rPr>
          <w:rFonts w:ascii="Arial" w:hAnsi="Arial" w:cs="Arial"/>
          <w:sz w:val="22"/>
          <w:szCs w:val="22"/>
        </w:rPr>
        <w:t>на одредбите на овој закон или П</w:t>
      </w:r>
      <w:r w:rsidRPr="00EE0150">
        <w:rPr>
          <w:rFonts w:ascii="Arial" w:hAnsi="Arial" w:cs="Arial"/>
          <w:sz w:val="22"/>
          <w:szCs w:val="22"/>
        </w:rPr>
        <w:t>равилникот за енергетска контрола на згради, може да донесе решение со кое се укинува решението за избор</w:t>
      </w:r>
      <w:r w:rsidRPr="00EE0150">
        <w:rPr>
          <w:rFonts w:ascii="Arial" w:eastAsia="Times New Roman" w:hAnsi="Arial" w:cs="Arial"/>
          <w:sz w:val="22"/>
          <w:szCs w:val="22"/>
        </w:rPr>
        <w:t xml:space="preserve"> на правно лице за спроведување на обуки или усовршување на енергетски контролори </w:t>
      </w:r>
      <w:r w:rsidRPr="00EE0150">
        <w:rPr>
          <w:rFonts w:ascii="Arial" w:hAnsi="Arial" w:cs="Arial"/>
          <w:sz w:val="22"/>
          <w:szCs w:val="22"/>
        </w:rPr>
        <w:t xml:space="preserve">на згради.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Против решението на Агенцијата за укинување на решението за избор може да се поведе управен спор.</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Правните лица од ставот (</w:t>
      </w:r>
      <w:r w:rsidR="00CB2320" w:rsidRPr="00EE0150">
        <w:rPr>
          <w:rFonts w:ascii="Arial" w:hAnsi="Arial" w:cs="Arial"/>
          <w:sz w:val="22"/>
          <w:szCs w:val="22"/>
        </w:rPr>
        <w:t>2</w:t>
      </w:r>
      <w:r w:rsidRPr="00EE0150">
        <w:rPr>
          <w:rFonts w:ascii="Arial" w:hAnsi="Arial" w:cs="Arial"/>
          <w:sz w:val="22"/>
          <w:szCs w:val="22"/>
        </w:rPr>
        <w:t>)</w:t>
      </w:r>
      <w:r w:rsidR="00007250" w:rsidRPr="00EE0150">
        <w:rPr>
          <w:rFonts w:ascii="Arial" w:hAnsi="Arial" w:cs="Arial"/>
          <w:sz w:val="22"/>
          <w:szCs w:val="22"/>
        </w:rPr>
        <w:t xml:space="preserve"> на овој член</w:t>
      </w:r>
      <w:r w:rsidRPr="00EE0150">
        <w:rPr>
          <w:rFonts w:ascii="Arial" w:hAnsi="Arial" w:cs="Arial"/>
          <w:sz w:val="22"/>
          <w:szCs w:val="22"/>
        </w:rPr>
        <w:t xml:space="preserve"> издаваат уверение за успешно завршена обука </w:t>
      </w:r>
      <w:r w:rsidR="007756EA" w:rsidRPr="00EE0150">
        <w:rPr>
          <w:rFonts w:ascii="Arial" w:hAnsi="Arial" w:cs="Arial"/>
          <w:sz w:val="22"/>
          <w:szCs w:val="22"/>
        </w:rPr>
        <w:t xml:space="preserve">за </w:t>
      </w:r>
      <w:r w:rsidRPr="00EE0150">
        <w:rPr>
          <w:rFonts w:ascii="Arial" w:hAnsi="Arial" w:cs="Arial"/>
          <w:sz w:val="22"/>
          <w:szCs w:val="22"/>
        </w:rPr>
        <w:t>енергетски контролор на згради и уверение за успешно завршена обука за усовршување на енергетски контролор на згради, најдоцна 15 дена по завршувањето на обуката.</w:t>
      </w:r>
    </w:p>
    <w:p w:rsidR="00110164" w:rsidRPr="00EE0150" w:rsidRDefault="005F211F" w:rsidP="0058743E">
      <w:pPr>
        <w:pStyle w:val="Heading1"/>
        <w:keepNext w:val="0"/>
        <w:keepLines w:val="0"/>
        <w:numPr>
          <w:ilvl w:val="0"/>
          <w:numId w:val="7"/>
        </w:numPr>
        <w:rPr>
          <w:rFonts w:ascii="Arial" w:hAnsi="Arial" w:cs="Arial"/>
          <w:sz w:val="22"/>
          <w:szCs w:val="22"/>
        </w:rPr>
      </w:pPr>
      <w:r w:rsidRPr="00EE0150">
        <w:rPr>
          <w:rFonts w:ascii="Arial" w:hAnsi="Arial" w:cs="Arial"/>
          <w:bCs w:val="0"/>
          <w:sz w:val="22"/>
          <w:szCs w:val="22"/>
        </w:rPr>
        <w:t>Висината на надоместоците за учество на обука и</w:t>
      </w:r>
      <w:r w:rsidR="007756EA" w:rsidRPr="00EE0150">
        <w:rPr>
          <w:rFonts w:ascii="Arial" w:hAnsi="Arial" w:cs="Arial"/>
          <w:sz w:val="22"/>
          <w:szCs w:val="22"/>
        </w:rPr>
        <w:t xml:space="preserve"> обука за</w:t>
      </w:r>
      <w:r w:rsidRPr="00EE0150">
        <w:rPr>
          <w:rFonts w:ascii="Arial" w:hAnsi="Arial" w:cs="Arial"/>
          <w:bCs w:val="0"/>
          <w:sz w:val="22"/>
          <w:szCs w:val="22"/>
        </w:rPr>
        <w:t xml:space="preserve"> усовршување, како и трошоците за полагање на испитот се утврдуваат во зависност од просторните и материјалните услови, трошоците за ангажирање на стручни лица за спроведување на обуките и испитите, и се пропишуваат со </w:t>
      </w:r>
      <w:r w:rsidR="009A69DA" w:rsidRPr="00EE0150">
        <w:rPr>
          <w:rFonts w:ascii="Arial" w:hAnsi="Arial" w:cs="Arial"/>
          <w:sz w:val="22"/>
          <w:szCs w:val="22"/>
        </w:rPr>
        <w:t>Т</w:t>
      </w:r>
      <w:r w:rsidRPr="00EE0150">
        <w:rPr>
          <w:rFonts w:ascii="Arial" w:hAnsi="Arial" w:cs="Arial"/>
          <w:sz w:val="22"/>
          <w:szCs w:val="22"/>
        </w:rPr>
        <w:t>арифникот за енергетски контроли</w:t>
      </w:r>
      <w:r w:rsidR="004A1017" w:rsidRPr="00EE0150">
        <w:rPr>
          <w:rFonts w:ascii="Arial" w:hAnsi="Arial" w:cs="Arial"/>
          <w:sz w:val="22"/>
          <w:szCs w:val="22"/>
        </w:rPr>
        <w:t xml:space="preserve"> на згради</w:t>
      </w:r>
      <w:r w:rsidR="00110164" w:rsidRPr="00EE0150">
        <w:rPr>
          <w:rFonts w:ascii="Arial" w:hAnsi="Arial" w:cs="Arial"/>
          <w:sz w:val="22"/>
          <w:szCs w:val="22"/>
        </w:rPr>
        <w:t>.</w:t>
      </w:r>
    </w:p>
    <w:p w:rsidR="00110164" w:rsidRPr="00EE0150" w:rsidRDefault="00110164"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Овластување за вршење на енергетска контрола на згради издадено од надлежно тело </w:t>
      </w:r>
      <w:r w:rsidRPr="00EE0150">
        <w:rPr>
          <w:rFonts w:ascii="Arial" w:eastAsia="Times New Roman" w:hAnsi="Arial" w:cs="Arial"/>
          <w:sz w:val="22"/>
          <w:szCs w:val="22"/>
          <w:lang w:eastAsia="mk-MK"/>
        </w:rPr>
        <w:t xml:space="preserve">на држава која што е договорна страна или учесник во Договорот за енергетска заедница, со примена на начелото на реципроцитет, </w:t>
      </w:r>
      <w:r w:rsidRPr="00EE0150">
        <w:rPr>
          <w:rFonts w:ascii="Arial" w:hAnsi="Arial" w:cs="Arial"/>
          <w:sz w:val="22"/>
          <w:szCs w:val="22"/>
        </w:rPr>
        <w:t xml:space="preserve">може да се признае од страна на Министерството на барање на овластеното лице.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Признавањето на овластувањето спроведува Комисијата за признавање на овластување</w:t>
      </w:r>
      <w:r w:rsidR="00136241" w:rsidRPr="00EE0150">
        <w:rPr>
          <w:rFonts w:ascii="Arial" w:hAnsi="Arial" w:cs="Arial"/>
          <w:sz w:val="22"/>
          <w:szCs w:val="22"/>
        </w:rPr>
        <w:t xml:space="preserve"> </w:t>
      </w:r>
      <w:r w:rsidRPr="00EE0150">
        <w:rPr>
          <w:rFonts w:ascii="Arial" w:hAnsi="Arial" w:cs="Arial"/>
          <w:sz w:val="22"/>
          <w:szCs w:val="22"/>
        </w:rPr>
        <w:t xml:space="preserve">што ја формира </w:t>
      </w:r>
      <w:r w:rsidR="009A69DA" w:rsidRPr="00EE0150">
        <w:rPr>
          <w:rFonts w:ascii="Arial" w:hAnsi="Arial" w:cs="Arial"/>
          <w:sz w:val="22"/>
          <w:szCs w:val="22"/>
        </w:rPr>
        <w:t>м</w:t>
      </w:r>
      <w:r w:rsidRPr="00EE0150">
        <w:rPr>
          <w:rFonts w:ascii="Arial" w:hAnsi="Arial" w:cs="Arial"/>
          <w:sz w:val="22"/>
          <w:szCs w:val="22"/>
        </w:rPr>
        <w:t>инистерот.</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Комисијата од ставот (1</w:t>
      </w:r>
      <w:r w:rsidR="00136241" w:rsidRPr="00EE0150">
        <w:rPr>
          <w:rFonts w:ascii="Arial" w:hAnsi="Arial" w:cs="Arial"/>
          <w:sz w:val="22"/>
          <w:szCs w:val="22"/>
        </w:rPr>
        <w:t>1</w:t>
      </w:r>
      <w:r w:rsidRPr="00EE0150">
        <w:rPr>
          <w:rFonts w:ascii="Arial" w:hAnsi="Arial" w:cs="Arial"/>
          <w:sz w:val="22"/>
          <w:szCs w:val="22"/>
        </w:rPr>
        <w:t>) на овој член е составена од три члена, од кои по еден претставник о</w:t>
      </w:r>
      <w:r w:rsidR="00DC3101" w:rsidRPr="00EE0150">
        <w:rPr>
          <w:rFonts w:ascii="Arial" w:hAnsi="Arial" w:cs="Arial"/>
          <w:sz w:val="22"/>
          <w:szCs w:val="22"/>
        </w:rPr>
        <w:t>д Министерството, Агенцијата и М</w:t>
      </w:r>
      <w:r w:rsidRPr="00EE0150">
        <w:rPr>
          <w:rFonts w:ascii="Arial" w:hAnsi="Arial" w:cs="Arial"/>
          <w:sz w:val="22"/>
          <w:szCs w:val="22"/>
        </w:rPr>
        <w:t xml:space="preserve">инистерството надлежно за работите од областа на градежништвото. Мандатот на членовите на Комисијата изнесува четири години.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Барањето за признавање на овластувањето на овој член се доставува до Министерството</w:t>
      </w:r>
      <w:r w:rsidR="00A00107" w:rsidRPr="00EE0150">
        <w:rPr>
          <w:rFonts w:ascii="Arial" w:hAnsi="Arial" w:cs="Arial"/>
          <w:sz w:val="22"/>
          <w:szCs w:val="22"/>
        </w:rPr>
        <w:t xml:space="preserve"> заедно со</w:t>
      </w:r>
      <w:r w:rsidRPr="00EE0150">
        <w:rPr>
          <w:rFonts w:ascii="Arial" w:hAnsi="Arial" w:cs="Arial"/>
          <w:sz w:val="22"/>
          <w:szCs w:val="22"/>
        </w:rPr>
        <w:t>:</w:t>
      </w:r>
    </w:p>
    <w:p w:rsidR="00836F92" w:rsidRPr="00EE0150" w:rsidRDefault="00836F92" w:rsidP="0058743E">
      <w:pPr>
        <w:pStyle w:val="KNBody1Memo"/>
        <w:keepNext w:val="0"/>
        <w:keepLines w:val="0"/>
        <w:numPr>
          <w:ilvl w:val="0"/>
          <w:numId w:val="77"/>
        </w:numPr>
        <w:rPr>
          <w:rFonts w:ascii="Arial" w:hAnsi="Arial" w:cs="Arial"/>
          <w:noProof w:val="0"/>
          <w:sz w:val="22"/>
        </w:rPr>
      </w:pPr>
      <w:r w:rsidRPr="00EE0150">
        <w:rPr>
          <w:rFonts w:ascii="Arial" w:hAnsi="Arial" w:cs="Arial"/>
          <w:noProof w:val="0"/>
          <w:sz w:val="22"/>
        </w:rPr>
        <w:lastRenderedPageBreak/>
        <w:t xml:space="preserve">оригинал од овластувањето или друг соодветен документ за енергетски контролор и заверен превод на овластувањето или друг соодветен документ за енергетски контролор на македонски јазик и </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заверен превод на писмен документ врз основа на кој надлежното тело може да издава таков вид на овластувањето или друг соодветен документ за енергетски контролор.</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Ако Комисијата од ставот (1</w:t>
      </w:r>
      <w:r w:rsidR="00136241" w:rsidRPr="00EE0150">
        <w:rPr>
          <w:rFonts w:ascii="Arial" w:hAnsi="Arial" w:cs="Arial"/>
          <w:sz w:val="22"/>
          <w:szCs w:val="22"/>
        </w:rPr>
        <w:t>1</w:t>
      </w:r>
      <w:r w:rsidRPr="00EE0150">
        <w:rPr>
          <w:rFonts w:ascii="Arial" w:hAnsi="Arial" w:cs="Arial"/>
          <w:sz w:val="22"/>
          <w:szCs w:val="22"/>
        </w:rPr>
        <w:t>) на овој член утврди дека барањето</w:t>
      </w:r>
      <w:r w:rsidR="00EC7B53" w:rsidRPr="00EE0150">
        <w:rPr>
          <w:rFonts w:ascii="Arial" w:hAnsi="Arial" w:cs="Arial"/>
          <w:sz w:val="22"/>
          <w:szCs w:val="22"/>
        </w:rPr>
        <w:t xml:space="preserve"> за признавање на овластувањето</w:t>
      </w:r>
      <w:r w:rsidR="00B55D9A" w:rsidRPr="00EE0150">
        <w:rPr>
          <w:rFonts w:ascii="Arial" w:hAnsi="Arial" w:cs="Arial"/>
          <w:sz w:val="22"/>
          <w:szCs w:val="22"/>
        </w:rPr>
        <w:t xml:space="preserve"> ги исполнува условите за признавање</w:t>
      </w:r>
      <w:r w:rsidRPr="00EE0150">
        <w:rPr>
          <w:rFonts w:ascii="Arial" w:hAnsi="Arial" w:cs="Arial"/>
          <w:sz w:val="22"/>
          <w:szCs w:val="22"/>
        </w:rPr>
        <w:t>, во рок од 15 дена од денот на приемот на барањето ќе предложи на Министерството да донесе решение за признавање на овластувањето.</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Ако Комисијата од ставот (1</w:t>
      </w:r>
      <w:r w:rsidR="00136241" w:rsidRPr="00EE0150">
        <w:rPr>
          <w:rFonts w:ascii="Arial" w:hAnsi="Arial" w:cs="Arial"/>
          <w:sz w:val="22"/>
          <w:szCs w:val="22"/>
        </w:rPr>
        <w:t>1</w:t>
      </w:r>
      <w:r w:rsidRPr="00EE0150">
        <w:rPr>
          <w:rFonts w:ascii="Arial" w:hAnsi="Arial" w:cs="Arial"/>
          <w:sz w:val="22"/>
          <w:szCs w:val="22"/>
        </w:rPr>
        <w:t>) на овој член утврди дека барањето за признавање на овластувањето на овој член не ги исполнува условите за признавање на овластувањето или друг соодветен документ за енергетски контролор, во рок од 15 дена од денот на приемот на барањето ќе предложи на M</w:t>
      </w:r>
      <w:r w:rsidR="00EC7B53" w:rsidRPr="00EE0150">
        <w:rPr>
          <w:rFonts w:ascii="Arial" w:hAnsi="Arial" w:cs="Arial"/>
          <w:sz w:val="22"/>
          <w:szCs w:val="22"/>
        </w:rPr>
        <w:t>инистерството</w:t>
      </w:r>
      <w:r w:rsidRPr="00EE0150">
        <w:rPr>
          <w:rFonts w:ascii="Arial" w:hAnsi="Arial" w:cs="Arial"/>
          <w:sz w:val="22"/>
          <w:szCs w:val="22"/>
        </w:rPr>
        <w:t xml:space="preserve"> да донесе решение со кое се одбива барањето за признавање на овластувањето или друг соодветен документ за енергетски контролор.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Против решението со кое се одбива барањето за признавање на овластувањето на овој член може да се поведе управен спор.</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Министерството наплатува надоместок за признавање на овластување за вршење на енергетска контрола на згради </w:t>
      </w:r>
      <w:r w:rsidR="009E4100" w:rsidRPr="00EE0150">
        <w:rPr>
          <w:rFonts w:ascii="Arial" w:hAnsi="Arial" w:cs="Arial"/>
          <w:sz w:val="22"/>
          <w:szCs w:val="22"/>
        </w:rPr>
        <w:t xml:space="preserve">од ставот (11) на овој член најмалку во износ еднаков на трошоците за полагање на испитот за контолори на големите трговци </w:t>
      </w:r>
      <w:r w:rsidR="00A515E3" w:rsidRPr="00EE0150">
        <w:rPr>
          <w:rFonts w:ascii="Arial" w:hAnsi="Arial" w:cs="Arial"/>
          <w:sz w:val="22"/>
          <w:szCs w:val="22"/>
        </w:rPr>
        <w:t>определен со Т</w:t>
      </w:r>
      <w:r w:rsidRPr="00EE0150">
        <w:rPr>
          <w:rFonts w:ascii="Arial" w:hAnsi="Arial" w:cs="Arial"/>
          <w:sz w:val="22"/>
          <w:szCs w:val="22"/>
        </w:rPr>
        <w:t xml:space="preserve">арифникот за енергетските контроли </w:t>
      </w:r>
      <w:r w:rsidR="004A1017" w:rsidRPr="00EE0150">
        <w:rPr>
          <w:rFonts w:ascii="Arial" w:hAnsi="Arial" w:cs="Arial"/>
          <w:sz w:val="22"/>
          <w:szCs w:val="22"/>
        </w:rPr>
        <w:t>на згради</w:t>
      </w:r>
      <w:r w:rsidRPr="00EE0150">
        <w:rPr>
          <w:rFonts w:ascii="Arial" w:hAnsi="Arial" w:cs="Arial"/>
          <w:sz w:val="22"/>
          <w:szCs w:val="22"/>
        </w:rPr>
        <w:t xml:space="preserve">.  </w:t>
      </w:r>
    </w:p>
    <w:p w:rsidR="00A00107" w:rsidRPr="00EE0150" w:rsidRDefault="00A00107" w:rsidP="0058743E">
      <w:pPr>
        <w:pStyle w:val="Heading1"/>
        <w:keepNext w:val="0"/>
        <w:keepLines w:val="0"/>
        <w:numPr>
          <w:ilvl w:val="0"/>
          <w:numId w:val="27"/>
        </w:numPr>
        <w:rPr>
          <w:rFonts w:ascii="Arial" w:hAnsi="Arial" w:cs="Arial"/>
          <w:sz w:val="22"/>
          <w:szCs w:val="22"/>
        </w:rPr>
      </w:pPr>
      <w:r w:rsidRPr="00EE0150">
        <w:rPr>
          <w:rFonts w:ascii="Arial" w:hAnsi="Arial" w:cs="Arial"/>
          <w:sz w:val="22"/>
          <w:szCs w:val="22"/>
        </w:rPr>
        <w:t>Носителот на признаено овластување издадено од друга држава е должен да ја спроведува енергетската контрола и да ги почитува обврските за носители на овластување за енергетска контрола на згради пропишани согласно овој закон и прописите донесени согласно овој закон.</w:t>
      </w:r>
    </w:p>
    <w:p w:rsidR="00836F92" w:rsidRPr="00EE0150" w:rsidRDefault="00836F92" w:rsidP="0058743E">
      <w:pPr>
        <w:keepNext w:val="0"/>
        <w:tabs>
          <w:tab w:val="left" w:pos="567"/>
        </w:tabs>
        <w:spacing w:before="240" w:after="200" w:line="276" w:lineRule="auto"/>
        <w:contextualSpacing/>
        <w:rPr>
          <w:rFonts w:ascii="Arial" w:eastAsia="Times New Roman" w:hAnsi="Arial" w:cs="Arial"/>
          <w:lang w:val="mk-MK"/>
        </w:rPr>
      </w:pPr>
    </w:p>
    <w:p w:rsidR="00836F92" w:rsidRPr="00EE0150" w:rsidRDefault="00836F92"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 xml:space="preserve">Носители на лиценца за вршење на енергетски контроли </w:t>
      </w:r>
      <w:r w:rsidRPr="00EE0150">
        <w:rPr>
          <w:rFonts w:ascii="Arial" w:hAnsi="Arial" w:cs="Arial"/>
          <w:lang w:val="mk-MK"/>
        </w:rPr>
        <w:t>н</w:t>
      </w:r>
      <w:r w:rsidRPr="00EE0150">
        <w:rPr>
          <w:rFonts w:ascii="Arial" w:eastAsia="Calibri" w:hAnsi="Arial" w:cs="Arial"/>
          <w:lang w:val="mk-MK"/>
        </w:rPr>
        <w:t>а згради</w:t>
      </w:r>
    </w:p>
    <w:p w:rsidR="00836F92" w:rsidRPr="00EE0150" w:rsidRDefault="00836F92" w:rsidP="0058743E">
      <w:pPr>
        <w:keepNext w:val="0"/>
        <w:shd w:val="clear" w:color="auto" w:fill="FFFFFF"/>
        <w:spacing w:after="0"/>
        <w:jc w:val="center"/>
        <w:rPr>
          <w:rFonts w:ascii="Arial" w:eastAsia="Calibri" w:hAnsi="Arial" w:cs="Arial"/>
          <w:lang w:val="mk-MK"/>
        </w:rPr>
      </w:pPr>
      <w:r w:rsidRPr="00EE0150">
        <w:rPr>
          <w:rFonts w:ascii="Arial" w:eastAsia="Calibri" w:hAnsi="Arial" w:cs="Arial"/>
          <w:lang w:val="mk-MK"/>
        </w:rPr>
        <w:t>Член 41</w:t>
      </w:r>
    </w:p>
    <w:p w:rsidR="00836F92" w:rsidRPr="00EE0150" w:rsidRDefault="00836F92" w:rsidP="0058743E">
      <w:pPr>
        <w:pStyle w:val="Heading1"/>
        <w:keepNext w:val="0"/>
        <w:keepLines w:val="0"/>
        <w:numPr>
          <w:ilvl w:val="0"/>
          <w:numId w:val="78"/>
        </w:numPr>
        <w:rPr>
          <w:rFonts w:ascii="Arial" w:hAnsi="Arial" w:cs="Arial"/>
          <w:sz w:val="22"/>
          <w:szCs w:val="22"/>
        </w:rPr>
      </w:pPr>
      <w:r w:rsidRPr="00EE0150">
        <w:rPr>
          <w:rFonts w:ascii="Arial" w:hAnsi="Arial" w:cs="Arial"/>
          <w:sz w:val="22"/>
          <w:szCs w:val="22"/>
        </w:rPr>
        <w:t>Со лиценца за вршење на енергетска контрола на згради може да се стекне трговец поединец или правно лице кое има вработено најмалку ед</w:t>
      </w:r>
      <w:r w:rsidR="007C35F3" w:rsidRPr="00EE0150">
        <w:rPr>
          <w:rFonts w:ascii="Arial" w:hAnsi="Arial" w:cs="Arial"/>
          <w:sz w:val="22"/>
          <w:szCs w:val="22"/>
        </w:rPr>
        <w:t>но лице кое има</w:t>
      </w:r>
      <w:r w:rsidR="00E867AC" w:rsidRPr="00EE0150">
        <w:rPr>
          <w:rFonts w:ascii="Arial" w:hAnsi="Arial" w:cs="Arial"/>
          <w:sz w:val="22"/>
          <w:szCs w:val="22"/>
        </w:rPr>
        <w:t xml:space="preserve"> </w:t>
      </w:r>
      <w:r w:rsidRPr="00EE0150">
        <w:rPr>
          <w:rFonts w:ascii="Arial" w:hAnsi="Arial" w:cs="Arial"/>
          <w:sz w:val="22"/>
          <w:szCs w:val="22"/>
        </w:rPr>
        <w:t>овласт</w:t>
      </w:r>
      <w:r w:rsidR="007C35F3" w:rsidRPr="00EE0150">
        <w:rPr>
          <w:rFonts w:ascii="Arial" w:hAnsi="Arial" w:cs="Arial"/>
          <w:sz w:val="22"/>
          <w:szCs w:val="22"/>
        </w:rPr>
        <w:t xml:space="preserve">ување за </w:t>
      </w:r>
      <w:r w:rsidRPr="00EE0150">
        <w:rPr>
          <w:rFonts w:ascii="Arial" w:hAnsi="Arial" w:cs="Arial"/>
          <w:sz w:val="22"/>
          <w:szCs w:val="22"/>
        </w:rPr>
        <w:t>енергетски контролор на згради.</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Лиценцата од ставот (1) на овој член се издава врз основа на поднесено барање до Министерството кон кое се приложува документ за регистрирана дејност и доказ за вработен овластен енергетски контролор на згради. </w:t>
      </w:r>
    </w:p>
    <w:p w:rsidR="00256D7F"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Доколку подносителот на барањето не го исполнува условот утврден во ставот (1) </w:t>
      </w:r>
      <w:r w:rsidR="00482F94" w:rsidRPr="00EE0150">
        <w:rPr>
          <w:rFonts w:ascii="Arial" w:hAnsi="Arial" w:cs="Arial"/>
          <w:sz w:val="22"/>
          <w:szCs w:val="22"/>
        </w:rPr>
        <w:t xml:space="preserve">на овој член </w:t>
      </w:r>
      <w:r w:rsidRPr="00EE0150">
        <w:rPr>
          <w:rFonts w:ascii="Arial" w:hAnsi="Arial" w:cs="Arial"/>
          <w:sz w:val="22"/>
          <w:szCs w:val="22"/>
        </w:rPr>
        <w:t xml:space="preserve">или поднесе нецелосно барање од ставот (2) на овој член, Министерството донесува решение со кое се одбива барањето. </w:t>
      </w:r>
    </w:p>
    <w:p w:rsidR="00836F92" w:rsidRPr="00EE0150" w:rsidRDefault="00256D7F"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Лиценцата за вршење на енергетска контрола на згради важи за период од пет години, со можност за продолжување на секои пет години. Лиценцата може да се продолжи доколку носителот на лиценца кој го исполнува условот од ставот (1) на овој член, поднесе барање за продолжување на лиценцата до Министерството, најдоцна 30 дена пред истекот на постојната лиценца.</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За издавање и продолжување на лиценца за вршење на енергетска контрола на згради се наплатува надоместок </w:t>
      </w:r>
      <w:r w:rsidR="0093043C" w:rsidRPr="00EE0150">
        <w:rPr>
          <w:rFonts w:ascii="Arial" w:hAnsi="Arial" w:cs="Arial"/>
          <w:sz w:val="22"/>
          <w:szCs w:val="22"/>
        </w:rPr>
        <w:t xml:space="preserve">имајќи ги предвид материјалните и други трошоци потребни за спроведување на соодветната постапка, </w:t>
      </w:r>
      <w:r w:rsidR="00A515E3" w:rsidRPr="00EE0150">
        <w:rPr>
          <w:rFonts w:ascii="Arial" w:hAnsi="Arial" w:cs="Arial"/>
          <w:sz w:val="22"/>
          <w:szCs w:val="22"/>
        </w:rPr>
        <w:t>определен во Т</w:t>
      </w:r>
      <w:r w:rsidRPr="00EE0150">
        <w:rPr>
          <w:rFonts w:ascii="Arial" w:hAnsi="Arial" w:cs="Arial"/>
          <w:sz w:val="22"/>
          <w:szCs w:val="22"/>
        </w:rPr>
        <w:t xml:space="preserve">арифникот за енергетските контроли </w:t>
      </w:r>
      <w:r w:rsidR="004A1017" w:rsidRPr="00EE0150">
        <w:rPr>
          <w:rFonts w:ascii="Arial" w:hAnsi="Arial" w:cs="Arial"/>
          <w:sz w:val="22"/>
          <w:szCs w:val="22"/>
        </w:rPr>
        <w:t>на згради</w:t>
      </w:r>
      <w:r w:rsidRPr="00EE0150">
        <w:rPr>
          <w:rFonts w:ascii="Arial" w:hAnsi="Arial" w:cs="Arial"/>
          <w:sz w:val="22"/>
          <w:szCs w:val="22"/>
        </w:rPr>
        <w:t>.</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Носител на лиценца е должен да води евиденција за извршените енергетски контроли, а документацијата за извршените контроли ја чува најмалку десет години.</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lastRenderedPageBreak/>
        <w:t>За секоја настаната промена во уписот во трговскиот регистар или регистарот за други правни лица и/или за промени во врска со вработените енергетски контролори,  носителот на лиценца за вршење на енергетска контрола на згради должен да го извести Министерството во рок од 15 дена од настанатата промена, со приложување на соодветен доказ за настанатата промена.</w:t>
      </w:r>
    </w:p>
    <w:p w:rsidR="00256D7F"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Лиценцата или друг соодветен документ за вршење на енергетска контрола на згради издадена од надлежно тело на</w:t>
      </w:r>
      <w:r w:rsidR="00B55D9A" w:rsidRPr="00EE0150">
        <w:rPr>
          <w:rFonts w:ascii="Arial" w:hAnsi="Arial" w:cs="Arial"/>
          <w:sz w:val="22"/>
          <w:szCs w:val="22"/>
        </w:rPr>
        <w:t xml:space="preserve"> држава која што е договорна страна или учесник во Договорот за енергетска заедница, со примена на начелото на реципроцитет, </w:t>
      </w:r>
      <w:r w:rsidRPr="00EE0150">
        <w:rPr>
          <w:rFonts w:ascii="Arial" w:hAnsi="Arial" w:cs="Arial"/>
          <w:sz w:val="22"/>
          <w:szCs w:val="22"/>
        </w:rPr>
        <w:t xml:space="preserve">може да се признае од страна на Министерството на барање на носителот кој </w:t>
      </w:r>
      <w:r w:rsidR="00DB17E7" w:rsidRPr="00EE0150">
        <w:rPr>
          <w:rFonts w:ascii="Arial" w:eastAsia="Times New Roman" w:hAnsi="Arial" w:cs="Arial"/>
          <w:sz w:val="22"/>
          <w:szCs w:val="22"/>
        </w:rPr>
        <w:t xml:space="preserve">е должен да </w:t>
      </w:r>
      <w:r w:rsidRPr="00EE0150">
        <w:rPr>
          <w:rFonts w:ascii="Arial" w:hAnsi="Arial" w:cs="Arial"/>
          <w:sz w:val="22"/>
          <w:szCs w:val="22"/>
        </w:rPr>
        <w:t xml:space="preserve">основа подружница со седиште во Република Северна Македонија. </w:t>
      </w:r>
    </w:p>
    <w:p w:rsidR="00256D7F" w:rsidRPr="00EE0150" w:rsidRDefault="00256D7F" w:rsidP="0058743E">
      <w:pPr>
        <w:pStyle w:val="Heading1"/>
        <w:keepNext w:val="0"/>
        <w:keepLines w:val="0"/>
        <w:numPr>
          <w:ilvl w:val="0"/>
          <w:numId w:val="7"/>
        </w:numPr>
        <w:ind w:left="357" w:hanging="357"/>
        <w:rPr>
          <w:rFonts w:ascii="Arial" w:eastAsia="Times New Roman" w:hAnsi="Arial" w:cs="Arial"/>
          <w:sz w:val="22"/>
          <w:szCs w:val="22"/>
        </w:rPr>
      </w:pPr>
      <w:r w:rsidRPr="00EE0150">
        <w:rPr>
          <w:rFonts w:ascii="Arial" w:eastAsia="Times New Roman" w:hAnsi="Arial" w:cs="Arial"/>
          <w:sz w:val="22"/>
          <w:szCs w:val="22"/>
        </w:rPr>
        <w:t xml:space="preserve">За начинот и постапката за признавање на лиценца од ставот (8) на овој член, </w:t>
      </w:r>
      <w:r w:rsidRPr="00EE0150">
        <w:rPr>
          <w:rFonts w:ascii="Arial" w:hAnsi="Arial" w:cs="Arial"/>
          <w:sz w:val="22"/>
          <w:szCs w:val="22"/>
        </w:rPr>
        <w:t xml:space="preserve">соодветно се </w:t>
      </w:r>
      <w:r w:rsidRPr="00EE0150">
        <w:rPr>
          <w:rFonts w:ascii="Arial" w:eastAsia="Times New Roman" w:hAnsi="Arial" w:cs="Arial"/>
          <w:sz w:val="22"/>
          <w:szCs w:val="22"/>
        </w:rPr>
        <w:t xml:space="preserve">применуваат </w:t>
      </w:r>
      <w:r w:rsidR="00A515E3" w:rsidRPr="00EE0150">
        <w:rPr>
          <w:rFonts w:ascii="Arial" w:eastAsia="Times New Roman" w:hAnsi="Arial" w:cs="Arial"/>
          <w:sz w:val="22"/>
          <w:szCs w:val="22"/>
        </w:rPr>
        <w:t xml:space="preserve">одредбите </w:t>
      </w:r>
      <w:r w:rsidRPr="00EE0150">
        <w:rPr>
          <w:rFonts w:ascii="Arial" w:eastAsia="Times New Roman" w:hAnsi="Arial" w:cs="Arial"/>
          <w:sz w:val="22"/>
          <w:szCs w:val="22"/>
        </w:rPr>
        <w:t>на член 40 ставови  (11), (12), (13), (14), (15), (16), (17) и (18)</w:t>
      </w:r>
      <w:r w:rsidR="00A515E3" w:rsidRPr="00EE0150">
        <w:rPr>
          <w:rFonts w:ascii="Arial" w:eastAsia="Times New Roman" w:hAnsi="Arial" w:cs="Arial"/>
          <w:sz w:val="22"/>
          <w:szCs w:val="22"/>
        </w:rPr>
        <w:t xml:space="preserve"> од овој закон</w:t>
      </w:r>
      <w:r w:rsidRPr="00EE0150">
        <w:rPr>
          <w:rFonts w:ascii="Arial" w:eastAsia="Times New Roman" w:hAnsi="Arial" w:cs="Arial"/>
          <w:sz w:val="22"/>
          <w:szCs w:val="22"/>
        </w:rPr>
        <w:t xml:space="preserve">.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Министерството донесува решение за одземање на лиценцата за вршење на енергетски контроли на згради, ако: </w:t>
      </w:r>
    </w:p>
    <w:p w:rsidR="00836F92" w:rsidRPr="00EE0150" w:rsidRDefault="00836F92" w:rsidP="0058743E">
      <w:pPr>
        <w:pStyle w:val="KNBody1Memo"/>
        <w:keepNext w:val="0"/>
        <w:keepLines w:val="0"/>
        <w:numPr>
          <w:ilvl w:val="0"/>
          <w:numId w:val="79"/>
        </w:numPr>
        <w:spacing w:after="0"/>
        <w:rPr>
          <w:rFonts w:ascii="Arial" w:hAnsi="Arial" w:cs="Arial"/>
          <w:noProof w:val="0"/>
          <w:sz w:val="22"/>
        </w:rPr>
      </w:pPr>
      <w:r w:rsidRPr="00EE0150">
        <w:rPr>
          <w:rFonts w:ascii="Arial" w:hAnsi="Arial" w:cs="Arial"/>
          <w:noProof w:val="0"/>
          <w:sz w:val="22"/>
        </w:rPr>
        <w:t xml:space="preserve">носителот на лиценца </w:t>
      </w:r>
      <w:r w:rsidR="00A00107" w:rsidRPr="00EE0150">
        <w:rPr>
          <w:rFonts w:ascii="Arial" w:hAnsi="Arial" w:cs="Arial"/>
          <w:noProof w:val="0"/>
          <w:sz w:val="22"/>
        </w:rPr>
        <w:t xml:space="preserve">престанал да </w:t>
      </w:r>
      <w:r w:rsidRPr="00EE0150">
        <w:rPr>
          <w:rFonts w:ascii="Arial" w:hAnsi="Arial" w:cs="Arial"/>
          <w:noProof w:val="0"/>
          <w:sz w:val="22"/>
        </w:rPr>
        <w:t>го исполнува условот од ставот (1) на овој член; </w:t>
      </w:r>
    </w:p>
    <w:p w:rsidR="00836F92" w:rsidRPr="00EE0150" w:rsidRDefault="00836F92" w:rsidP="0058743E">
      <w:pPr>
        <w:pStyle w:val="KNBody1Memo"/>
        <w:keepNext w:val="0"/>
        <w:keepLines w:val="0"/>
        <w:numPr>
          <w:ilvl w:val="0"/>
          <w:numId w:val="1"/>
        </w:numPr>
        <w:spacing w:after="0"/>
        <w:rPr>
          <w:rFonts w:ascii="Arial" w:hAnsi="Arial" w:cs="Arial"/>
          <w:noProof w:val="0"/>
          <w:sz w:val="22"/>
        </w:rPr>
      </w:pPr>
      <w:r w:rsidRPr="00EE0150">
        <w:rPr>
          <w:rFonts w:ascii="Arial" w:hAnsi="Arial" w:cs="Arial"/>
          <w:noProof w:val="0"/>
          <w:sz w:val="22"/>
        </w:rPr>
        <w:t>носителот на лиценца не го достави годишниот извештај во пропишаниот рок до Агенцијата;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eastAsia="Times New Roman" w:hAnsi="Arial" w:cs="Arial"/>
          <w:noProof w:val="0"/>
          <w:sz w:val="22"/>
        </w:rPr>
        <w:t>носителот на лиценца не</w:t>
      </w:r>
      <w:r w:rsidRPr="00EE0150">
        <w:rPr>
          <w:rFonts w:ascii="Arial" w:hAnsi="Arial" w:cs="Arial"/>
          <w:sz w:val="22"/>
        </w:rPr>
        <w:t xml:space="preserve"> ја врши енергетската контрола независно, самостојно и објективно, во согласност со овој закон и прописите донесени врз основа на овој закон</w:t>
      </w:r>
      <w:r w:rsidRPr="00EE0150">
        <w:rPr>
          <w:rFonts w:ascii="Arial" w:eastAsia="Times New Roman" w:hAnsi="Arial" w:cs="Arial"/>
          <w:noProof w:val="0"/>
          <w:sz w:val="22"/>
        </w:rPr>
        <w:t>;</w:t>
      </w:r>
      <w:r w:rsidRPr="00EE0150">
        <w:rPr>
          <w:rFonts w:ascii="Arial" w:hAnsi="Arial" w:cs="Arial"/>
          <w:noProof w:val="0"/>
          <w:sz w:val="22"/>
        </w:rPr>
        <w:t xml:space="preserve"> или</w:t>
      </w:r>
    </w:p>
    <w:p w:rsidR="00836F92" w:rsidRPr="00EE0150" w:rsidRDefault="00836F92" w:rsidP="0058743E">
      <w:pPr>
        <w:pStyle w:val="KNBody1Memo"/>
        <w:keepNext w:val="0"/>
        <w:keepLines w:val="0"/>
        <w:numPr>
          <w:ilvl w:val="0"/>
          <w:numId w:val="1"/>
        </w:numPr>
        <w:spacing w:after="0"/>
        <w:rPr>
          <w:rFonts w:ascii="Arial" w:hAnsi="Arial" w:cs="Arial"/>
          <w:noProof w:val="0"/>
          <w:sz w:val="22"/>
        </w:rPr>
      </w:pPr>
      <w:r w:rsidRPr="00EE0150">
        <w:rPr>
          <w:rFonts w:ascii="Arial" w:hAnsi="Arial" w:cs="Arial"/>
          <w:noProof w:val="0"/>
          <w:sz w:val="22"/>
        </w:rPr>
        <w:t xml:space="preserve">носителот на лиценца не го извести Министерството за секоја настаната промена </w:t>
      </w:r>
      <w:r w:rsidRPr="00EE0150">
        <w:rPr>
          <w:rFonts w:ascii="Arial" w:eastAsia="Times New Roman" w:hAnsi="Arial" w:cs="Arial"/>
          <w:noProof w:val="0"/>
          <w:sz w:val="22"/>
        </w:rPr>
        <w:t>с</w:t>
      </w:r>
      <w:r w:rsidRPr="00EE0150">
        <w:rPr>
          <w:rFonts w:ascii="Arial" w:hAnsi="Arial" w:cs="Arial"/>
          <w:noProof w:val="0"/>
          <w:sz w:val="22"/>
        </w:rPr>
        <w:t xml:space="preserve">огласно со ставот (8) на овој член.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Против решението на Министерството од ставовите (3) и (1</w:t>
      </w:r>
      <w:r w:rsidR="00256D7F" w:rsidRPr="00EE0150">
        <w:rPr>
          <w:rFonts w:ascii="Arial" w:hAnsi="Arial" w:cs="Arial"/>
          <w:sz w:val="22"/>
          <w:szCs w:val="22"/>
        </w:rPr>
        <w:t>0</w:t>
      </w:r>
      <w:r w:rsidRPr="00EE0150">
        <w:rPr>
          <w:rFonts w:ascii="Arial" w:hAnsi="Arial" w:cs="Arial"/>
          <w:sz w:val="22"/>
          <w:szCs w:val="22"/>
        </w:rPr>
        <w:t>) на овој член може да се поведе управен спор.</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Носител на лиценца е должен најдоцна до 31 декември во тековната година да достави до Министерството доказ од надлежен орган за водење на евиденција на вработени лица за исполнување на условот од ставот (1) на овој член.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Носителот на лиценца за вршење на енергетска контрола на згради е должен, најдоцна до 31 јануари во тековната година, да достави до Агенцијата годишен извештај за спроведените енергетски контроли на згради во претходната календарска година, кон кој ги приложува сите поединечни извештаи за извршените енергетски контроли за извештајниот период.</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Агенцијата, врз основа на годишните извештаи од ставот (</w:t>
      </w:r>
      <w:r w:rsidR="00256D7F" w:rsidRPr="00EE0150">
        <w:rPr>
          <w:rFonts w:ascii="Arial" w:hAnsi="Arial" w:cs="Arial"/>
          <w:sz w:val="22"/>
          <w:szCs w:val="22"/>
        </w:rPr>
        <w:t>13</w:t>
      </w:r>
      <w:r w:rsidRPr="00EE0150">
        <w:rPr>
          <w:rFonts w:ascii="Arial" w:hAnsi="Arial" w:cs="Arial"/>
          <w:sz w:val="22"/>
          <w:szCs w:val="22"/>
        </w:rPr>
        <w:t>) на овој член, подготвува годишен извештај за претходната календарска година и</w:t>
      </w:r>
      <w:r w:rsidRPr="00EE0150">
        <w:rPr>
          <w:rFonts w:ascii="Arial" w:eastAsia="Times New Roman" w:hAnsi="Arial" w:cs="Arial"/>
          <w:sz w:val="22"/>
          <w:szCs w:val="22"/>
        </w:rPr>
        <w:t xml:space="preserve"> истиот го доставува до Министерството најдоцна до 31 март во тековната година</w:t>
      </w:r>
      <w:r w:rsidRPr="00EE0150">
        <w:rPr>
          <w:rFonts w:ascii="Arial" w:hAnsi="Arial" w:cs="Arial"/>
          <w:sz w:val="22"/>
          <w:szCs w:val="22"/>
        </w:rPr>
        <w:t>.</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Министерството води регистар за издадени, одземени и признаени лиценци за вршење на енергетски контроли на згради, кој го објавува на својата веб страница. </w:t>
      </w:r>
    </w:p>
    <w:p w:rsidR="00836F92" w:rsidRPr="00EE0150" w:rsidRDefault="00836F92" w:rsidP="0058743E">
      <w:pPr>
        <w:pStyle w:val="KNBody1Memo"/>
        <w:keepNext w:val="0"/>
        <w:keepLines w:val="0"/>
        <w:ind w:left="714"/>
        <w:rPr>
          <w:rFonts w:ascii="Arial" w:hAnsi="Arial" w:cs="Arial"/>
          <w:noProof w:val="0"/>
          <w:sz w:val="22"/>
        </w:rPr>
      </w:pP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r w:rsidRPr="00EE0150">
        <w:rPr>
          <w:rFonts w:ascii="Arial" w:hAnsi="Arial" w:cs="Arial"/>
          <w:bCs/>
          <w:kern w:val="32"/>
          <w:lang w:val="mk-MK"/>
        </w:rPr>
        <w:t xml:space="preserve">Систем за </w:t>
      </w:r>
      <w:r w:rsidR="00D05858" w:rsidRPr="00EE0150">
        <w:rPr>
          <w:rFonts w:ascii="Arial" w:hAnsi="Arial" w:cs="Arial"/>
          <w:bCs/>
          <w:kern w:val="32"/>
          <w:lang w:val="mk-MK"/>
        </w:rPr>
        <w:t xml:space="preserve">верификација </w:t>
      </w:r>
      <w:r w:rsidRPr="00EE0150">
        <w:rPr>
          <w:rFonts w:ascii="Arial" w:hAnsi="Arial" w:cs="Arial"/>
          <w:bCs/>
          <w:kern w:val="32"/>
          <w:lang w:val="mk-MK"/>
        </w:rPr>
        <w:t>на сертификати за енергетски карактеристики на згради</w:t>
      </w:r>
    </w:p>
    <w:p w:rsidR="00836F92" w:rsidRPr="00EE0150" w:rsidRDefault="00836F92" w:rsidP="0058743E">
      <w:pPr>
        <w:keepNext w:val="0"/>
        <w:shd w:val="clear" w:color="auto" w:fill="FFFFFF"/>
        <w:spacing w:before="0" w:after="160" w:line="259" w:lineRule="auto"/>
        <w:jc w:val="center"/>
        <w:outlineLvl w:val="0"/>
        <w:rPr>
          <w:rFonts w:ascii="Arial" w:hAnsi="Arial" w:cs="Arial"/>
          <w:bCs/>
          <w:kern w:val="32"/>
          <w:lang w:val="mk-MK"/>
        </w:rPr>
      </w:pPr>
      <w:bookmarkStart w:id="20" w:name="_Toc394472114"/>
      <w:r w:rsidRPr="00EE0150">
        <w:rPr>
          <w:rFonts w:ascii="Arial" w:hAnsi="Arial" w:cs="Arial"/>
          <w:bCs/>
          <w:kern w:val="32"/>
          <w:lang w:val="mk-MK"/>
        </w:rPr>
        <w:t>Член 42</w:t>
      </w:r>
    </w:p>
    <w:bookmarkEnd w:id="20"/>
    <w:p w:rsidR="00836F92" w:rsidRPr="00EE0150" w:rsidRDefault="00836F92" w:rsidP="0058743E">
      <w:pPr>
        <w:pStyle w:val="Heading1"/>
        <w:keepNext w:val="0"/>
        <w:keepLines w:val="0"/>
        <w:numPr>
          <w:ilvl w:val="0"/>
          <w:numId w:val="80"/>
        </w:numPr>
        <w:rPr>
          <w:rFonts w:ascii="Arial" w:hAnsi="Arial" w:cs="Arial"/>
          <w:sz w:val="22"/>
          <w:szCs w:val="22"/>
        </w:rPr>
      </w:pPr>
      <w:r w:rsidRPr="00EE0150">
        <w:rPr>
          <w:rFonts w:ascii="Arial" w:hAnsi="Arial" w:cs="Arial"/>
          <w:sz w:val="22"/>
          <w:szCs w:val="22"/>
        </w:rPr>
        <w:t xml:space="preserve">Агенцијата воспоставува систем за </w:t>
      </w:r>
      <w:r w:rsidR="00D05858" w:rsidRPr="00EE0150">
        <w:rPr>
          <w:rFonts w:ascii="Arial" w:hAnsi="Arial" w:cs="Arial"/>
          <w:sz w:val="22"/>
          <w:szCs w:val="22"/>
        </w:rPr>
        <w:t xml:space="preserve">верификација </w:t>
      </w:r>
      <w:r w:rsidRPr="00EE0150">
        <w:rPr>
          <w:rFonts w:ascii="Arial" w:hAnsi="Arial" w:cs="Arial"/>
          <w:sz w:val="22"/>
          <w:szCs w:val="22"/>
        </w:rPr>
        <w:t xml:space="preserve">на сертификати за енергетски карактеристики на згради со цел да </w:t>
      </w:r>
      <w:r w:rsidR="00D05858" w:rsidRPr="00EE0150">
        <w:rPr>
          <w:rFonts w:ascii="Arial" w:eastAsiaTheme="minorHAnsi" w:hAnsi="Arial" w:cs="Arial"/>
          <w:sz w:val="22"/>
          <w:szCs w:val="22"/>
          <w:lang w:eastAsia="de-AT"/>
        </w:rPr>
        <w:t xml:space="preserve">изврши проверка </w:t>
      </w:r>
      <w:r w:rsidR="00EC7B53" w:rsidRPr="00EE0150">
        <w:rPr>
          <w:rFonts w:ascii="Arial" w:eastAsiaTheme="minorHAnsi" w:hAnsi="Arial" w:cs="Arial"/>
          <w:sz w:val="22"/>
          <w:szCs w:val="22"/>
          <w:lang w:eastAsia="de-AT"/>
        </w:rPr>
        <w:t xml:space="preserve">на </w:t>
      </w:r>
      <w:r w:rsidRPr="00EE0150">
        <w:rPr>
          <w:rFonts w:ascii="Arial" w:hAnsi="Arial" w:cs="Arial"/>
          <w:sz w:val="22"/>
          <w:szCs w:val="22"/>
        </w:rPr>
        <w:t xml:space="preserve">издадените </w:t>
      </w:r>
      <w:r w:rsidRPr="00EE0150">
        <w:rPr>
          <w:rFonts w:ascii="Arial" w:eastAsiaTheme="minorHAnsi" w:hAnsi="Arial" w:cs="Arial"/>
          <w:sz w:val="22"/>
          <w:szCs w:val="22"/>
          <w:lang w:eastAsia="de-AT"/>
        </w:rPr>
        <w:t>с</w:t>
      </w:r>
      <w:r w:rsidRPr="00EE0150">
        <w:rPr>
          <w:rFonts w:ascii="Arial" w:hAnsi="Arial" w:cs="Arial"/>
          <w:sz w:val="22"/>
          <w:szCs w:val="22"/>
        </w:rPr>
        <w:t xml:space="preserve">ертификати за енергетски </w:t>
      </w:r>
      <w:r w:rsidRPr="00EE0150">
        <w:rPr>
          <w:rFonts w:ascii="Arial" w:eastAsiaTheme="minorHAnsi" w:hAnsi="Arial" w:cs="Arial"/>
          <w:sz w:val="22"/>
          <w:szCs w:val="22"/>
          <w:lang w:eastAsia="de-AT"/>
        </w:rPr>
        <w:t xml:space="preserve">карактеристики на згради </w:t>
      </w:r>
      <w:r w:rsidRPr="00EE0150">
        <w:rPr>
          <w:rFonts w:ascii="Arial" w:hAnsi="Arial" w:cs="Arial"/>
          <w:sz w:val="22"/>
          <w:szCs w:val="22"/>
        </w:rPr>
        <w:t>преку:</w:t>
      </w:r>
    </w:p>
    <w:p w:rsidR="00836F92" w:rsidRPr="00EE0150" w:rsidRDefault="00836F92" w:rsidP="0058743E">
      <w:pPr>
        <w:pStyle w:val="KNBody1Memo"/>
        <w:keepNext w:val="0"/>
        <w:keepLines w:val="0"/>
        <w:numPr>
          <w:ilvl w:val="0"/>
          <w:numId w:val="81"/>
        </w:numPr>
        <w:rPr>
          <w:rFonts w:ascii="Arial" w:hAnsi="Arial" w:cs="Arial"/>
          <w:noProof w:val="0"/>
          <w:sz w:val="22"/>
        </w:rPr>
      </w:pPr>
      <w:r w:rsidRPr="00EE0150">
        <w:rPr>
          <w:rFonts w:ascii="Arial" w:hAnsi="Arial" w:cs="Arial"/>
          <w:noProof w:val="0"/>
          <w:sz w:val="22"/>
        </w:rPr>
        <w:t xml:space="preserve">проверка на точноста и целосноста на податоците за зградата, односно градежната единица, врз основа на кои е издаден сертификатот за енергетските карактеристики на зградата и проверка на веродостојноста на податоците наведени во сертификатот;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lastRenderedPageBreak/>
        <w:t>проверка на соодветноста на предложените мерки за подобрување на енергетските карактеристики</w:t>
      </w:r>
      <w:r w:rsidR="00660347" w:rsidRPr="00EE0150">
        <w:rPr>
          <w:rFonts w:ascii="Arial" w:hAnsi="Arial" w:cs="Arial"/>
          <w:noProof w:val="0"/>
          <w:sz w:val="22"/>
        </w:rPr>
        <w:t xml:space="preserve"> во извештајот на спроведената енергетска контрола</w:t>
      </w:r>
      <w:r w:rsidRPr="00EE0150">
        <w:rPr>
          <w:rFonts w:ascii="Arial" w:hAnsi="Arial" w:cs="Arial"/>
          <w:noProof w:val="0"/>
          <w:sz w:val="22"/>
        </w:rPr>
        <w:t>; 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посета на зградата односно градежната единица со цел проверка на соодветноста помеѓу податоците во сертификатот за енергетски </w:t>
      </w:r>
      <w:r w:rsidRPr="00EE0150">
        <w:rPr>
          <w:rFonts w:ascii="Arial" w:hAnsi="Arial" w:cs="Arial"/>
          <w:noProof w:val="0"/>
          <w:sz w:val="22"/>
          <w:lang w:eastAsia="de-AT"/>
        </w:rPr>
        <w:t xml:space="preserve">карактеристики на зградата </w:t>
      </w:r>
      <w:r w:rsidRPr="00EE0150">
        <w:rPr>
          <w:rFonts w:ascii="Arial" w:hAnsi="Arial" w:cs="Arial"/>
          <w:noProof w:val="0"/>
          <w:sz w:val="22"/>
        </w:rPr>
        <w:t>и фактичката состојба во зградата, по случаен избор.</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Носителите на лиценци за вршење на енергетски контроли на згради се должни да ги достават издадените сертификати за енергетски карактеристики на зградите до Агенцијата, најдоцна во рок од 15 дена по издавање</w:t>
      </w:r>
      <w:r w:rsidR="00E73CA9" w:rsidRPr="00EE0150">
        <w:rPr>
          <w:rFonts w:ascii="Arial" w:hAnsi="Arial" w:cs="Arial"/>
          <w:sz w:val="22"/>
          <w:szCs w:val="22"/>
        </w:rPr>
        <w:t>то на сертификатот</w:t>
      </w:r>
      <w:r w:rsidRPr="00EE0150">
        <w:rPr>
          <w:rFonts w:ascii="Arial" w:hAnsi="Arial" w:cs="Arial"/>
          <w:sz w:val="22"/>
          <w:szCs w:val="22"/>
        </w:rPr>
        <w:t xml:space="preserve">.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Агенцијата води регистар за евиденција на сертификатите за енергетски карактеристики на зградите и овозможува пристап до регистарот со цел проверка на сертификатите за енергетски карактеристики на зградите, на барање од суд, надлежен орган или лице кое има правен интерес.</w:t>
      </w:r>
    </w:p>
    <w:p w:rsidR="00836F92" w:rsidRPr="00EE0150" w:rsidRDefault="0069513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Министерот донесува П</w:t>
      </w:r>
      <w:r w:rsidR="00836F92" w:rsidRPr="00EE0150">
        <w:rPr>
          <w:rFonts w:ascii="Arial" w:hAnsi="Arial" w:cs="Arial"/>
          <w:sz w:val="22"/>
          <w:szCs w:val="22"/>
        </w:rPr>
        <w:t xml:space="preserve">равилник со кој подетално се уредуваат постапките за воспоставување и функционирање на системот за верификација од ставот (1) на овој член, како и </w:t>
      </w:r>
      <w:r w:rsidR="0045337C" w:rsidRPr="00EE0150">
        <w:rPr>
          <w:rFonts w:ascii="Arial" w:hAnsi="Arial" w:cs="Arial"/>
          <w:sz w:val="22"/>
          <w:szCs w:val="22"/>
        </w:rPr>
        <w:t xml:space="preserve">начин на </w:t>
      </w:r>
      <w:r w:rsidR="00836F92" w:rsidRPr="00EE0150">
        <w:rPr>
          <w:rFonts w:ascii="Arial" w:hAnsi="Arial" w:cs="Arial"/>
          <w:sz w:val="22"/>
          <w:szCs w:val="22"/>
        </w:rPr>
        <w:t xml:space="preserve">водењето на регистарот на сертификатите за енергетски карактеристики на зградите од ставот (3) </w:t>
      </w:r>
      <w:r w:rsidR="00482F94" w:rsidRPr="00EE0150">
        <w:rPr>
          <w:rFonts w:ascii="Arial" w:hAnsi="Arial" w:cs="Arial"/>
          <w:sz w:val="22"/>
          <w:szCs w:val="22"/>
        </w:rPr>
        <w:t xml:space="preserve">на </w:t>
      </w:r>
      <w:r w:rsidR="00836F92" w:rsidRPr="00EE0150">
        <w:rPr>
          <w:rFonts w:ascii="Arial" w:hAnsi="Arial" w:cs="Arial"/>
          <w:sz w:val="22"/>
          <w:szCs w:val="22"/>
        </w:rPr>
        <w:t>овој член.</w:t>
      </w:r>
    </w:p>
    <w:p w:rsidR="00836F92" w:rsidRPr="00EE0150" w:rsidRDefault="00836F92" w:rsidP="0058743E">
      <w:pPr>
        <w:pStyle w:val="KNBody1Memo"/>
        <w:keepNext w:val="0"/>
        <w:keepLines w:val="0"/>
        <w:ind w:left="720"/>
        <w:rPr>
          <w:rFonts w:ascii="Arial" w:hAnsi="Arial" w:cs="Arial"/>
          <w:noProof w:val="0"/>
          <w:sz w:val="22"/>
        </w:rPr>
      </w:pPr>
    </w:p>
    <w:p w:rsidR="00836F92" w:rsidRPr="00EE0150" w:rsidRDefault="00836F92" w:rsidP="0058743E">
      <w:pPr>
        <w:pStyle w:val="KNBody1Memo"/>
        <w:keepNext w:val="0"/>
        <w:keepLines w:val="0"/>
        <w:ind w:left="720"/>
        <w:rPr>
          <w:rFonts w:ascii="Arial" w:hAnsi="Arial" w:cs="Arial"/>
          <w:noProof w:val="0"/>
          <w:sz w:val="22"/>
        </w:rPr>
      </w:pPr>
    </w:p>
    <w:p w:rsidR="00836F92" w:rsidRPr="00EE0150" w:rsidRDefault="00836F92" w:rsidP="0058743E">
      <w:pPr>
        <w:keepNext w:val="0"/>
        <w:shd w:val="clear" w:color="auto" w:fill="FFFFFF"/>
        <w:spacing w:after="0"/>
        <w:jc w:val="center"/>
        <w:rPr>
          <w:rFonts w:ascii="Arial" w:hAnsi="Arial" w:cs="Arial"/>
          <w:lang w:val="mk-MK" w:eastAsia="ru-RU"/>
        </w:rPr>
      </w:pPr>
      <w:r w:rsidRPr="00EE0150">
        <w:rPr>
          <w:rFonts w:ascii="Arial" w:hAnsi="Arial" w:cs="Arial"/>
          <w:lang w:val="mk-MK" w:eastAsia="ru-RU"/>
        </w:rPr>
        <w:t>IX. ОЗНАЧУВАЊЕ НА ПОТРОШУВАЧКАТА НА ЕНЕРГИЈА И ЕКО ДИЗАЈН НА ПРОИЗВОДИ</w:t>
      </w:r>
    </w:p>
    <w:p w:rsidR="00836F92" w:rsidRPr="00EE0150" w:rsidRDefault="00836F92" w:rsidP="0058743E">
      <w:pPr>
        <w:keepNext w:val="0"/>
        <w:shd w:val="clear" w:color="auto" w:fill="FFFFFF"/>
        <w:spacing w:after="0"/>
        <w:jc w:val="center"/>
        <w:rPr>
          <w:rFonts w:ascii="Arial" w:hAnsi="Arial" w:cs="Arial"/>
          <w:lang w:val="mk-MK" w:eastAsia="ru-RU"/>
        </w:rPr>
      </w:pPr>
    </w:p>
    <w:p w:rsidR="00836F92" w:rsidRPr="00EE0150" w:rsidRDefault="00836F92" w:rsidP="0058743E">
      <w:pPr>
        <w:keepNext w:val="0"/>
        <w:spacing w:before="0" w:after="160" w:line="259" w:lineRule="auto"/>
        <w:jc w:val="center"/>
        <w:rPr>
          <w:rFonts w:ascii="Arial" w:hAnsi="Arial" w:cs="Arial"/>
          <w:lang w:val="mk-MK"/>
        </w:rPr>
      </w:pPr>
      <w:r w:rsidRPr="00EE0150">
        <w:rPr>
          <w:rFonts w:ascii="Arial" w:hAnsi="Arial" w:cs="Arial"/>
          <w:lang w:val="mk-MK"/>
        </w:rPr>
        <w:t>Означување на производите што користат енергија</w:t>
      </w:r>
    </w:p>
    <w:p w:rsidR="00836F92" w:rsidRPr="00EE0150" w:rsidRDefault="00836F92" w:rsidP="0058743E">
      <w:pPr>
        <w:keepNext w:val="0"/>
        <w:spacing w:before="0" w:after="160" w:line="259" w:lineRule="auto"/>
        <w:jc w:val="center"/>
        <w:rPr>
          <w:rFonts w:ascii="Arial" w:hAnsi="Arial" w:cs="Arial"/>
          <w:lang w:val="mk-MK"/>
        </w:rPr>
      </w:pPr>
      <w:r w:rsidRPr="00EE0150">
        <w:rPr>
          <w:rFonts w:ascii="Arial" w:eastAsia="Times New Roman" w:hAnsi="Arial" w:cs="Arial"/>
          <w:color w:val="0D0D0D"/>
          <w:spacing w:val="10"/>
          <w:lang w:val="mk-MK"/>
        </w:rPr>
        <w:t xml:space="preserve">Член </w:t>
      </w:r>
      <w:r w:rsidRPr="00EE0150">
        <w:rPr>
          <w:rFonts w:ascii="Arial" w:hAnsi="Arial" w:cs="Arial"/>
          <w:lang w:val="mk-MK"/>
        </w:rPr>
        <w:t>43</w:t>
      </w:r>
    </w:p>
    <w:p w:rsidR="00836F92" w:rsidRPr="00EE0150" w:rsidRDefault="00836F92" w:rsidP="0058743E">
      <w:pPr>
        <w:pStyle w:val="Heading1"/>
        <w:keepNext w:val="0"/>
        <w:keepLines w:val="0"/>
        <w:numPr>
          <w:ilvl w:val="0"/>
          <w:numId w:val="82"/>
        </w:numPr>
        <w:rPr>
          <w:rFonts w:ascii="Arial" w:hAnsi="Arial" w:cs="Arial"/>
          <w:sz w:val="22"/>
          <w:szCs w:val="22"/>
        </w:rPr>
      </w:pPr>
      <w:r w:rsidRPr="00EE0150">
        <w:rPr>
          <w:rFonts w:ascii="Arial" w:hAnsi="Arial" w:cs="Arial"/>
          <w:sz w:val="22"/>
          <w:szCs w:val="22"/>
        </w:rPr>
        <w:t>Техничката документација на производите што користат енергија кои имаат значително директно или индиректно влијание врз потрошувачката на енергија или врз потрошувачката на други ресурси за време на употребата, мора да ги содржи потребните информации за потрошувачката на енергија и да вклучува етикета со која се означува класата на енергетска ефикасност на производот.</w:t>
      </w:r>
    </w:p>
    <w:p w:rsidR="00836F92" w:rsidRPr="00EE0150" w:rsidRDefault="005438D5"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Т</w:t>
      </w:r>
      <w:r w:rsidR="00836F92" w:rsidRPr="00EE0150">
        <w:rPr>
          <w:rFonts w:ascii="Arial" w:hAnsi="Arial" w:cs="Arial"/>
          <w:sz w:val="22"/>
          <w:szCs w:val="22"/>
        </w:rPr>
        <w:t>рговецот со производите што користат енергија од ставот (1)</w:t>
      </w:r>
      <w:r w:rsidR="00482F94" w:rsidRPr="00EE0150">
        <w:rPr>
          <w:rFonts w:ascii="Arial" w:hAnsi="Arial" w:cs="Arial"/>
          <w:sz w:val="22"/>
          <w:szCs w:val="22"/>
        </w:rPr>
        <w:t xml:space="preserve"> на овој член</w:t>
      </w:r>
      <w:r w:rsidR="00836F92" w:rsidRPr="00EE0150">
        <w:rPr>
          <w:rFonts w:ascii="Arial" w:hAnsi="Arial" w:cs="Arial"/>
          <w:sz w:val="22"/>
          <w:szCs w:val="22"/>
        </w:rPr>
        <w:t xml:space="preserve">, </w:t>
      </w:r>
      <w:r w:rsidRPr="00EE0150">
        <w:rPr>
          <w:rFonts w:ascii="Arial" w:hAnsi="Arial" w:cs="Arial"/>
          <w:sz w:val="22"/>
          <w:szCs w:val="22"/>
        </w:rPr>
        <w:t>како и при</w:t>
      </w:r>
      <w:r w:rsidR="00836F92" w:rsidRPr="00EE0150">
        <w:rPr>
          <w:rFonts w:ascii="Arial" w:hAnsi="Arial" w:cs="Arial"/>
          <w:sz w:val="22"/>
          <w:szCs w:val="22"/>
        </w:rPr>
        <w:t xml:space="preserve"> продажба на далечина или преку интернет, на овој член е: </w:t>
      </w:r>
    </w:p>
    <w:p w:rsidR="00836F92" w:rsidRPr="00EE0150" w:rsidRDefault="00836F92" w:rsidP="0058743E">
      <w:pPr>
        <w:pStyle w:val="KNBody1Memo"/>
        <w:keepNext w:val="0"/>
        <w:keepLines w:val="0"/>
        <w:numPr>
          <w:ilvl w:val="0"/>
          <w:numId w:val="83"/>
        </w:numPr>
        <w:rPr>
          <w:rFonts w:ascii="Arial" w:hAnsi="Arial" w:cs="Arial"/>
          <w:noProof w:val="0"/>
          <w:sz w:val="22"/>
        </w:rPr>
      </w:pPr>
      <w:r w:rsidRPr="00EE0150">
        <w:rPr>
          <w:rFonts w:ascii="Arial" w:hAnsi="Arial" w:cs="Arial"/>
          <w:noProof w:val="0"/>
          <w:sz w:val="22"/>
        </w:rPr>
        <w:t xml:space="preserve">должен да ја истакне, на видно место, етикетата со која се означува класата на енергетска ефикасност;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должен да им обезбеди на потрошувачите пристап до информативен лист за производот, а по барање на потрошувачот да го обезбеди информативен лист и во печатена форма на местото на продажба;</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одговорен за точноста на етикетите и информативните листови што ги обезбедува; и</w:t>
      </w:r>
    </w:p>
    <w:p w:rsidR="00836F92" w:rsidRPr="00EE0150" w:rsidRDefault="002D3E9F"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должен во секое време да има</w:t>
      </w:r>
      <w:r w:rsidR="00836F92" w:rsidRPr="00EE0150">
        <w:rPr>
          <w:rFonts w:ascii="Arial" w:hAnsi="Arial" w:cs="Arial"/>
          <w:noProof w:val="0"/>
          <w:sz w:val="22"/>
        </w:rPr>
        <w:t xml:space="preserve"> пристап до техничката документација и на барање на надлежниот инспектор да ја обезбеди електронската верзија на документацијата на увид.</w:t>
      </w:r>
    </w:p>
    <w:p w:rsidR="00836F92" w:rsidRPr="00EE0150" w:rsidRDefault="005438D5"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С</w:t>
      </w:r>
      <w:r w:rsidR="00836F92" w:rsidRPr="00EE0150">
        <w:rPr>
          <w:rFonts w:ascii="Arial" w:hAnsi="Arial" w:cs="Arial"/>
          <w:sz w:val="22"/>
          <w:szCs w:val="22"/>
        </w:rPr>
        <w:t>набдувачот на производите од ставот (1) на овој член е должен:</w:t>
      </w:r>
    </w:p>
    <w:p w:rsidR="00836F92" w:rsidRPr="00EE0150" w:rsidRDefault="00836F92" w:rsidP="0058743E">
      <w:pPr>
        <w:pStyle w:val="KNBody1Memo"/>
        <w:keepNext w:val="0"/>
        <w:keepLines w:val="0"/>
        <w:numPr>
          <w:ilvl w:val="0"/>
          <w:numId w:val="84"/>
        </w:numPr>
        <w:rPr>
          <w:rFonts w:ascii="Arial" w:hAnsi="Arial" w:cs="Arial"/>
          <w:noProof w:val="0"/>
          <w:sz w:val="22"/>
        </w:rPr>
      </w:pPr>
      <w:r w:rsidRPr="00EE0150">
        <w:rPr>
          <w:rFonts w:ascii="Arial" w:hAnsi="Arial" w:cs="Arial"/>
          <w:noProof w:val="0"/>
          <w:sz w:val="22"/>
        </w:rPr>
        <w:t xml:space="preserve">да обезбеди секој од производите кој се става во промет да е означен во согласност со овој закон </w:t>
      </w:r>
      <w:r w:rsidRPr="00EE0150">
        <w:rPr>
          <w:rFonts w:ascii="Arial" w:hAnsi="Arial" w:cs="Arial"/>
          <w:sz w:val="22"/>
        </w:rPr>
        <w:t>и прописите донесени согласно овој закон</w:t>
      </w:r>
      <w:r w:rsidRPr="00EE0150">
        <w:rPr>
          <w:rFonts w:ascii="Arial" w:hAnsi="Arial" w:cs="Arial"/>
          <w:noProof w:val="0"/>
          <w:sz w:val="22"/>
        </w:rPr>
        <w:t>;</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да ја истакне етикетата со која се означува к</w:t>
      </w:r>
      <w:r w:rsidR="002D3E9F" w:rsidRPr="00EE0150">
        <w:rPr>
          <w:rFonts w:ascii="Arial" w:hAnsi="Arial" w:cs="Arial"/>
          <w:noProof w:val="0"/>
          <w:sz w:val="22"/>
        </w:rPr>
        <w:t>ласата на енергетска ефикасност на</w:t>
      </w:r>
      <w:r w:rsidRPr="00EE0150">
        <w:rPr>
          <w:rFonts w:ascii="Arial" w:hAnsi="Arial" w:cs="Arial"/>
          <w:noProof w:val="0"/>
          <w:sz w:val="22"/>
        </w:rPr>
        <w:t xml:space="preserve"> видно место  и без надомест;</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да овозможи пристап до информативниот лист за производот, како дел од упатство или друга соодветна документација за производот; 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lastRenderedPageBreak/>
        <w:t>да обезбеди точност на податоците содржани во етикетите и информативниот лист, како и дополнителни технички податоци што ги придружуваат производите кои овозможуваат проверка на точноста на етикетите и информативниот лист.</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Откако одреден производ е ставен во употреба, снабдувачот со производи што користат енергија е обврзан да бара посебна согласност од потрошувачот во врска со било какви измени кои се применливи на производот преку ажурирање или друг сличен начин, а таквите измени би ги намалиле параметрите на енергетска ефикасност на производот во однос на оние параметри кои се наоѓаат на етикетата за енергетска ефикасност. Во тие  случаи, снабдувачот со производи што користат енергија е обврзан да го извести потрошувачот за целта на ажурирањето и измените во параметрите, вклучувајќи измени на класата на енергетска ефикасност на производот. Во период кој соодветствува на просечниот животен век на производот, снабдувачот на производот е должен да му даде можност на </w:t>
      </w:r>
      <w:r w:rsidR="00BD1582" w:rsidRPr="00EE0150">
        <w:rPr>
          <w:rFonts w:ascii="Arial" w:hAnsi="Arial" w:cs="Arial"/>
          <w:sz w:val="22"/>
          <w:szCs w:val="22"/>
        </w:rPr>
        <w:t>потрошувач</w:t>
      </w:r>
      <w:r w:rsidRPr="00EE0150">
        <w:rPr>
          <w:rFonts w:ascii="Arial" w:hAnsi="Arial" w:cs="Arial"/>
          <w:sz w:val="22"/>
          <w:szCs w:val="22"/>
        </w:rPr>
        <w:t>от да не го ажурира таквиот производ, без притоа да претрпи губење на функционалноста на самиот производ.</w:t>
      </w:r>
    </w:p>
    <w:p w:rsidR="006C1B63" w:rsidRPr="00EE0150" w:rsidRDefault="006C1B63"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Снабдувачот со производи што користат енергија не смее да става во промет, односно е должен да го отстрани од промет производот за кој надлежен орган во Република Северна Македонија или во земја членка на Европската унија или договорна страна на Енергетската Заедница утврди дека е направен на начин да има различни перформанси при тестирање во однос на реалните перформанси и притоа реалните перформанси за било кој параметар се надвор од пропишаните, согласно соодветен стандард или согласно документацијата доставена со производот.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Снабдувачот и трговецот со производи што користат енергија се исто така должни:</w:t>
      </w:r>
    </w:p>
    <w:p w:rsidR="00836F92" w:rsidRPr="00EE0150" w:rsidRDefault="00836F92" w:rsidP="0058743E">
      <w:pPr>
        <w:pStyle w:val="KNBody1Memo"/>
        <w:keepNext w:val="0"/>
        <w:keepLines w:val="0"/>
        <w:numPr>
          <w:ilvl w:val="0"/>
          <w:numId w:val="85"/>
        </w:numPr>
        <w:rPr>
          <w:rFonts w:ascii="Arial" w:hAnsi="Arial" w:cs="Arial"/>
          <w:noProof w:val="0"/>
          <w:sz w:val="22"/>
        </w:rPr>
      </w:pPr>
      <w:r w:rsidRPr="00EE0150">
        <w:rPr>
          <w:rFonts w:ascii="Arial" w:hAnsi="Arial" w:cs="Arial"/>
          <w:noProof w:val="0"/>
          <w:sz w:val="22"/>
        </w:rPr>
        <w:t>да укажуваат на енергетската класа на производот и на распонот на енергетски класи достапни на етикетата при визуелно огласување или во промотивни материјали;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да соработуваат со Државниот пазарен инспекторат и останати надлежни тела за надзор на пазарот, како и да преземаат итни активности за спречување на повреда на прописите за енергетско означување на производи, по нивна иницијатива или по налог на инспектор;</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да не нудат или истакнуваат ознаки, етикети, симболи или било какви знаци кои не се во согласност со применливите прописи, а кои би можеле да ги наведат или збунат потрошувачите во врска со потрошувачката на енергија или друг ресурс при користење на производот;</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за производи за кои не се применува овој закон, да не доставуваат или истакнуваат етикети за енергетска ефикасност кои се визуелно слични со етикетите кои се истакнуваат согласно овој закон;</w:t>
      </w:r>
    </w:p>
    <w:p w:rsidR="00836F92" w:rsidRPr="00EE0150" w:rsidRDefault="007F3246"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Министерот донесува П</w:t>
      </w:r>
      <w:r w:rsidR="00836F92" w:rsidRPr="00EE0150">
        <w:rPr>
          <w:rFonts w:ascii="Arial" w:hAnsi="Arial" w:cs="Arial"/>
          <w:sz w:val="22"/>
          <w:szCs w:val="22"/>
        </w:rPr>
        <w:t>равилник за означување на потрошувачката на енергија и другите ресурси за производите што користат енергија во кој детално се пропишуваат:</w:t>
      </w:r>
    </w:p>
    <w:p w:rsidR="00836F92" w:rsidRPr="00EE0150" w:rsidRDefault="00836F92" w:rsidP="0058743E">
      <w:pPr>
        <w:pStyle w:val="KNBody1Memo"/>
        <w:keepNext w:val="0"/>
        <w:keepLines w:val="0"/>
        <w:numPr>
          <w:ilvl w:val="0"/>
          <w:numId w:val="86"/>
        </w:numPr>
        <w:rPr>
          <w:rFonts w:ascii="Arial" w:hAnsi="Arial" w:cs="Arial"/>
          <w:noProof w:val="0"/>
          <w:sz w:val="22"/>
        </w:rPr>
      </w:pPr>
      <w:r w:rsidRPr="00EE0150">
        <w:rPr>
          <w:rFonts w:ascii="Arial" w:hAnsi="Arial" w:cs="Arial"/>
          <w:noProof w:val="0"/>
          <w:sz w:val="22"/>
        </w:rPr>
        <w:t>производите кои треба да бидат означени;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начинот на означување на производите;</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начинот на означување на производите при огласување, </w:t>
      </w:r>
      <w:r w:rsidRPr="00EE0150">
        <w:rPr>
          <w:rFonts w:ascii="Arial" w:hAnsi="Arial" w:cs="Arial"/>
          <w:sz w:val="22"/>
        </w:rPr>
        <w:t>продажба на далечина или преку интернет;</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начинот на определување на класите на производите</w:t>
      </w:r>
      <w:r w:rsidR="00777574" w:rsidRPr="00EE0150">
        <w:rPr>
          <w:rFonts w:ascii="Arial" w:hAnsi="Arial" w:cs="Arial"/>
          <w:noProof w:val="0"/>
          <w:sz w:val="22"/>
        </w:rPr>
        <w:t xml:space="preserve"> кои се означуваат</w:t>
      </w:r>
      <w:r w:rsidRPr="00EE0150">
        <w:rPr>
          <w:rFonts w:ascii="Arial" w:hAnsi="Arial" w:cs="Arial"/>
          <w:noProof w:val="0"/>
          <w:sz w:val="22"/>
        </w:rPr>
        <w:t>;</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формата и содржината на етикетата;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начинот на вршење на надзорот </w:t>
      </w:r>
      <w:r w:rsidR="00E169C8" w:rsidRPr="00EE0150">
        <w:rPr>
          <w:rFonts w:ascii="Arial" w:hAnsi="Arial" w:cs="Arial"/>
          <w:noProof w:val="0"/>
          <w:sz w:val="22"/>
        </w:rPr>
        <w:t xml:space="preserve">од страна на Државниот пазарен инспекторат </w:t>
      </w:r>
      <w:r w:rsidRPr="00EE0150">
        <w:rPr>
          <w:rFonts w:ascii="Arial" w:hAnsi="Arial" w:cs="Arial"/>
          <w:noProof w:val="0"/>
          <w:sz w:val="22"/>
        </w:rPr>
        <w:t xml:space="preserve">во врска со означувањето на производите; </w:t>
      </w:r>
      <w:r w:rsidRPr="00EE0150">
        <w:rPr>
          <w:rFonts w:ascii="Arial" w:hAnsi="Arial" w:cs="Arial"/>
          <w:sz w:val="22"/>
        </w:rPr>
        <w:t>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sz w:val="22"/>
        </w:rPr>
        <w:t xml:space="preserve">формата и содржината на извештаите </w:t>
      </w:r>
      <w:r w:rsidR="00A2754E" w:rsidRPr="00EE0150">
        <w:rPr>
          <w:rFonts w:ascii="Arial" w:hAnsi="Arial" w:cs="Arial"/>
          <w:sz w:val="22"/>
        </w:rPr>
        <w:t xml:space="preserve">од ставот (9) на овој член </w:t>
      </w:r>
      <w:r w:rsidRPr="00EE0150">
        <w:rPr>
          <w:rFonts w:ascii="Arial" w:hAnsi="Arial" w:cs="Arial"/>
          <w:sz w:val="22"/>
        </w:rPr>
        <w:t xml:space="preserve">кои се доставуваат до Агенцијата;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Производите од ставот (1) на овој член можат да се увезат и/или да се стават во промет во Република Северна Македонија само доколк</w:t>
      </w:r>
      <w:r w:rsidR="00695132" w:rsidRPr="00EE0150">
        <w:rPr>
          <w:rFonts w:ascii="Arial" w:hAnsi="Arial" w:cs="Arial"/>
          <w:sz w:val="22"/>
          <w:szCs w:val="22"/>
        </w:rPr>
        <w:t>у се означени во согласност со П</w:t>
      </w:r>
      <w:r w:rsidRPr="00EE0150">
        <w:rPr>
          <w:rFonts w:ascii="Arial" w:hAnsi="Arial" w:cs="Arial"/>
          <w:sz w:val="22"/>
          <w:szCs w:val="22"/>
        </w:rPr>
        <w:t>равилникот за означување од ставот (7) на овој член.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lastRenderedPageBreak/>
        <w:t>Снабдувачите и трговците со производи што користат енергија</w:t>
      </w:r>
      <w:r w:rsidR="00196BBC" w:rsidRPr="00EE0150">
        <w:rPr>
          <w:rFonts w:ascii="Arial" w:hAnsi="Arial" w:cs="Arial"/>
          <w:sz w:val="22"/>
          <w:szCs w:val="22"/>
        </w:rPr>
        <w:t xml:space="preserve"> </w:t>
      </w:r>
      <w:r w:rsidRPr="00EE0150">
        <w:rPr>
          <w:rFonts w:ascii="Arial" w:hAnsi="Arial" w:cs="Arial"/>
          <w:sz w:val="22"/>
          <w:szCs w:val="22"/>
        </w:rPr>
        <w:t>имаат обврска да доставуваат годишни извештаи</w:t>
      </w:r>
      <w:r w:rsidR="00130915" w:rsidRPr="00EE0150">
        <w:rPr>
          <w:rFonts w:ascii="Arial" w:hAnsi="Arial" w:cs="Arial"/>
          <w:sz w:val="22"/>
          <w:szCs w:val="22"/>
        </w:rPr>
        <w:t xml:space="preserve"> најдоцна до 31 март</w:t>
      </w:r>
      <w:r w:rsidR="00AD64D0" w:rsidRPr="00EE0150">
        <w:rPr>
          <w:rFonts w:ascii="Arial" w:hAnsi="Arial" w:cs="Arial"/>
          <w:sz w:val="22"/>
          <w:szCs w:val="22"/>
        </w:rPr>
        <w:t xml:space="preserve"> во тековната година</w:t>
      </w:r>
      <w:r w:rsidR="00130915" w:rsidRPr="00EE0150">
        <w:rPr>
          <w:rFonts w:ascii="Arial" w:hAnsi="Arial" w:cs="Arial"/>
          <w:sz w:val="22"/>
          <w:szCs w:val="22"/>
        </w:rPr>
        <w:t xml:space="preserve"> за претходната година до Министерството </w:t>
      </w:r>
      <w:r w:rsidRPr="00EE0150">
        <w:rPr>
          <w:rFonts w:ascii="Arial" w:hAnsi="Arial" w:cs="Arial"/>
          <w:sz w:val="22"/>
          <w:szCs w:val="22"/>
        </w:rPr>
        <w:t xml:space="preserve">во врска со производите кои се предмет на означување и се ставаат во промет во Република Северна Македонија, во форма и содржина </w:t>
      </w:r>
      <w:r w:rsidR="00695132" w:rsidRPr="00EE0150">
        <w:rPr>
          <w:rFonts w:ascii="Arial" w:hAnsi="Arial" w:cs="Arial"/>
          <w:sz w:val="22"/>
          <w:szCs w:val="22"/>
        </w:rPr>
        <w:t>пропишана со П</w:t>
      </w:r>
      <w:r w:rsidRPr="00EE0150">
        <w:rPr>
          <w:rFonts w:ascii="Arial" w:hAnsi="Arial" w:cs="Arial"/>
          <w:sz w:val="22"/>
          <w:szCs w:val="22"/>
        </w:rPr>
        <w:t xml:space="preserve">равилникот од ставот (7) </w:t>
      </w:r>
      <w:r w:rsidR="00482F94" w:rsidRPr="00EE0150">
        <w:rPr>
          <w:rFonts w:ascii="Arial" w:hAnsi="Arial" w:cs="Arial"/>
          <w:sz w:val="22"/>
          <w:szCs w:val="22"/>
        </w:rPr>
        <w:t xml:space="preserve">на </w:t>
      </w:r>
      <w:r w:rsidRPr="00EE0150">
        <w:rPr>
          <w:rFonts w:ascii="Arial" w:hAnsi="Arial" w:cs="Arial"/>
          <w:sz w:val="22"/>
          <w:szCs w:val="22"/>
        </w:rPr>
        <w:t>овој член.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Одредбите од овој член </w:t>
      </w:r>
      <w:r w:rsidR="00DA4D96" w:rsidRPr="00EE0150">
        <w:rPr>
          <w:rFonts w:ascii="Arial" w:hAnsi="Arial" w:cs="Arial"/>
          <w:sz w:val="22"/>
          <w:szCs w:val="22"/>
        </w:rPr>
        <w:t xml:space="preserve">кои се однесуваат на обврските на снабдувачите и трговците со производи кои користат енергија </w:t>
      </w:r>
      <w:r w:rsidRPr="00EE0150">
        <w:rPr>
          <w:rFonts w:ascii="Arial" w:hAnsi="Arial" w:cs="Arial"/>
          <w:sz w:val="22"/>
          <w:szCs w:val="22"/>
        </w:rPr>
        <w:t>не се применуваат на:</w:t>
      </w:r>
    </w:p>
    <w:p w:rsidR="00836F92" w:rsidRPr="00EE0150" w:rsidRDefault="00836F92" w:rsidP="0058743E">
      <w:pPr>
        <w:pStyle w:val="KNBody1Memo"/>
        <w:keepNext w:val="0"/>
        <w:keepLines w:val="0"/>
        <w:numPr>
          <w:ilvl w:val="0"/>
          <w:numId w:val="87"/>
        </w:numPr>
        <w:rPr>
          <w:rFonts w:ascii="Arial" w:hAnsi="Arial" w:cs="Arial"/>
          <w:noProof w:val="0"/>
          <w:sz w:val="22"/>
        </w:rPr>
      </w:pPr>
      <w:r w:rsidRPr="00EE0150">
        <w:rPr>
          <w:rFonts w:ascii="Arial" w:hAnsi="Arial" w:cs="Arial"/>
          <w:noProof w:val="0"/>
          <w:sz w:val="22"/>
        </w:rPr>
        <w:t xml:space="preserve">производи кои се продаваат како користени производи;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средства за транспорт на лица или стоки; и </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знаците за сообразност кои се однесуваат на безбедноста  на производите.</w:t>
      </w:r>
    </w:p>
    <w:p w:rsidR="00836F92" w:rsidRPr="00EE0150" w:rsidRDefault="00836F92" w:rsidP="0058743E">
      <w:pPr>
        <w:keepNext w:val="0"/>
        <w:tabs>
          <w:tab w:val="left" w:pos="1276"/>
        </w:tabs>
        <w:spacing w:before="0" w:line="276" w:lineRule="auto"/>
        <w:contextualSpacing/>
        <w:rPr>
          <w:rFonts w:ascii="Arial" w:eastAsia="Times New Roman" w:hAnsi="Arial" w:cs="Arial"/>
          <w:lang w:val="mk-MK" w:eastAsia="ru-RU"/>
        </w:rPr>
      </w:pPr>
    </w:p>
    <w:p w:rsidR="00836F92" w:rsidRPr="00EE0150" w:rsidRDefault="00836F92" w:rsidP="0058743E">
      <w:pPr>
        <w:keepNext w:val="0"/>
        <w:spacing w:before="0" w:after="160" w:line="259" w:lineRule="auto"/>
        <w:jc w:val="center"/>
        <w:rPr>
          <w:rFonts w:ascii="Arial" w:hAnsi="Arial" w:cs="Arial"/>
          <w:lang w:val="mk-MK"/>
        </w:rPr>
      </w:pPr>
      <w:r w:rsidRPr="00EE0150">
        <w:rPr>
          <w:rFonts w:ascii="Arial" w:hAnsi="Arial" w:cs="Arial"/>
          <w:lang w:val="mk-MK"/>
        </w:rPr>
        <w:t>Еко дизајн на производи</w:t>
      </w:r>
    </w:p>
    <w:p w:rsidR="00836F92" w:rsidRPr="00EE0150" w:rsidRDefault="00836F92" w:rsidP="0058743E">
      <w:pPr>
        <w:keepNext w:val="0"/>
        <w:spacing w:before="0" w:after="160" w:line="259" w:lineRule="auto"/>
        <w:jc w:val="center"/>
        <w:rPr>
          <w:rFonts w:ascii="Arial" w:hAnsi="Arial" w:cs="Arial"/>
          <w:lang w:val="mk-MK"/>
        </w:rPr>
      </w:pPr>
      <w:r w:rsidRPr="00EE0150">
        <w:rPr>
          <w:rFonts w:ascii="Arial" w:hAnsi="Arial" w:cs="Arial"/>
          <w:lang w:val="mk-MK"/>
        </w:rPr>
        <w:t>Член 44</w:t>
      </w:r>
    </w:p>
    <w:p w:rsidR="00836F92" w:rsidRPr="00EE0150" w:rsidRDefault="00394912" w:rsidP="0058743E">
      <w:pPr>
        <w:pStyle w:val="Heading1"/>
        <w:keepNext w:val="0"/>
        <w:keepLines w:val="0"/>
        <w:numPr>
          <w:ilvl w:val="0"/>
          <w:numId w:val="89"/>
        </w:numPr>
        <w:rPr>
          <w:rFonts w:ascii="Arial" w:hAnsi="Arial" w:cs="Arial"/>
          <w:sz w:val="22"/>
          <w:szCs w:val="22"/>
        </w:rPr>
      </w:pPr>
      <w:r w:rsidRPr="00EE0150">
        <w:rPr>
          <w:rFonts w:ascii="Arial" w:hAnsi="Arial" w:cs="Arial"/>
          <w:sz w:val="22"/>
          <w:szCs w:val="22"/>
        </w:rPr>
        <w:t>Снабдувачите и трговците со производи што користат енергија се должни да увезуваат, ставаат во промет и/или ставаат во употреба исклучиво п</w:t>
      </w:r>
      <w:r w:rsidR="00836F92" w:rsidRPr="00EE0150">
        <w:rPr>
          <w:rFonts w:ascii="Arial" w:hAnsi="Arial" w:cs="Arial"/>
          <w:sz w:val="22"/>
          <w:szCs w:val="22"/>
        </w:rPr>
        <w:t xml:space="preserve">роизводи што користат енергија или имаат влијание на потрошувачката на енергија </w:t>
      </w:r>
      <w:r w:rsidRPr="00EE0150">
        <w:rPr>
          <w:rFonts w:ascii="Arial" w:hAnsi="Arial" w:cs="Arial"/>
          <w:sz w:val="22"/>
          <w:szCs w:val="22"/>
        </w:rPr>
        <w:t>кои</w:t>
      </w:r>
      <w:r w:rsidR="00836F92" w:rsidRPr="00EE0150">
        <w:rPr>
          <w:rFonts w:ascii="Arial" w:hAnsi="Arial" w:cs="Arial"/>
          <w:sz w:val="22"/>
          <w:szCs w:val="22"/>
        </w:rPr>
        <w:t>:</w:t>
      </w:r>
    </w:p>
    <w:p w:rsidR="00836F92" w:rsidRPr="00EE0150" w:rsidRDefault="00836F92" w:rsidP="0058743E">
      <w:pPr>
        <w:pStyle w:val="KNBody1Memo"/>
        <w:keepNext w:val="0"/>
        <w:keepLines w:val="0"/>
        <w:numPr>
          <w:ilvl w:val="0"/>
          <w:numId w:val="88"/>
        </w:numPr>
        <w:rPr>
          <w:rFonts w:ascii="Arial" w:hAnsi="Arial" w:cs="Arial"/>
          <w:noProof w:val="0"/>
          <w:sz w:val="22"/>
        </w:rPr>
      </w:pPr>
      <w:r w:rsidRPr="00EE0150">
        <w:rPr>
          <w:rFonts w:ascii="Arial" w:hAnsi="Arial" w:cs="Arial"/>
          <w:noProof w:val="0"/>
          <w:sz w:val="22"/>
        </w:rPr>
        <w:t>ги исполнуваат утврдените технички барања во врска со еко дизајнот</w:t>
      </w:r>
      <w:r w:rsidR="00A2754E" w:rsidRPr="00EE0150">
        <w:rPr>
          <w:rFonts w:ascii="Arial" w:hAnsi="Arial" w:cs="Arial"/>
          <w:noProof w:val="0"/>
          <w:sz w:val="22"/>
        </w:rPr>
        <w:t xml:space="preserve"> согласно уредбата од ставот (2) </w:t>
      </w:r>
      <w:r w:rsidR="00482F94" w:rsidRPr="00EE0150">
        <w:rPr>
          <w:rFonts w:ascii="Arial" w:hAnsi="Arial" w:cs="Arial"/>
          <w:noProof w:val="0"/>
          <w:sz w:val="22"/>
        </w:rPr>
        <w:t>на</w:t>
      </w:r>
      <w:r w:rsidR="00A2754E" w:rsidRPr="00EE0150">
        <w:rPr>
          <w:rFonts w:ascii="Arial" w:hAnsi="Arial" w:cs="Arial"/>
          <w:noProof w:val="0"/>
          <w:sz w:val="22"/>
        </w:rPr>
        <w:t xml:space="preserve"> овој член</w:t>
      </w:r>
      <w:r w:rsidRPr="00EE0150">
        <w:rPr>
          <w:rFonts w:ascii="Arial" w:hAnsi="Arial" w:cs="Arial"/>
          <w:noProof w:val="0"/>
          <w:sz w:val="22"/>
        </w:rPr>
        <w:t>;</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сообразноста на производите е утврдена во пропишана постапка</w:t>
      </w:r>
      <w:r w:rsidR="007714EA" w:rsidRPr="00EE0150">
        <w:rPr>
          <w:rFonts w:ascii="Arial" w:hAnsi="Arial" w:cs="Arial"/>
          <w:noProof w:val="0"/>
          <w:sz w:val="22"/>
        </w:rPr>
        <w:t xml:space="preserve"> согласно прописите за оцена на сообразност</w:t>
      </w:r>
      <w:r w:rsidRPr="00EE0150">
        <w:rPr>
          <w:rFonts w:ascii="Arial" w:hAnsi="Arial" w:cs="Arial"/>
          <w:noProof w:val="0"/>
          <w:sz w:val="22"/>
        </w:rPr>
        <w:t>; и</w:t>
      </w:r>
    </w:p>
    <w:p w:rsidR="00836F92" w:rsidRPr="00EE0150" w:rsidRDefault="00836F92" w:rsidP="0058743E">
      <w:pPr>
        <w:pStyle w:val="KNBody1Memo"/>
        <w:keepNext w:val="0"/>
        <w:keepLines w:val="0"/>
        <w:numPr>
          <w:ilvl w:val="0"/>
          <w:numId w:val="1"/>
        </w:numPr>
        <w:rPr>
          <w:rFonts w:ascii="Arial" w:hAnsi="Arial" w:cs="Arial"/>
          <w:noProof w:val="0"/>
          <w:sz w:val="22"/>
        </w:rPr>
      </w:pPr>
      <w:r w:rsidRPr="00EE0150">
        <w:rPr>
          <w:rFonts w:ascii="Arial" w:hAnsi="Arial" w:cs="Arial"/>
          <w:noProof w:val="0"/>
          <w:sz w:val="22"/>
        </w:rPr>
        <w:t xml:space="preserve">производите се означени во согласност со уредбата од ставот (2) </w:t>
      </w:r>
      <w:r w:rsidR="00482F94" w:rsidRPr="00EE0150">
        <w:rPr>
          <w:rFonts w:ascii="Arial" w:hAnsi="Arial" w:cs="Arial"/>
          <w:noProof w:val="0"/>
          <w:sz w:val="22"/>
        </w:rPr>
        <w:t xml:space="preserve">на </w:t>
      </w:r>
      <w:r w:rsidRPr="00EE0150">
        <w:rPr>
          <w:rFonts w:ascii="Arial" w:hAnsi="Arial" w:cs="Arial"/>
          <w:noProof w:val="0"/>
          <w:sz w:val="22"/>
        </w:rPr>
        <w:t>овој член кој</w:t>
      </w:r>
      <w:r w:rsidR="007F3246" w:rsidRPr="00EE0150">
        <w:rPr>
          <w:rFonts w:ascii="Arial" w:hAnsi="Arial" w:cs="Arial"/>
          <w:noProof w:val="0"/>
          <w:sz w:val="22"/>
        </w:rPr>
        <w:t>а</w:t>
      </w:r>
      <w:r w:rsidRPr="00EE0150">
        <w:rPr>
          <w:rFonts w:ascii="Arial" w:hAnsi="Arial" w:cs="Arial"/>
          <w:noProof w:val="0"/>
          <w:sz w:val="22"/>
        </w:rPr>
        <w:t xml:space="preserve"> ги пропишува барањата за еко дизајн на соодветната група на производи.</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Владата, </w:t>
      </w:r>
      <w:r w:rsidRPr="00EE0150">
        <w:rPr>
          <w:rFonts w:ascii="Arial" w:eastAsia="Times New Roman" w:hAnsi="Arial" w:cs="Arial"/>
          <w:sz w:val="22"/>
          <w:szCs w:val="22"/>
        </w:rPr>
        <w:t>на предлог на Министерството,</w:t>
      </w:r>
      <w:r w:rsidRPr="00EE0150">
        <w:rPr>
          <w:rFonts w:ascii="Arial" w:hAnsi="Arial" w:cs="Arial"/>
          <w:sz w:val="22"/>
          <w:szCs w:val="22"/>
        </w:rPr>
        <w:t xml:space="preserve"> донесува уредба со која се пропишуваат постапките, генеричките и специфичните барања за еко дизајнот, внатрешната контрола и системите </w:t>
      </w:r>
      <w:r w:rsidR="007714EA" w:rsidRPr="00EE0150">
        <w:rPr>
          <w:rFonts w:ascii="Arial" w:hAnsi="Arial" w:cs="Arial"/>
          <w:sz w:val="22"/>
          <w:szCs w:val="22"/>
        </w:rPr>
        <w:t>за</w:t>
      </w:r>
      <w:r w:rsidRPr="00EE0150">
        <w:rPr>
          <w:rFonts w:ascii="Arial" w:hAnsi="Arial" w:cs="Arial"/>
          <w:sz w:val="22"/>
          <w:szCs w:val="22"/>
        </w:rPr>
        <w:t xml:space="preserve"> оцена на сообразност, </w:t>
      </w:r>
      <w:r w:rsidR="004C24FA" w:rsidRPr="00EE0150">
        <w:rPr>
          <w:rFonts w:ascii="Arial" w:hAnsi="Arial" w:cs="Arial"/>
          <w:sz w:val="22"/>
          <w:szCs w:val="22"/>
        </w:rPr>
        <w:t>поблиските барања кои треба да ги исполнат</w:t>
      </w:r>
      <w:r w:rsidRPr="00EE0150">
        <w:rPr>
          <w:rFonts w:ascii="Arial" w:hAnsi="Arial" w:cs="Arial"/>
          <w:sz w:val="22"/>
          <w:szCs w:val="22"/>
        </w:rPr>
        <w:t xml:space="preserve"> трговците, снабдувачите и увозниците на производи што користат енергија</w:t>
      </w:r>
      <w:r w:rsidR="00317004" w:rsidRPr="00EE0150">
        <w:rPr>
          <w:rFonts w:ascii="Arial" w:hAnsi="Arial" w:cs="Arial"/>
          <w:sz w:val="22"/>
          <w:szCs w:val="22"/>
        </w:rPr>
        <w:t xml:space="preserve"> </w:t>
      </w:r>
      <w:r w:rsidR="004C24FA" w:rsidRPr="00EE0150">
        <w:rPr>
          <w:rFonts w:ascii="Arial" w:hAnsi="Arial" w:cs="Arial"/>
          <w:sz w:val="22"/>
          <w:szCs w:val="22"/>
        </w:rPr>
        <w:t>во врска со</w:t>
      </w:r>
      <w:r w:rsidR="00317004" w:rsidRPr="00EE0150">
        <w:rPr>
          <w:rFonts w:ascii="Arial" w:hAnsi="Arial" w:cs="Arial"/>
          <w:sz w:val="22"/>
          <w:szCs w:val="22"/>
        </w:rPr>
        <w:t xml:space="preserve"> еко дизајн</w:t>
      </w:r>
      <w:r w:rsidR="004C24FA" w:rsidRPr="00EE0150">
        <w:rPr>
          <w:rFonts w:ascii="Arial" w:hAnsi="Arial" w:cs="Arial"/>
          <w:sz w:val="22"/>
          <w:szCs w:val="22"/>
        </w:rPr>
        <w:t>от</w:t>
      </w:r>
      <w:r w:rsidR="00137610" w:rsidRPr="00EE0150">
        <w:rPr>
          <w:rFonts w:ascii="Arial" w:hAnsi="Arial" w:cs="Arial"/>
          <w:sz w:val="22"/>
          <w:szCs w:val="22"/>
        </w:rPr>
        <w:t>, како</w:t>
      </w:r>
      <w:r w:rsidR="00867379" w:rsidRPr="00EE0150">
        <w:rPr>
          <w:rFonts w:ascii="Arial" w:hAnsi="Arial" w:cs="Arial"/>
          <w:sz w:val="22"/>
          <w:szCs w:val="22"/>
        </w:rPr>
        <w:t xml:space="preserve"> и</w:t>
      </w:r>
      <w:r w:rsidRPr="00EE0150">
        <w:rPr>
          <w:rFonts w:ascii="Arial" w:hAnsi="Arial" w:cs="Arial"/>
          <w:sz w:val="22"/>
          <w:szCs w:val="22"/>
        </w:rPr>
        <w:t xml:space="preserve"> динамиката и роковите за примената на барањата за еко дизајн</w:t>
      </w:r>
      <w:r w:rsidR="00137610" w:rsidRPr="00EE0150">
        <w:rPr>
          <w:rFonts w:ascii="Arial" w:hAnsi="Arial" w:cs="Arial"/>
          <w:sz w:val="22"/>
          <w:szCs w:val="22"/>
        </w:rPr>
        <w:t xml:space="preserve"> на производите што користат енергија</w:t>
      </w:r>
      <w:r w:rsidRPr="00EE0150">
        <w:rPr>
          <w:rFonts w:ascii="Arial" w:hAnsi="Arial" w:cs="Arial"/>
          <w:sz w:val="22"/>
          <w:szCs w:val="22"/>
        </w:rPr>
        <w:t>.</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Снабдувачите и трговците со производи што користат енергија</w:t>
      </w:r>
      <w:r w:rsidR="00196BBC" w:rsidRPr="00EE0150">
        <w:rPr>
          <w:rFonts w:ascii="Arial" w:hAnsi="Arial" w:cs="Arial"/>
          <w:sz w:val="22"/>
          <w:szCs w:val="22"/>
        </w:rPr>
        <w:t xml:space="preserve"> </w:t>
      </w:r>
      <w:r w:rsidRPr="00EE0150">
        <w:rPr>
          <w:rFonts w:ascii="Arial" w:hAnsi="Arial" w:cs="Arial"/>
          <w:sz w:val="22"/>
          <w:szCs w:val="22"/>
        </w:rPr>
        <w:t xml:space="preserve">имаат обврска да доставуваат годишни извештаи </w:t>
      </w:r>
      <w:r w:rsidR="00130915" w:rsidRPr="00EE0150">
        <w:rPr>
          <w:rFonts w:ascii="Arial" w:hAnsi="Arial" w:cs="Arial"/>
          <w:sz w:val="22"/>
          <w:szCs w:val="22"/>
        </w:rPr>
        <w:t xml:space="preserve">најдоцна до 31 март за претходната година </w:t>
      </w:r>
      <w:r w:rsidRPr="00EE0150">
        <w:rPr>
          <w:rFonts w:ascii="Arial" w:hAnsi="Arial" w:cs="Arial"/>
          <w:sz w:val="22"/>
          <w:szCs w:val="22"/>
        </w:rPr>
        <w:t xml:space="preserve">до </w:t>
      </w:r>
      <w:r w:rsidR="005E32ED" w:rsidRPr="00EE0150">
        <w:rPr>
          <w:rFonts w:ascii="Arial" w:hAnsi="Arial" w:cs="Arial"/>
          <w:sz w:val="22"/>
          <w:szCs w:val="22"/>
        </w:rPr>
        <w:t>Министерството</w:t>
      </w:r>
      <w:r w:rsidRPr="00EE0150">
        <w:rPr>
          <w:rFonts w:ascii="Arial" w:hAnsi="Arial" w:cs="Arial"/>
          <w:sz w:val="22"/>
          <w:szCs w:val="22"/>
        </w:rPr>
        <w:t>, за производите од ставот (1) на овој член.</w:t>
      </w:r>
    </w:p>
    <w:p w:rsidR="00836F92" w:rsidRPr="00EE0150" w:rsidRDefault="00836F92" w:rsidP="0058743E">
      <w:pPr>
        <w:pStyle w:val="KNBody1Memo"/>
        <w:keepNext w:val="0"/>
        <w:keepLines w:val="0"/>
        <w:ind w:left="720" w:hanging="360"/>
        <w:rPr>
          <w:rFonts w:ascii="Arial" w:hAnsi="Arial" w:cs="Arial"/>
          <w:noProof w:val="0"/>
          <w:sz w:val="22"/>
        </w:rPr>
      </w:pPr>
    </w:p>
    <w:p w:rsidR="00836F92" w:rsidRPr="00EE0150" w:rsidRDefault="00836F92" w:rsidP="0058743E">
      <w:pPr>
        <w:keepNext w:val="0"/>
        <w:tabs>
          <w:tab w:val="left" w:pos="1276"/>
        </w:tabs>
        <w:spacing w:before="0" w:line="276" w:lineRule="auto"/>
        <w:contextualSpacing/>
        <w:rPr>
          <w:rFonts w:ascii="Arial" w:hAnsi="Arial" w:cs="Arial"/>
          <w:lang w:val="mk-MK"/>
        </w:rPr>
      </w:pPr>
    </w:p>
    <w:p w:rsidR="00836F92" w:rsidRPr="00EE0150" w:rsidRDefault="00836F92" w:rsidP="0058743E">
      <w:pPr>
        <w:keepNext w:val="0"/>
        <w:tabs>
          <w:tab w:val="left" w:pos="1701"/>
        </w:tabs>
        <w:contextualSpacing/>
        <w:jc w:val="center"/>
        <w:outlineLvl w:val="3"/>
        <w:rPr>
          <w:rFonts w:ascii="Arial" w:eastAsia="Times New Roman" w:hAnsi="Arial" w:cs="Arial"/>
          <w:color w:val="0D0D0D"/>
          <w:spacing w:val="10"/>
          <w:lang w:val="mk-MK"/>
        </w:rPr>
      </w:pPr>
      <w:r w:rsidRPr="00EE0150">
        <w:rPr>
          <w:rFonts w:ascii="Arial" w:eastAsia="Times New Roman" w:hAnsi="Arial" w:cs="Arial"/>
          <w:color w:val="0D0D0D"/>
          <w:spacing w:val="10"/>
          <w:lang w:val="mk-MK"/>
        </w:rPr>
        <w:t>X. НАДЗОР</w:t>
      </w:r>
    </w:p>
    <w:p w:rsidR="00836F92" w:rsidRPr="00EE0150" w:rsidRDefault="00836F92" w:rsidP="0058743E">
      <w:pPr>
        <w:keepNext w:val="0"/>
        <w:tabs>
          <w:tab w:val="left" w:pos="1701"/>
        </w:tabs>
        <w:contextualSpacing/>
        <w:jc w:val="center"/>
        <w:outlineLvl w:val="3"/>
        <w:rPr>
          <w:rFonts w:ascii="Arial" w:eastAsia="Times New Roman" w:hAnsi="Arial" w:cs="Arial"/>
          <w:color w:val="0D0D0D"/>
          <w:spacing w:val="10"/>
          <w:lang w:val="mk-MK"/>
        </w:rPr>
      </w:pPr>
    </w:p>
    <w:p w:rsidR="00836F92" w:rsidRPr="00EE0150" w:rsidRDefault="00836F92" w:rsidP="0058743E">
      <w:pPr>
        <w:keepNext w:val="0"/>
        <w:jc w:val="center"/>
        <w:rPr>
          <w:rFonts w:ascii="Arial" w:hAnsi="Arial" w:cs="Arial"/>
          <w:lang w:val="mk-MK"/>
        </w:rPr>
      </w:pPr>
      <w:r w:rsidRPr="00EE0150">
        <w:rPr>
          <w:rFonts w:ascii="Arial" w:eastAsia="Times New Roman" w:hAnsi="Arial" w:cs="Arial"/>
          <w:color w:val="0D0D0D"/>
          <w:spacing w:val="10"/>
          <w:lang w:val="mk-MK"/>
        </w:rPr>
        <w:t xml:space="preserve">Член </w:t>
      </w:r>
      <w:r w:rsidRPr="00EE0150">
        <w:rPr>
          <w:rFonts w:ascii="Arial" w:hAnsi="Arial" w:cs="Arial"/>
          <w:lang w:val="mk-MK"/>
        </w:rPr>
        <w:t>45</w:t>
      </w:r>
    </w:p>
    <w:p w:rsidR="00836F92" w:rsidRPr="00EE0150" w:rsidRDefault="00836F92" w:rsidP="0058743E">
      <w:pPr>
        <w:pStyle w:val="Heading1"/>
        <w:keepNext w:val="0"/>
        <w:keepLines w:val="0"/>
        <w:numPr>
          <w:ilvl w:val="0"/>
          <w:numId w:val="91"/>
        </w:numPr>
        <w:rPr>
          <w:rFonts w:ascii="Arial" w:hAnsi="Arial" w:cs="Arial"/>
          <w:sz w:val="22"/>
          <w:szCs w:val="22"/>
        </w:rPr>
      </w:pPr>
      <w:r w:rsidRPr="00EE0150">
        <w:rPr>
          <w:rFonts w:ascii="Arial" w:hAnsi="Arial" w:cs="Arial"/>
          <w:sz w:val="22"/>
          <w:szCs w:val="22"/>
        </w:rPr>
        <w:t>Министерството врши надзор над спроведувањето на овој закон и прописите донесени врз основа на овој закон.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Министерството врши надзор над работењето на Агенцијата во согласност со овој закон и прописите донесени согласно овој закон.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Министерството врши надзор над законитоста на работата на единиците на локалната самоуправа во согласност со овој закон и прописите донесени согласно овој закон.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Агенцијата врши надзор на сертификати за енергетски карактеристики на згради во согласност со овој закон и прописите донесени согласно овој закон, како и надзор над извештаите од член 34 став (4) од овој закон.</w:t>
      </w:r>
    </w:p>
    <w:p w:rsidR="005E32ED"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Регулаторната комисија за енергетика врши надзор над спроведувањето на обврските на вршителите на регулирани дејности пропишани во согласност со овој закон и </w:t>
      </w:r>
      <w:r w:rsidRPr="00EE0150">
        <w:rPr>
          <w:rFonts w:ascii="Arial" w:hAnsi="Arial" w:cs="Arial"/>
          <w:sz w:val="22"/>
          <w:szCs w:val="22"/>
        </w:rPr>
        <w:lastRenderedPageBreak/>
        <w:t>прописите донесени согласно овој закон, a согла</w:t>
      </w:r>
      <w:r w:rsidR="00DC3101" w:rsidRPr="00EE0150">
        <w:rPr>
          <w:rFonts w:ascii="Arial" w:hAnsi="Arial" w:cs="Arial"/>
          <w:sz w:val="22"/>
          <w:szCs w:val="22"/>
        </w:rPr>
        <w:t>сно овластувањата пропишани со З</w:t>
      </w:r>
      <w:r w:rsidRPr="00EE0150">
        <w:rPr>
          <w:rFonts w:ascii="Arial" w:hAnsi="Arial" w:cs="Arial"/>
          <w:sz w:val="22"/>
          <w:szCs w:val="22"/>
        </w:rPr>
        <w:t>аконот за енергетика.</w:t>
      </w:r>
    </w:p>
    <w:p w:rsidR="00836F92" w:rsidRPr="00EE0150" w:rsidRDefault="00836F92" w:rsidP="0058743E">
      <w:pPr>
        <w:pStyle w:val="Heading1"/>
        <w:keepNext w:val="0"/>
        <w:keepLines w:val="0"/>
        <w:numPr>
          <w:ilvl w:val="0"/>
          <w:numId w:val="91"/>
        </w:numPr>
        <w:rPr>
          <w:rFonts w:ascii="Arial" w:hAnsi="Arial" w:cs="Arial"/>
          <w:caps/>
          <w:kern w:val="32"/>
          <w:sz w:val="22"/>
          <w:szCs w:val="22"/>
        </w:rPr>
      </w:pPr>
      <w:r w:rsidRPr="00EE0150">
        <w:rPr>
          <w:rFonts w:ascii="Arial" w:hAnsi="Arial" w:cs="Arial"/>
          <w:bCs w:val="0"/>
          <w:sz w:val="22"/>
          <w:szCs w:val="22"/>
        </w:rPr>
        <w:t xml:space="preserve">Инспекциски надзор врз спроведувањето на овој закон и прописите донесени врз основа на овој закон во однос на означувањето на потрошувачката на енергија и другите ресурси и еко </w:t>
      </w:r>
      <w:r w:rsidRPr="00EE0150">
        <w:rPr>
          <w:rFonts w:ascii="Arial" w:hAnsi="Arial" w:cs="Arial"/>
          <w:sz w:val="22"/>
          <w:szCs w:val="22"/>
        </w:rPr>
        <w:t>дизајн</w:t>
      </w:r>
      <w:r w:rsidR="00867379" w:rsidRPr="00EE0150">
        <w:rPr>
          <w:rFonts w:ascii="Arial" w:hAnsi="Arial" w:cs="Arial"/>
          <w:sz w:val="22"/>
          <w:szCs w:val="22"/>
        </w:rPr>
        <w:t>от</w:t>
      </w:r>
      <w:r w:rsidRPr="00EE0150">
        <w:rPr>
          <w:rFonts w:ascii="Arial" w:hAnsi="Arial" w:cs="Arial"/>
          <w:bCs w:val="0"/>
          <w:sz w:val="22"/>
          <w:szCs w:val="22"/>
        </w:rPr>
        <w:t xml:space="preserve"> за производите што користат енергија ги врши Државниот пазарен инспекторат.</w:t>
      </w:r>
      <w:bookmarkStart w:id="21" w:name="_Toc394472118"/>
    </w:p>
    <w:p w:rsidR="00836F92" w:rsidRPr="00EE0150" w:rsidRDefault="00836F92" w:rsidP="0058743E">
      <w:pPr>
        <w:keepNext w:val="0"/>
        <w:tabs>
          <w:tab w:val="left" w:pos="1701"/>
        </w:tabs>
        <w:contextualSpacing/>
        <w:outlineLvl w:val="3"/>
        <w:rPr>
          <w:rFonts w:ascii="Arial" w:hAnsi="Arial" w:cs="Arial"/>
          <w:bCs/>
          <w:caps/>
          <w:kern w:val="32"/>
          <w:lang w:val="mk-MK"/>
        </w:rPr>
      </w:pPr>
    </w:p>
    <w:p w:rsidR="00836F92" w:rsidRPr="00EE0150" w:rsidRDefault="00836F92" w:rsidP="0058743E">
      <w:pPr>
        <w:keepNext w:val="0"/>
        <w:tabs>
          <w:tab w:val="left" w:pos="1701"/>
        </w:tabs>
        <w:contextualSpacing/>
        <w:jc w:val="center"/>
        <w:outlineLvl w:val="3"/>
        <w:rPr>
          <w:rFonts w:ascii="Arial" w:eastAsia="Times New Roman" w:hAnsi="Arial" w:cs="Arial"/>
          <w:color w:val="0D0D0D"/>
          <w:spacing w:val="10"/>
          <w:lang w:val="mk-MK"/>
        </w:rPr>
      </w:pPr>
      <w:r w:rsidRPr="00EE0150">
        <w:rPr>
          <w:rFonts w:ascii="Arial" w:eastAsia="Times New Roman" w:hAnsi="Arial" w:cs="Arial"/>
          <w:color w:val="0D0D0D"/>
          <w:spacing w:val="10"/>
          <w:lang w:val="mk-MK"/>
        </w:rPr>
        <w:t>XI. ПРЕКРШОЧНИ ОДРЕДБИ</w:t>
      </w:r>
    </w:p>
    <w:p w:rsidR="00836F92" w:rsidRPr="00EE0150" w:rsidRDefault="00836F92" w:rsidP="0058743E">
      <w:pPr>
        <w:keepNext w:val="0"/>
        <w:jc w:val="center"/>
        <w:rPr>
          <w:rFonts w:ascii="Arial" w:hAnsi="Arial" w:cs="Arial"/>
          <w:lang w:val="mk-MK"/>
        </w:rPr>
      </w:pPr>
    </w:p>
    <w:p w:rsidR="00836F92" w:rsidRPr="00EE0150" w:rsidRDefault="00836F92" w:rsidP="0058743E">
      <w:pPr>
        <w:keepNext w:val="0"/>
        <w:jc w:val="center"/>
        <w:rPr>
          <w:rFonts w:ascii="Arial" w:hAnsi="Arial" w:cs="Arial"/>
          <w:lang w:val="mk-MK"/>
        </w:rPr>
      </w:pPr>
      <w:r w:rsidRPr="00EE0150">
        <w:rPr>
          <w:rFonts w:ascii="Arial" w:hAnsi="Arial" w:cs="Arial"/>
          <w:lang w:val="mk-MK"/>
        </w:rPr>
        <w:t>Надлежност за прекршок</w:t>
      </w:r>
    </w:p>
    <w:p w:rsidR="00836F92" w:rsidRPr="00EE0150" w:rsidRDefault="00836F92" w:rsidP="0058743E">
      <w:pPr>
        <w:keepNext w:val="0"/>
        <w:tabs>
          <w:tab w:val="left" w:pos="1701"/>
        </w:tabs>
        <w:contextualSpacing/>
        <w:jc w:val="center"/>
        <w:outlineLvl w:val="3"/>
        <w:rPr>
          <w:rFonts w:ascii="Arial" w:eastAsia="Times New Roman" w:hAnsi="Arial" w:cs="Arial"/>
          <w:color w:val="0D0D0D"/>
          <w:spacing w:val="10"/>
          <w:lang w:val="mk-MK"/>
        </w:rPr>
      </w:pPr>
      <w:r w:rsidRPr="00EE0150">
        <w:rPr>
          <w:rFonts w:ascii="Arial" w:eastAsia="Times New Roman" w:hAnsi="Arial" w:cs="Arial"/>
          <w:color w:val="0D0D0D"/>
          <w:spacing w:val="10"/>
          <w:lang w:val="mk-MK"/>
        </w:rPr>
        <w:t>Член 46</w:t>
      </w:r>
    </w:p>
    <w:p w:rsidR="00836F92" w:rsidRPr="00EE0150" w:rsidRDefault="00836F92" w:rsidP="0058743E">
      <w:pPr>
        <w:pStyle w:val="Heading1"/>
        <w:keepNext w:val="0"/>
        <w:keepLines w:val="0"/>
        <w:numPr>
          <w:ilvl w:val="0"/>
          <w:numId w:val="90"/>
        </w:numPr>
        <w:rPr>
          <w:rFonts w:ascii="Arial" w:hAnsi="Arial" w:cs="Arial"/>
          <w:sz w:val="22"/>
          <w:szCs w:val="22"/>
        </w:rPr>
      </w:pPr>
      <w:r w:rsidRPr="00EE0150">
        <w:rPr>
          <w:rFonts w:ascii="Arial" w:hAnsi="Arial" w:cs="Arial"/>
          <w:sz w:val="22"/>
          <w:szCs w:val="22"/>
        </w:rPr>
        <w:t>Поведување на прекршочна постапка за прекршоци утврдени во овој закон можат да побараат органите кои со овој закон се задолжени да вршат надзор.</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За прекршоците од членовите 49, 50, 51, 52 и 55 од овој закон надлежните органи од ставот (1) на овој член, поднесуваат барање за поведување на прекршочна постапка до надлежниот суд.</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На постапките од став (</w:t>
      </w:r>
      <w:r w:rsidR="00DC3101" w:rsidRPr="00EE0150">
        <w:rPr>
          <w:rFonts w:ascii="Arial" w:hAnsi="Arial" w:cs="Arial"/>
          <w:sz w:val="22"/>
          <w:szCs w:val="22"/>
        </w:rPr>
        <w:t>1) се применуваат одредбите од З</w:t>
      </w:r>
      <w:r w:rsidRPr="00EE0150">
        <w:rPr>
          <w:rFonts w:ascii="Arial" w:hAnsi="Arial" w:cs="Arial"/>
          <w:sz w:val="22"/>
          <w:szCs w:val="22"/>
        </w:rPr>
        <w:t xml:space="preserve">аконот за прекршоци. </w:t>
      </w:r>
    </w:p>
    <w:p w:rsidR="00836F92" w:rsidRPr="00EE0150" w:rsidRDefault="00836F92" w:rsidP="0058743E">
      <w:pPr>
        <w:keepNext w:val="0"/>
        <w:jc w:val="center"/>
        <w:rPr>
          <w:rFonts w:ascii="Arial" w:hAnsi="Arial" w:cs="Arial"/>
          <w:lang w:val="mk-MK"/>
        </w:rPr>
      </w:pPr>
    </w:p>
    <w:p w:rsidR="00836F92" w:rsidRPr="00EE0150" w:rsidRDefault="00836F92" w:rsidP="0058743E">
      <w:pPr>
        <w:keepNext w:val="0"/>
        <w:tabs>
          <w:tab w:val="left" w:pos="1701"/>
        </w:tabs>
        <w:contextualSpacing/>
        <w:jc w:val="center"/>
        <w:outlineLvl w:val="3"/>
        <w:rPr>
          <w:rFonts w:ascii="Arial" w:eastAsia="Times New Roman" w:hAnsi="Arial" w:cs="Arial"/>
          <w:color w:val="0D0D0D"/>
          <w:spacing w:val="10"/>
          <w:lang w:val="mk-MK"/>
        </w:rPr>
      </w:pPr>
      <w:r w:rsidRPr="00EE0150">
        <w:rPr>
          <w:rFonts w:ascii="Arial" w:eastAsia="Times New Roman" w:hAnsi="Arial" w:cs="Arial"/>
          <w:color w:val="0D0D0D"/>
          <w:spacing w:val="10"/>
          <w:lang w:val="mk-MK"/>
        </w:rPr>
        <w:t>Член 47</w:t>
      </w:r>
    </w:p>
    <w:p w:rsidR="00836F92" w:rsidRPr="00EE0150" w:rsidRDefault="00836F92" w:rsidP="0058743E">
      <w:pPr>
        <w:pStyle w:val="Heading1"/>
        <w:keepNext w:val="0"/>
        <w:keepLines w:val="0"/>
        <w:numPr>
          <w:ilvl w:val="0"/>
          <w:numId w:val="128"/>
        </w:numPr>
        <w:rPr>
          <w:rFonts w:ascii="Arial" w:hAnsi="Arial" w:cs="Arial"/>
          <w:sz w:val="22"/>
          <w:szCs w:val="22"/>
        </w:rPr>
      </w:pPr>
      <w:r w:rsidRPr="00EE0150">
        <w:rPr>
          <w:rFonts w:ascii="Arial" w:hAnsi="Arial" w:cs="Arial"/>
          <w:sz w:val="22"/>
          <w:szCs w:val="22"/>
        </w:rPr>
        <w:t>Министерството ја води прекршочната постапка и изрекува прекршочни санкции за прекршоците од членовите 53, 54 и 56 од овој закон.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За водење на прекршочната постапка и изрекување на прекршочна санкција за прекршоците, </w:t>
      </w:r>
      <w:r w:rsidR="00DC3101" w:rsidRPr="00EE0150">
        <w:rPr>
          <w:rFonts w:ascii="Arial" w:hAnsi="Arial" w:cs="Arial"/>
          <w:sz w:val="22"/>
          <w:szCs w:val="22"/>
        </w:rPr>
        <w:t>м</w:t>
      </w:r>
      <w:r w:rsidRPr="00EE0150">
        <w:rPr>
          <w:rFonts w:ascii="Arial" w:hAnsi="Arial" w:cs="Arial"/>
          <w:sz w:val="22"/>
          <w:szCs w:val="22"/>
        </w:rPr>
        <w:t>инистерот со решение формира комисија за одлучување по прекршок (во натамошниот текст: Прекршочна комисија), составена од три члена о</w:t>
      </w:r>
      <w:r w:rsidR="00DC3101" w:rsidRPr="00EE0150">
        <w:rPr>
          <w:rFonts w:ascii="Arial" w:hAnsi="Arial" w:cs="Arial"/>
          <w:sz w:val="22"/>
          <w:szCs w:val="22"/>
        </w:rPr>
        <w:t>д редот на лицата вработени во М</w:t>
      </w:r>
      <w:r w:rsidRPr="00EE0150">
        <w:rPr>
          <w:rFonts w:ascii="Arial" w:hAnsi="Arial" w:cs="Arial"/>
          <w:sz w:val="22"/>
          <w:szCs w:val="22"/>
        </w:rPr>
        <w:t>инистерството и тоа: </w:t>
      </w:r>
    </w:p>
    <w:p w:rsidR="00836F92" w:rsidRPr="00EE0150" w:rsidRDefault="00836F92" w:rsidP="0058743E">
      <w:pPr>
        <w:pStyle w:val="KNBody1Memo"/>
        <w:keepNext w:val="0"/>
        <w:keepLines w:val="0"/>
        <w:numPr>
          <w:ilvl w:val="0"/>
          <w:numId w:val="92"/>
        </w:numPr>
        <w:rPr>
          <w:rFonts w:ascii="Arial" w:eastAsia="Calibri" w:hAnsi="Arial" w:cs="Arial"/>
          <w:sz w:val="22"/>
        </w:rPr>
      </w:pPr>
      <w:r w:rsidRPr="00EE0150">
        <w:rPr>
          <w:rFonts w:ascii="Arial" w:hAnsi="Arial" w:cs="Arial"/>
          <w:noProof w:val="0"/>
          <w:sz w:val="22"/>
        </w:rPr>
        <w:t xml:space="preserve">еден член дипломиран правник, со положен правосуден испит и со пет години работно искуство во својата </w:t>
      </w:r>
      <w:r w:rsidR="00716BD2" w:rsidRPr="00EE0150">
        <w:rPr>
          <w:rFonts w:ascii="Arial" w:hAnsi="Arial" w:cs="Arial"/>
          <w:noProof w:val="0"/>
          <w:sz w:val="22"/>
        </w:rPr>
        <w:t>област</w:t>
      </w:r>
      <w:r w:rsidRPr="00EE0150">
        <w:rPr>
          <w:rFonts w:ascii="Arial" w:hAnsi="Arial" w:cs="Arial"/>
          <w:noProof w:val="0"/>
          <w:sz w:val="22"/>
        </w:rPr>
        <w:t>, којшто е претседател на Прекршочната комисија; </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 xml:space="preserve">еден член со висока стручна подготовка од областа на техничките науки со пет години работно искуство во својата </w:t>
      </w:r>
      <w:r w:rsidR="00716BD2" w:rsidRPr="00EE0150">
        <w:rPr>
          <w:rFonts w:ascii="Arial" w:hAnsi="Arial" w:cs="Arial"/>
          <w:noProof w:val="0"/>
          <w:sz w:val="22"/>
        </w:rPr>
        <w:t>област</w:t>
      </w:r>
      <w:r w:rsidRPr="00EE0150">
        <w:rPr>
          <w:rFonts w:ascii="Arial" w:hAnsi="Arial" w:cs="Arial"/>
          <w:noProof w:val="0"/>
          <w:sz w:val="22"/>
        </w:rPr>
        <w:t>; и</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еден член со висока стручна подготовка од областа на економските науки со пет години работно искуство во својата област.</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Прекршочната комисија се избира за период од три</w:t>
      </w:r>
      <w:r w:rsidR="006955F4" w:rsidRPr="00EE0150">
        <w:rPr>
          <w:rFonts w:ascii="Arial" w:hAnsi="Arial" w:cs="Arial"/>
          <w:sz w:val="22"/>
          <w:szCs w:val="22"/>
        </w:rPr>
        <w:t xml:space="preserve"> години со право на повторен и</w:t>
      </w:r>
      <w:r w:rsidRPr="00EE0150">
        <w:rPr>
          <w:rFonts w:ascii="Arial" w:hAnsi="Arial" w:cs="Arial"/>
          <w:sz w:val="22"/>
          <w:szCs w:val="22"/>
        </w:rPr>
        <w:t>збор на членовите.</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Министерот на предлог на претседателот на Прекршочната комисија може да донесе решение за разрешување на член на Прекршочната комисија во следниве случаи:</w:t>
      </w:r>
    </w:p>
    <w:p w:rsidR="00836F92" w:rsidRPr="00EE0150" w:rsidRDefault="00836F92" w:rsidP="0058743E">
      <w:pPr>
        <w:pStyle w:val="KNBody1Memo"/>
        <w:keepNext w:val="0"/>
        <w:keepLines w:val="0"/>
        <w:numPr>
          <w:ilvl w:val="0"/>
          <w:numId w:val="93"/>
        </w:numPr>
        <w:rPr>
          <w:rFonts w:ascii="Arial" w:eastAsia="Calibri" w:hAnsi="Arial" w:cs="Arial"/>
          <w:sz w:val="22"/>
        </w:rPr>
      </w:pPr>
      <w:r w:rsidRPr="00EE0150">
        <w:rPr>
          <w:rFonts w:ascii="Arial" w:eastAsia="Calibri" w:hAnsi="Arial" w:cs="Arial"/>
          <w:sz w:val="22"/>
        </w:rPr>
        <w:t>со истекот на времето за кое е именуван за член; </w:t>
      </w:r>
    </w:p>
    <w:p w:rsidR="00836F92" w:rsidRPr="00EE0150" w:rsidRDefault="00836F92" w:rsidP="0058743E">
      <w:pPr>
        <w:pStyle w:val="KNBody1Memo"/>
        <w:keepNext w:val="0"/>
        <w:keepLines w:val="0"/>
        <w:numPr>
          <w:ilvl w:val="0"/>
          <w:numId w:val="4"/>
        </w:numPr>
        <w:rPr>
          <w:rFonts w:ascii="Arial" w:eastAsia="Calibri" w:hAnsi="Arial" w:cs="Arial"/>
          <w:sz w:val="22"/>
        </w:rPr>
      </w:pPr>
      <w:r w:rsidRPr="00EE0150">
        <w:rPr>
          <w:rFonts w:ascii="Arial" w:eastAsia="Calibri" w:hAnsi="Arial" w:cs="Arial"/>
          <w:sz w:val="22"/>
        </w:rPr>
        <w:t>по негово барање; </w:t>
      </w:r>
    </w:p>
    <w:p w:rsidR="00836F92" w:rsidRPr="00EE0150" w:rsidRDefault="00836F92" w:rsidP="0058743E">
      <w:pPr>
        <w:pStyle w:val="KNBody1Memo"/>
        <w:keepNext w:val="0"/>
        <w:keepLines w:val="0"/>
        <w:numPr>
          <w:ilvl w:val="0"/>
          <w:numId w:val="4"/>
        </w:numPr>
        <w:rPr>
          <w:rFonts w:ascii="Arial" w:eastAsia="Calibri" w:hAnsi="Arial" w:cs="Arial"/>
          <w:sz w:val="22"/>
        </w:rPr>
      </w:pPr>
      <w:r w:rsidRPr="00EE0150">
        <w:rPr>
          <w:rFonts w:ascii="Arial" w:eastAsia="Calibri" w:hAnsi="Arial" w:cs="Arial"/>
          <w:sz w:val="22"/>
        </w:rPr>
        <w:t>со исполнување на условите за старосна пензија согласно со закон; </w:t>
      </w:r>
    </w:p>
    <w:p w:rsidR="00836F92" w:rsidRPr="00EE0150" w:rsidRDefault="00836F92" w:rsidP="0058743E">
      <w:pPr>
        <w:pStyle w:val="KNBody1Memo"/>
        <w:keepNext w:val="0"/>
        <w:keepLines w:val="0"/>
        <w:numPr>
          <w:ilvl w:val="0"/>
          <w:numId w:val="4"/>
        </w:numPr>
        <w:rPr>
          <w:rFonts w:ascii="Arial" w:eastAsia="Calibri" w:hAnsi="Arial" w:cs="Arial"/>
          <w:sz w:val="22"/>
        </w:rPr>
      </w:pPr>
      <w:r w:rsidRPr="00EE0150">
        <w:rPr>
          <w:rFonts w:ascii="Arial" w:eastAsia="Calibri" w:hAnsi="Arial" w:cs="Arial"/>
          <w:sz w:val="22"/>
        </w:rPr>
        <w:t>ако му се утврди трајна неспособност за учество во работата на Прекршочната комисија; </w:t>
      </w:r>
    </w:p>
    <w:p w:rsidR="00836F92" w:rsidRPr="00EE0150" w:rsidRDefault="00836F92" w:rsidP="0058743E">
      <w:pPr>
        <w:pStyle w:val="KNBody1Memo"/>
        <w:keepNext w:val="0"/>
        <w:keepLines w:val="0"/>
        <w:numPr>
          <w:ilvl w:val="0"/>
          <w:numId w:val="4"/>
        </w:numPr>
        <w:rPr>
          <w:rFonts w:ascii="Arial" w:eastAsia="Calibri" w:hAnsi="Arial" w:cs="Arial"/>
          <w:sz w:val="22"/>
        </w:rPr>
      </w:pPr>
      <w:r w:rsidRPr="00EE0150">
        <w:rPr>
          <w:rFonts w:ascii="Arial" w:eastAsia="Calibri" w:hAnsi="Arial" w:cs="Arial"/>
          <w:sz w:val="22"/>
        </w:rPr>
        <w:t>ако со правосилна судска одлука се утврди прекршување на прописите за водење на прекршочната постапка;</w:t>
      </w:r>
    </w:p>
    <w:p w:rsidR="00836F92" w:rsidRPr="00EE0150" w:rsidRDefault="00836F92" w:rsidP="0058743E">
      <w:pPr>
        <w:pStyle w:val="KNBody1Memo"/>
        <w:keepNext w:val="0"/>
        <w:keepLines w:val="0"/>
        <w:numPr>
          <w:ilvl w:val="0"/>
          <w:numId w:val="4"/>
        </w:numPr>
        <w:rPr>
          <w:rFonts w:ascii="Arial" w:eastAsia="Calibri" w:hAnsi="Arial" w:cs="Arial"/>
          <w:sz w:val="22"/>
        </w:rPr>
      </w:pPr>
      <w:r w:rsidRPr="00EE0150">
        <w:rPr>
          <w:rFonts w:ascii="Arial" w:eastAsia="Calibri" w:hAnsi="Arial" w:cs="Arial"/>
          <w:sz w:val="22"/>
        </w:rPr>
        <w:t>ако не ги извршува обврските кои произлегуваат од работењето во Прекршочната комисија; и </w:t>
      </w:r>
    </w:p>
    <w:p w:rsidR="00836F92" w:rsidRPr="00EE0150" w:rsidRDefault="00836F92" w:rsidP="0058743E">
      <w:pPr>
        <w:pStyle w:val="KNBody1Memo"/>
        <w:keepNext w:val="0"/>
        <w:keepLines w:val="0"/>
        <w:numPr>
          <w:ilvl w:val="0"/>
          <w:numId w:val="4"/>
        </w:numPr>
        <w:rPr>
          <w:rFonts w:ascii="Arial" w:eastAsia="Calibri" w:hAnsi="Arial" w:cs="Arial"/>
          <w:sz w:val="22"/>
        </w:rPr>
      </w:pPr>
      <w:r w:rsidRPr="00EE0150">
        <w:rPr>
          <w:rFonts w:ascii="Arial" w:eastAsia="Calibri" w:hAnsi="Arial" w:cs="Arial"/>
          <w:sz w:val="22"/>
        </w:rPr>
        <w:t>ако не пријавил постоење на конфликт на интереси за случај за кој решава Прекршочната комисија.</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lastRenderedPageBreak/>
        <w:t>Прекршочната комисија донесува деловник за својата работа кој го одобрува Mинистерот.</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Прекршочната комисија работи во совет, а одлучува со мнозинство гласови од вкупниот број на членови.</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Членовите на Прекршочната комисија одлучуваат самостојно и независно врз основа на закон и според своето стручно знаење и сопствено убедување.</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Против решението на Прекршочната комисија може да се поведе постапка пред надлежен орган согласно Законот за прекршоците.</w:t>
      </w:r>
    </w:p>
    <w:p w:rsidR="00836F92" w:rsidRPr="00EE0150" w:rsidRDefault="00836F92" w:rsidP="0058743E">
      <w:pPr>
        <w:pStyle w:val="KNBody1Memo"/>
        <w:keepNext w:val="0"/>
        <w:keepLines w:val="0"/>
        <w:ind w:left="719"/>
        <w:rPr>
          <w:rFonts w:ascii="Arial" w:hAnsi="Arial" w:cs="Arial"/>
          <w:noProof w:val="0"/>
          <w:sz w:val="22"/>
        </w:rPr>
      </w:pPr>
    </w:p>
    <w:p w:rsidR="00836F92" w:rsidRPr="00EE0150" w:rsidRDefault="00836F92" w:rsidP="0058743E">
      <w:pPr>
        <w:keepNext w:val="0"/>
        <w:jc w:val="center"/>
        <w:rPr>
          <w:rFonts w:ascii="Arial" w:hAnsi="Arial" w:cs="Arial"/>
          <w:lang w:val="mk-MK"/>
        </w:rPr>
      </w:pPr>
      <w:r w:rsidRPr="00EE0150">
        <w:rPr>
          <w:rFonts w:ascii="Arial" w:hAnsi="Arial" w:cs="Arial"/>
          <w:lang w:val="mk-MK"/>
        </w:rPr>
        <w:t>Овластувања на надлежниот инспектор</w:t>
      </w:r>
    </w:p>
    <w:p w:rsidR="00836F92" w:rsidRPr="00EE0150" w:rsidRDefault="00836F92" w:rsidP="0058743E">
      <w:pPr>
        <w:keepNext w:val="0"/>
        <w:jc w:val="center"/>
        <w:rPr>
          <w:rFonts w:ascii="Arial" w:hAnsi="Arial" w:cs="Arial"/>
          <w:lang w:val="mk-MK"/>
        </w:rPr>
      </w:pPr>
      <w:r w:rsidRPr="00EE0150">
        <w:rPr>
          <w:rFonts w:ascii="Arial" w:hAnsi="Arial" w:cs="Arial"/>
          <w:lang w:val="mk-MK"/>
        </w:rPr>
        <w:t>Член 48</w:t>
      </w:r>
    </w:p>
    <w:p w:rsidR="00836F92" w:rsidRPr="00EE0150" w:rsidRDefault="00836F92" w:rsidP="0058743E">
      <w:pPr>
        <w:pStyle w:val="Heading1"/>
        <w:keepNext w:val="0"/>
        <w:keepLines w:val="0"/>
        <w:numPr>
          <w:ilvl w:val="0"/>
          <w:numId w:val="94"/>
        </w:numPr>
        <w:rPr>
          <w:rFonts w:ascii="Arial" w:hAnsi="Arial" w:cs="Arial"/>
          <w:sz w:val="22"/>
          <w:szCs w:val="22"/>
        </w:rPr>
      </w:pPr>
      <w:r w:rsidRPr="00EE0150">
        <w:rPr>
          <w:rFonts w:ascii="Arial" w:hAnsi="Arial" w:cs="Arial"/>
          <w:sz w:val="22"/>
          <w:szCs w:val="22"/>
        </w:rPr>
        <w:t>Штом надлежниот инспектор утврди дека е сторен прекршок од овој закон, составува записник во кој ги забележува битните елементи на дејствието од кое произлегува правното обележје на прекршокот, лично име, адреса и единствен матичен број на граѓанинот, ако се работи за странец и број на патната исправа и држава, а за правно лице, назив, седиште и даночен број, времето, местото и начинот на сторувањето на прекршокот, описот на дејствието, правната квалификација на прекршокот и лицата затекнати на самото место.</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Пред да поднесе барање за поведување на прекршочна постапка за прекршоците од членовите 53, 54 и 56 од овој закон, надлежниот инспектор е должен на сторителот на прекршокот да му предложи постапка за порамнување со издавање на прекршочен платен налог.</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Надлежниот инспектор на сторителот на прекршокот му издава прекршочен платен налог.</w:t>
      </w:r>
    </w:p>
    <w:p w:rsidR="00836F92" w:rsidRPr="00EE0150" w:rsidRDefault="00836F92" w:rsidP="0058743E">
      <w:pPr>
        <w:keepNext w:val="0"/>
        <w:tabs>
          <w:tab w:val="left" w:pos="1701"/>
        </w:tabs>
        <w:contextualSpacing/>
        <w:jc w:val="center"/>
        <w:outlineLvl w:val="3"/>
        <w:rPr>
          <w:rFonts w:ascii="Arial" w:hAnsi="Arial" w:cs="Arial"/>
          <w:lang w:val="mk-MK"/>
        </w:rPr>
      </w:pPr>
    </w:p>
    <w:p w:rsidR="00836F92" w:rsidRPr="00EE0150" w:rsidRDefault="00836F92" w:rsidP="0058743E">
      <w:pPr>
        <w:keepNext w:val="0"/>
        <w:jc w:val="center"/>
        <w:rPr>
          <w:rFonts w:ascii="Arial" w:hAnsi="Arial" w:cs="Arial"/>
          <w:lang w:val="mk-MK"/>
        </w:rPr>
      </w:pPr>
      <w:r w:rsidRPr="00EE0150">
        <w:rPr>
          <w:rFonts w:ascii="Arial" w:hAnsi="Arial" w:cs="Arial"/>
          <w:lang w:val="mk-MK"/>
        </w:rPr>
        <w:t>Прекршоци</w:t>
      </w:r>
    </w:p>
    <w:p w:rsidR="00836F92" w:rsidRPr="00EE0150" w:rsidRDefault="00836F92" w:rsidP="0058743E">
      <w:pPr>
        <w:keepNext w:val="0"/>
        <w:jc w:val="center"/>
        <w:rPr>
          <w:rFonts w:ascii="Arial" w:hAnsi="Arial" w:cs="Arial"/>
          <w:lang w:val="mk-MK"/>
        </w:rPr>
      </w:pPr>
      <w:r w:rsidRPr="00EE0150">
        <w:rPr>
          <w:rFonts w:ascii="Arial" w:hAnsi="Arial" w:cs="Arial"/>
          <w:lang w:val="mk-MK"/>
        </w:rPr>
        <w:t>Член 49</w:t>
      </w:r>
    </w:p>
    <w:p w:rsidR="00836F92" w:rsidRPr="00EE0150" w:rsidRDefault="00836F92" w:rsidP="0058743E">
      <w:pPr>
        <w:pStyle w:val="Heading1"/>
        <w:keepNext w:val="0"/>
        <w:keepLines w:val="0"/>
        <w:numPr>
          <w:ilvl w:val="0"/>
          <w:numId w:val="95"/>
        </w:numPr>
        <w:rPr>
          <w:rFonts w:ascii="Arial" w:hAnsi="Arial" w:cs="Arial"/>
          <w:sz w:val="22"/>
          <w:szCs w:val="22"/>
        </w:rPr>
      </w:pPr>
      <w:r w:rsidRPr="00EE0150">
        <w:rPr>
          <w:rFonts w:ascii="Arial" w:hAnsi="Arial" w:cs="Arial"/>
          <w:sz w:val="22"/>
          <w:szCs w:val="22"/>
        </w:rPr>
        <w:t>Глоба во износ до 2% од вкупните приходи на правното лице остварени од енергетската дејност во претходната фискална година му се изрекува за прекршок на:</w:t>
      </w:r>
    </w:p>
    <w:p w:rsidR="00836F92" w:rsidRPr="00EE0150" w:rsidRDefault="00836F92" w:rsidP="0058743E">
      <w:pPr>
        <w:pStyle w:val="KNBody1Memo"/>
        <w:keepNext w:val="0"/>
        <w:keepLines w:val="0"/>
        <w:numPr>
          <w:ilvl w:val="0"/>
          <w:numId w:val="96"/>
        </w:numPr>
        <w:rPr>
          <w:rFonts w:ascii="Arial" w:hAnsi="Arial" w:cs="Arial"/>
          <w:noProof w:val="0"/>
          <w:sz w:val="22"/>
        </w:rPr>
      </w:pPr>
      <w:r w:rsidRPr="00EE0150">
        <w:rPr>
          <w:rFonts w:ascii="Arial" w:hAnsi="Arial" w:cs="Arial"/>
          <w:noProof w:val="0"/>
          <w:sz w:val="22"/>
        </w:rPr>
        <w:t xml:space="preserve">оператор на </w:t>
      </w:r>
      <w:r w:rsidR="00DB7FBF" w:rsidRPr="00EE0150">
        <w:rPr>
          <w:rFonts w:ascii="Arial" w:hAnsi="Arial" w:cs="Arial"/>
          <w:noProof w:val="0"/>
          <w:sz w:val="22"/>
        </w:rPr>
        <w:t>системите за дистрибуција</w:t>
      </w:r>
      <w:r w:rsidRPr="00EE0150">
        <w:rPr>
          <w:rFonts w:ascii="Arial" w:hAnsi="Arial" w:cs="Arial"/>
          <w:noProof w:val="0"/>
          <w:sz w:val="22"/>
        </w:rPr>
        <w:t xml:space="preserve"> и/или снабдувач со енергија на пазарите ако не ги постигне пропишаните заштеди во финалната потрошувачка на енергија, определени со уредбата од член 14 став (1) од овој закон</w:t>
      </w:r>
      <w:r w:rsidR="00DB7FBF" w:rsidRPr="00EE0150">
        <w:rPr>
          <w:rFonts w:ascii="Arial" w:hAnsi="Arial" w:cs="Arial"/>
          <w:noProof w:val="0"/>
          <w:sz w:val="22"/>
        </w:rPr>
        <w:t xml:space="preserve"> и не извршат плаќање на парични средства согласно член 14 став (3) од овој закон</w:t>
      </w:r>
      <w:r w:rsidRPr="00EE0150">
        <w:rPr>
          <w:rFonts w:ascii="Arial" w:hAnsi="Arial" w:cs="Arial"/>
          <w:noProof w:val="0"/>
          <w:sz w:val="22"/>
        </w:rPr>
        <w:t>;</w:t>
      </w:r>
    </w:p>
    <w:p w:rsidR="00836F92" w:rsidRPr="00EE0150" w:rsidRDefault="00DB7FBF" w:rsidP="0058743E">
      <w:pPr>
        <w:pStyle w:val="KNBody1Memo"/>
        <w:keepNext w:val="0"/>
        <w:keepLines w:val="0"/>
        <w:numPr>
          <w:ilvl w:val="0"/>
          <w:numId w:val="1"/>
        </w:numPr>
        <w:rPr>
          <w:rFonts w:ascii="Arial" w:hAnsi="Arial" w:cs="Arial"/>
          <w:sz w:val="22"/>
          <w:lang w:eastAsia="de-AT"/>
        </w:rPr>
      </w:pPr>
      <w:r w:rsidRPr="00EE0150">
        <w:rPr>
          <w:rFonts w:ascii="Arial" w:hAnsi="Arial" w:cs="Arial"/>
          <w:sz w:val="22"/>
          <w:lang w:eastAsia="de-AT"/>
        </w:rPr>
        <w:t>операторите на системите</w:t>
      </w:r>
      <w:r w:rsidR="00836F92" w:rsidRPr="00EE0150">
        <w:rPr>
          <w:rFonts w:ascii="Arial" w:hAnsi="Arial" w:cs="Arial"/>
          <w:sz w:val="22"/>
          <w:lang w:eastAsia="de-AT"/>
        </w:rPr>
        <w:t xml:space="preserve"> за пренос и дистрибуција на електрична енергија и природен гас, како и операторот на системот за дистрибуција на топлинска енергија ако не спроведе техничка и економска проценка за сите трошоци и придобивки за пазарот, како и зголемување на енергетската ефикасност од воведување на напредни системи за мерење и паметни мрежи </w:t>
      </w:r>
      <w:r w:rsidR="00836F92" w:rsidRPr="00EE0150">
        <w:rPr>
          <w:rFonts w:ascii="Arial" w:hAnsi="Arial" w:cs="Arial"/>
          <w:noProof w:val="0"/>
          <w:sz w:val="22"/>
        </w:rPr>
        <w:t>(член 20 став (1))</w:t>
      </w:r>
      <w:r w:rsidR="00836F92" w:rsidRPr="00EE0150">
        <w:rPr>
          <w:rFonts w:ascii="Arial" w:hAnsi="Arial" w:cs="Arial"/>
          <w:sz w:val="22"/>
          <w:lang w:eastAsia="de-AT"/>
        </w:rPr>
        <w:t>.</w:t>
      </w:r>
    </w:p>
    <w:p w:rsidR="00836F92" w:rsidRPr="00EE0150" w:rsidRDefault="00DB7FBF" w:rsidP="0058743E">
      <w:pPr>
        <w:pStyle w:val="KNBody1Memo"/>
        <w:keepNext w:val="0"/>
        <w:keepLines w:val="0"/>
        <w:numPr>
          <w:ilvl w:val="0"/>
          <w:numId w:val="1"/>
        </w:numPr>
        <w:rPr>
          <w:rFonts w:ascii="Arial" w:hAnsi="Arial" w:cs="Arial"/>
          <w:noProof w:val="0"/>
          <w:sz w:val="22"/>
        </w:rPr>
      </w:pPr>
      <w:r w:rsidRPr="00EE0150">
        <w:rPr>
          <w:rFonts w:ascii="Arial" w:hAnsi="Arial" w:cs="Arial"/>
          <w:sz w:val="22"/>
          <w:lang w:eastAsia="de-AT"/>
        </w:rPr>
        <w:t>операторите на системот</w:t>
      </w:r>
      <w:r w:rsidR="00836F92" w:rsidRPr="00EE0150">
        <w:rPr>
          <w:rFonts w:ascii="Arial" w:hAnsi="Arial" w:cs="Arial"/>
          <w:sz w:val="22"/>
          <w:lang w:eastAsia="de-AT"/>
        </w:rPr>
        <w:t xml:space="preserve"> за пренос и дистрибуција на електрична енергија и природен гас, како и операторот на системот за дистрибуција на топлинска енергија</w:t>
      </w:r>
      <w:r w:rsidR="00836F92" w:rsidRPr="00EE0150" w:rsidDel="00D16829">
        <w:rPr>
          <w:rFonts w:ascii="Arial" w:hAnsi="Arial" w:cs="Arial"/>
          <w:noProof w:val="0"/>
          <w:sz w:val="22"/>
        </w:rPr>
        <w:t xml:space="preserve"> </w:t>
      </w:r>
      <w:r w:rsidR="00836F92" w:rsidRPr="00EE0150">
        <w:rPr>
          <w:rFonts w:ascii="Arial" w:hAnsi="Arial" w:cs="Arial"/>
          <w:noProof w:val="0"/>
          <w:sz w:val="22"/>
        </w:rPr>
        <w:t xml:space="preserve">ако </w:t>
      </w:r>
      <w:r w:rsidR="005C575A" w:rsidRPr="00EE0150">
        <w:rPr>
          <w:rFonts w:ascii="Arial" w:hAnsi="Arial" w:cs="Arial"/>
          <w:noProof w:val="0"/>
          <w:sz w:val="22"/>
        </w:rPr>
        <w:t xml:space="preserve">при планирање на развој на соодветните системи за подрачјето на кое ја вршат дејноста </w:t>
      </w:r>
      <w:r w:rsidR="00836F92" w:rsidRPr="00EE0150">
        <w:rPr>
          <w:rFonts w:ascii="Arial" w:hAnsi="Arial" w:cs="Arial"/>
          <w:noProof w:val="0"/>
          <w:sz w:val="22"/>
        </w:rPr>
        <w:t xml:space="preserve">не </w:t>
      </w:r>
      <w:r w:rsidR="005C575A" w:rsidRPr="00EE0150">
        <w:rPr>
          <w:rFonts w:ascii="Arial" w:hAnsi="Arial" w:cs="Arial"/>
          <w:noProof w:val="0"/>
          <w:sz w:val="22"/>
        </w:rPr>
        <w:t>направат процен</w:t>
      </w:r>
      <w:r w:rsidR="00836F92" w:rsidRPr="00EE0150">
        <w:rPr>
          <w:rFonts w:ascii="Arial" w:hAnsi="Arial" w:cs="Arial"/>
          <w:noProof w:val="0"/>
          <w:sz w:val="22"/>
        </w:rPr>
        <w:t xml:space="preserve">а </w:t>
      </w:r>
      <w:r w:rsidR="005C575A" w:rsidRPr="00EE0150">
        <w:rPr>
          <w:rFonts w:ascii="Arial" w:hAnsi="Arial" w:cs="Arial"/>
          <w:noProof w:val="0"/>
          <w:sz w:val="22"/>
        </w:rPr>
        <w:t xml:space="preserve">на намалување на загубите и потенцијалот за подобрување на енергетската ефикасност во нивните системи </w:t>
      </w:r>
      <w:r w:rsidR="00836F92" w:rsidRPr="00EE0150">
        <w:rPr>
          <w:rFonts w:ascii="Arial" w:hAnsi="Arial" w:cs="Arial"/>
          <w:noProof w:val="0"/>
          <w:sz w:val="22"/>
        </w:rPr>
        <w:t>(член 21 став (1));</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Глоба во износ од </w:t>
      </w:r>
      <w:r w:rsidRPr="00EE0150">
        <w:rPr>
          <w:rFonts w:ascii="Arial" w:hAnsi="Arial" w:cs="Arial"/>
          <w:bCs w:val="0"/>
          <w:sz w:val="22"/>
          <w:szCs w:val="22"/>
        </w:rPr>
        <w:t>500 до 1.000 евра</w:t>
      </w:r>
      <w:r w:rsidRPr="00EE0150">
        <w:rPr>
          <w:rFonts w:ascii="Arial" w:hAnsi="Arial" w:cs="Arial"/>
          <w:sz w:val="22"/>
          <w:szCs w:val="22"/>
        </w:rPr>
        <w:t xml:space="preserve"> во денарска противвредност се изрекува за прекршок од ставот (1) на овој член и на одговорното лице во правното лице.</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Покрај глобата од ставот (2) на овој член, на одговорното лице може да му се изрече и прекршочна санкција забрана на вршење должност во траење до триесет дена.</w:t>
      </w:r>
    </w:p>
    <w:p w:rsidR="00836F92" w:rsidRPr="00EE0150" w:rsidRDefault="00836F92" w:rsidP="0058743E">
      <w:pPr>
        <w:pStyle w:val="KNBody1Memo"/>
        <w:keepNext w:val="0"/>
        <w:keepLines w:val="0"/>
        <w:rPr>
          <w:rFonts w:ascii="Arial" w:hAnsi="Arial" w:cs="Arial"/>
          <w:noProof w:val="0"/>
          <w:sz w:val="22"/>
        </w:rPr>
      </w:pPr>
    </w:p>
    <w:p w:rsidR="00836F92" w:rsidRPr="00EE0150" w:rsidRDefault="00836F92" w:rsidP="0058743E">
      <w:pPr>
        <w:keepNext w:val="0"/>
        <w:jc w:val="center"/>
        <w:rPr>
          <w:rFonts w:ascii="Arial" w:hAnsi="Arial" w:cs="Arial"/>
          <w:lang w:val="mk-MK"/>
        </w:rPr>
      </w:pPr>
      <w:r w:rsidRPr="00EE0150">
        <w:rPr>
          <w:rFonts w:ascii="Arial" w:hAnsi="Arial" w:cs="Arial"/>
          <w:lang w:val="mk-MK"/>
        </w:rPr>
        <w:t>Член 50</w:t>
      </w:r>
    </w:p>
    <w:p w:rsidR="00836F92" w:rsidRPr="00EE0150" w:rsidRDefault="00836F92" w:rsidP="0058743E">
      <w:pPr>
        <w:pStyle w:val="Heading1"/>
        <w:keepNext w:val="0"/>
        <w:keepLines w:val="0"/>
        <w:numPr>
          <w:ilvl w:val="0"/>
          <w:numId w:val="98"/>
        </w:numPr>
        <w:rPr>
          <w:rFonts w:ascii="Arial" w:hAnsi="Arial" w:cs="Arial"/>
          <w:sz w:val="22"/>
          <w:szCs w:val="22"/>
        </w:rPr>
      </w:pPr>
      <w:r w:rsidRPr="00EE0150">
        <w:rPr>
          <w:rFonts w:ascii="Arial" w:hAnsi="Arial" w:cs="Arial"/>
          <w:sz w:val="22"/>
          <w:szCs w:val="22"/>
        </w:rPr>
        <w:t xml:space="preserve">За прекршок на </w:t>
      </w:r>
      <w:r w:rsidR="00F61C52" w:rsidRPr="00EE0150">
        <w:rPr>
          <w:rFonts w:ascii="Arial" w:hAnsi="Arial" w:cs="Arial"/>
          <w:sz w:val="22"/>
          <w:szCs w:val="22"/>
        </w:rPr>
        <w:t xml:space="preserve">лицата од јавниот сектор им </w:t>
      </w:r>
      <w:r w:rsidRPr="00EE0150">
        <w:rPr>
          <w:rFonts w:ascii="Arial" w:hAnsi="Arial" w:cs="Arial"/>
          <w:sz w:val="22"/>
          <w:szCs w:val="22"/>
        </w:rPr>
        <w:t xml:space="preserve">се изрекува глоба во износ од 500 до 10.000 евра во денарска противвредност, ако: </w:t>
      </w:r>
    </w:p>
    <w:p w:rsidR="00836F92" w:rsidRPr="00EE0150" w:rsidRDefault="00836F92" w:rsidP="0058743E">
      <w:pPr>
        <w:pStyle w:val="KNBody1Memo"/>
        <w:keepNext w:val="0"/>
        <w:keepLines w:val="0"/>
        <w:numPr>
          <w:ilvl w:val="0"/>
          <w:numId w:val="129"/>
        </w:numPr>
        <w:rPr>
          <w:rFonts w:ascii="Arial" w:hAnsi="Arial" w:cs="Arial"/>
          <w:noProof w:val="0"/>
          <w:sz w:val="22"/>
        </w:rPr>
      </w:pPr>
      <w:r w:rsidRPr="00EE0150">
        <w:rPr>
          <w:rFonts w:ascii="Arial" w:hAnsi="Arial" w:cs="Arial"/>
          <w:noProof w:val="0"/>
          <w:sz w:val="22"/>
        </w:rPr>
        <w:t xml:space="preserve">не </w:t>
      </w:r>
      <w:r w:rsidR="00667CE6" w:rsidRPr="00EE0150">
        <w:rPr>
          <w:rFonts w:ascii="Arial" w:hAnsi="Arial" w:cs="Arial"/>
          <w:noProof w:val="0"/>
          <w:sz w:val="22"/>
        </w:rPr>
        <w:t xml:space="preserve">ја </w:t>
      </w:r>
      <w:r w:rsidRPr="00EE0150">
        <w:rPr>
          <w:rFonts w:ascii="Arial" w:hAnsi="Arial" w:cs="Arial"/>
          <w:noProof w:val="0"/>
          <w:sz w:val="22"/>
        </w:rPr>
        <w:t xml:space="preserve">следи и </w:t>
      </w:r>
      <w:r w:rsidR="00667CE6" w:rsidRPr="00EE0150">
        <w:rPr>
          <w:rFonts w:ascii="Arial" w:hAnsi="Arial" w:cs="Arial"/>
          <w:noProof w:val="0"/>
          <w:sz w:val="22"/>
        </w:rPr>
        <w:t xml:space="preserve">не </w:t>
      </w:r>
      <w:r w:rsidRPr="00EE0150">
        <w:rPr>
          <w:rFonts w:ascii="Arial" w:hAnsi="Arial" w:cs="Arial"/>
          <w:noProof w:val="0"/>
          <w:sz w:val="22"/>
        </w:rPr>
        <w:t xml:space="preserve">управува со производството и потрошувачката на енергија во зградите и градежните единици во кои </w:t>
      </w:r>
      <w:r w:rsidR="00667CE6" w:rsidRPr="00EE0150">
        <w:rPr>
          <w:rFonts w:ascii="Arial" w:hAnsi="Arial" w:cs="Arial"/>
          <w:noProof w:val="0"/>
          <w:sz w:val="22"/>
        </w:rPr>
        <w:t>што ја вршат дејноста</w:t>
      </w:r>
      <w:r w:rsidRPr="00EE0150">
        <w:rPr>
          <w:rFonts w:ascii="Arial" w:hAnsi="Arial" w:cs="Arial"/>
          <w:noProof w:val="0"/>
          <w:sz w:val="22"/>
        </w:rPr>
        <w:t xml:space="preserve"> </w:t>
      </w:r>
      <w:r w:rsidR="00667CE6" w:rsidRPr="00EE0150">
        <w:rPr>
          <w:rFonts w:ascii="Arial" w:hAnsi="Arial" w:cs="Arial"/>
          <w:noProof w:val="0"/>
          <w:sz w:val="22"/>
        </w:rPr>
        <w:t xml:space="preserve">на начин на кој се остварува заштеда на енергија </w:t>
      </w:r>
      <w:r w:rsidR="00F61C52" w:rsidRPr="00EE0150">
        <w:rPr>
          <w:rFonts w:ascii="Arial" w:hAnsi="Arial" w:cs="Arial"/>
          <w:noProof w:val="0"/>
          <w:sz w:val="22"/>
        </w:rPr>
        <w:t xml:space="preserve">и не ги спроведува пропишаните мерки за подобрување на енергетската ефикасност за кои е одговорна согласно соодветниот НАПEE, програмите и годишните планови </w:t>
      </w:r>
      <w:r w:rsidR="00667CE6" w:rsidRPr="00EE0150">
        <w:rPr>
          <w:rFonts w:ascii="Arial" w:hAnsi="Arial" w:cs="Arial"/>
          <w:noProof w:val="0"/>
          <w:sz w:val="22"/>
        </w:rPr>
        <w:t>(член 11 став</w:t>
      </w:r>
      <w:r w:rsidR="00CB1723" w:rsidRPr="00EE0150">
        <w:rPr>
          <w:rFonts w:ascii="Arial" w:hAnsi="Arial" w:cs="Arial"/>
          <w:noProof w:val="0"/>
          <w:sz w:val="22"/>
        </w:rPr>
        <w:t xml:space="preserve"> (1)); и</w:t>
      </w:r>
    </w:p>
    <w:p w:rsidR="00CB1723" w:rsidRPr="00EE0150" w:rsidRDefault="00CB1723" w:rsidP="0058743E">
      <w:pPr>
        <w:pStyle w:val="KNBody1Memo"/>
        <w:keepNext w:val="0"/>
        <w:keepLines w:val="0"/>
        <w:numPr>
          <w:ilvl w:val="0"/>
          <w:numId w:val="129"/>
        </w:numPr>
        <w:rPr>
          <w:rFonts w:ascii="Arial" w:hAnsi="Arial" w:cs="Arial"/>
          <w:noProof w:val="0"/>
          <w:sz w:val="22"/>
        </w:rPr>
      </w:pPr>
      <w:r w:rsidRPr="00EE0150">
        <w:rPr>
          <w:rFonts w:ascii="Arial" w:hAnsi="Arial" w:cs="Arial"/>
          <w:noProof w:val="0"/>
          <w:sz w:val="22"/>
        </w:rPr>
        <w:t>не определи одговорно лице од редот на своите вработени или не ангажира стручно лице (член 11 став (5)).</w:t>
      </w:r>
    </w:p>
    <w:p w:rsidR="00CB1723" w:rsidRPr="00EE0150" w:rsidRDefault="00CB1723" w:rsidP="0058743E">
      <w:pPr>
        <w:pStyle w:val="KNBody1Memo"/>
        <w:keepNext w:val="0"/>
        <w:keepLines w:val="0"/>
        <w:ind w:left="862"/>
        <w:rPr>
          <w:rFonts w:ascii="Arial" w:hAnsi="Arial" w:cs="Arial"/>
          <w:noProof w:val="0"/>
          <w:sz w:val="22"/>
        </w:rPr>
      </w:pPr>
    </w:p>
    <w:p w:rsidR="00836F92" w:rsidRPr="00EE0150" w:rsidRDefault="00836F92" w:rsidP="0058743E">
      <w:pPr>
        <w:pStyle w:val="Heading1"/>
        <w:keepNext w:val="0"/>
        <w:keepLines w:val="0"/>
        <w:numPr>
          <w:ilvl w:val="0"/>
          <w:numId w:val="98"/>
        </w:numPr>
        <w:rPr>
          <w:rFonts w:ascii="Arial" w:hAnsi="Arial" w:cs="Arial"/>
          <w:sz w:val="22"/>
          <w:szCs w:val="22"/>
        </w:rPr>
      </w:pPr>
      <w:r w:rsidRPr="00EE0150">
        <w:rPr>
          <w:rFonts w:ascii="Arial" w:hAnsi="Arial" w:cs="Arial"/>
          <w:sz w:val="22"/>
          <w:szCs w:val="22"/>
        </w:rPr>
        <w:t xml:space="preserve">Глоба во износ од 100 до 1.000 евра во денарска противвредност се изрекува за прекршок за дејствијата од ставот (1) на овој член и на службеното лице </w:t>
      </w:r>
      <w:r w:rsidR="00F61C52" w:rsidRPr="00EE0150">
        <w:rPr>
          <w:rFonts w:ascii="Arial" w:hAnsi="Arial" w:cs="Arial"/>
          <w:sz w:val="22"/>
          <w:szCs w:val="22"/>
        </w:rPr>
        <w:t>кај лицата од јавниот сектор.</w:t>
      </w:r>
    </w:p>
    <w:p w:rsidR="00836F92" w:rsidRPr="00EE0150" w:rsidRDefault="00836F92" w:rsidP="0058743E">
      <w:pPr>
        <w:keepNext w:val="0"/>
        <w:jc w:val="center"/>
        <w:rPr>
          <w:rFonts w:ascii="Arial" w:hAnsi="Arial" w:cs="Arial"/>
          <w:lang w:val="mk-MK"/>
        </w:rPr>
      </w:pPr>
      <w:r w:rsidRPr="00EE0150">
        <w:rPr>
          <w:rFonts w:ascii="Arial" w:hAnsi="Arial" w:cs="Arial"/>
          <w:lang w:val="mk-MK"/>
        </w:rPr>
        <w:t>Член 51</w:t>
      </w:r>
    </w:p>
    <w:p w:rsidR="00836F92" w:rsidRPr="00EE0150" w:rsidRDefault="00836F92" w:rsidP="0058743E">
      <w:pPr>
        <w:pStyle w:val="Heading1"/>
        <w:keepNext w:val="0"/>
        <w:keepLines w:val="0"/>
        <w:numPr>
          <w:ilvl w:val="0"/>
          <w:numId w:val="97"/>
        </w:numPr>
        <w:rPr>
          <w:rFonts w:ascii="Arial" w:hAnsi="Arial" w:cs="Arial"/>
          <w:sz w:val="22"/>
          <w:szCs w:val="22"/>
        </w:rPr>
      </w:pPr>
      <w:r w:rsidRPr="00EE0150">
        <w:rPr>
          <w:rFonts w:ascii="Arial" w:hAnsi="Arial" w:cs="Arial"/>
          <w:sz w:val="22"/>
          <w:szCs w:val="22"/>
        </w:rPr>
        <w:t xml:space="preserve">Глоба во износ од 500 до 10.000 евра во денарска противвредност се изрекува за прекршок на правно лице, ако: </w:t>
      </w:r>
    </w:p>
    <w:p w:rsidR="00836F92" w:rsidRPr="00EE0150" w:rsidRDefault="00CB1723"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 не ја наведe</w:t>
      </w:r>
      <w:r w:rsidR="00702B60" w:rsidRPr="00EE0150">
        <w:rPr>
          <w:rFonts w:ascii="Arial" w:hAnsi="Arial" w:cs="Arial"/>
          <w:noProof w:val="0"/>
          <w:sz w:val="22"/>
        </w:rPr>
        <w:t xml:space="preserve"> најниската прифатлива класа на енергетска ефикасност на производите кои се предмет на набавката </w:t>
      </w:r>
      <w:r w:rsidR="00836F92" w:rsidRPr="00EE0150">
        <w:rPr>
          <w:rFonts w:ascii="Arial" w:hAnsi="Arial" w:cs="Arial"/>
          <w:noProof w:val="0"/>
          <w:sz w:val="22"/>
        </w:rPr>
        <w:t>(член 13 став (1));</w:t>
      </w:r>
    </w:p>
    <w:p w:rsidR="00836F92" w:rsidRPr="00EE0150" w:rsidRDefault="00702B60"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набавува производи со најниско ниво на енергетка ефикасност </w:t>
      </w:r>
      <w:r w:rsidR="00836F92" w:rsidRPr="00EE0150">
        <w:rPr>
          <w:rFonts w:ascii="Arial" w:hAnsi="Arial" w:cs="Arial"/>
          <w:sz w:val="22"/>
        </w:rPr>
        <w:t>(член 13 став (2));</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sz w:val="22"/>
        </w:rPr>
        <w:t xml:space="preserve">не ги обврзат понудувачите при извршувањето на услугите </w:t>
      </w:r>
      <w:r w:rsidR="00702B60" w:rsidRPr="00EE0150">
        <w:rPr>
          <w:rFonts w:ascii="Arial" w:hAnsi="Arial" w:cs="Arial"/>
          <w:sz w:val="22"/>
        </w:rPr>
        <w:t xml:space="preserve">или работите кои се </w:t>
      </w:r>
      <w:r w:rsidRPr="00EE0150">
        <w:rPr>
          <w:rFonts w:ascii="Arial" w:hAnsi="Arial" w:cs="Arial"/>
          <w:sz w:val="22"/>
        </w:rPr>
        <w:t>предмет на јавната набавка да користат само производи кои ги задоволуваат барањата наведени во член 13 ставови (1) и (2)</w:t>
      </w:r>
      <w:r w:rsidR="00702B60" w:rsidRPr="00EE0150">
        <w:rPr>
          <w:rFonts w:ascii="Arial" w:hAnsi="Arial" w:cs="Arial"/>
          <w:sz w:val="22"/>
        </w:rPr>
        <w:t xml:space="preserve"> од овој закон</w:t>
      </w:r>
      <w:r w:rsidRPr="00EE0150">
        <w:rPr>
          <w:rFonts w:ascii="Arial" w:hAnsi="Arial" w:cs="Arial"/>
          <w:sz w:val="22"/>
        </w:rPr>
        <w:t xml:space="preserve"> (член 13 став (3));</w:t>
      </w:r>
    </w:p>
    <w:p w:rsidR="00836F92" w:rsidRPr="00EE0150" w:rsidRDefault="006955F4"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набавува или </w:t>
      </w:r>
      <w:r w:rsidR="00836F92" w:rsidRPr="00EE0150">
        <w:rPr>
          <w:rFonts w:ascii="Arial" w:hAnsi="Arial" w:cs="Arial"/>
          <w:noProof w:val="0"/>
          <w:sz w:val="22"/>
        </w:rPr>
        <w:t>изнајмува простории за сопствена употреба, згради и градежни единици во кои се наоѓаат таквите простории, кои не поседуваат соодветен сертификат за енергетски карактеристики (член 13 став (4));</w:t>
      </w:r>
    </w:p>
    <w:p w:rsidR="00A00107" w:rsidRPr="00EE0150" w:rsidRDefault="00A00107"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не доставува податоци до Министерството и Агенцијата</w:t>
      </w:r>
      <w:r w:rsidR="00AB2C9E" w:rsidRPr="00EE0150">
        <w:rPr>
          <w:rFonts w:ascii="Arial" w:hAnsi="Arial" w:cs="Arial"/>
          <w:noProof w:val="0"/>
          <w:sz w:val="22"/>
        </w:rPr>
        <w:t xml:space="preserve"> согласно</w:t>
      </w:r>
      <w:r w:rsidRPr="00EE0150">
        <w:rPr>
          <w:rFonts w:ascii="Arial" w:hAnsi="Arial" w:cs="Arial"/>
          <w:noProof w:val="0"/>
          <w:sz w:val="22"/>
        </w:rPr>
        <w:t xml:space="preserve"> </w:t>
      </w:r>
      <w:r w:rsidR="008558E7" w:rsidRPr="00EE0150">
        <w:rPr>
          <w:rFonts w:ascii="Arial" w:hAnsi="Arial" w:cs="Arial"/>
          <w:noProof w:val="0"/>
          <w:sz w:val="22"/>
        </w:rPr>
        <w:t>член</w:t>
      </w:r>
      <w:r w:rsidRPr="00EE0150">
        <w:rPr>
          <w:rFonts w:ascii="Arial" w:hAnsi="Arial" w:cs="Arial"/>
          <w:noProof w:val="0"/>
          <w:sz w:val="22"/>
        </w:rPr>
        <w:t xml:space="preserve"> 14 став</w:t>
      </w:r>
      <w:r w:rsidR="008558E7" w:rsidRPr="00EE0150">
        <w:rPr>
          <w:rFonts w:ascii="Arial" w:hAnsi="Arial" w:cs="Arial"/>
          <w:noProof w:val="0"/>
          <w:sz w:val="22"/>
        </w:rPr>
        <w:t xml:space="preserve"> (10)</w:t>
      </w:r>
      <w:r w:rsidRPr="00EE0150">
        <w:rPr>
          <w:rFonts w:ascii="Arial" w:hAnsi="Arial" w:cs="Arial"/>
          <w:noProof w:val="0"/>
          <w:sz w:val="22"/>
        </w:rPr>
        <w:t>;</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sz w:val="22"/>
        </w:rPr>
        <w:t>не спроведе енергетска контрола</w:t>
      </w:r>
      <w:r w:rsidR="005A1553" w:rsidRPr="00EE0150">
        <w:rPr>
          <w:rFonts w:ascii="Arial" w:hAnsi="Arial" w:cs="Arial"/>
          <w:sz w:val="22"/>
        </w:rPr>
        <w:t xml:space="preserve"> на големите трговци на секои четири години (член</w:t>
      </w:r>
      <w:r w:rsidRPr="00EE0150">
        <w:rPr>
          <w:rFonts w:ascii="Arial" w:hAnsi="Arial" w:cs="Arial"/>
          <w:sz w:val="22"/>
        </w:rPr>
        <w:t xml:space="preserve"> 15 </w:t>
      </w:r>
      <w:r w:rsidR="005A1553" w:rsidRPr="00EE0150">
        <w:rPr>
          <w:rFonts w:ascii="Arial" w:hAnsi="Arial" w:cs="Arial"/>
          <w:sz w:val="22"/>
        </w:rPr>
        <w:t>став (1))</w:t>
      </w:r>
      <w:r w:rsidRPr="00EE0150">
        <w:rPr>
          <w:rFonts w:ascii="Arial" w:hAnsi="Arial" w:cs="Arial"/>
          <w:sz w:val="22"/>
        </w:rPr>
        <w:t>;</w:t>
      </w:r>
    </w:p>
    <w:p w:rsidR="000E2192" w:rsidRPr="00EE0150" w:rsidRDefault="000E21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не</w:t>
      </w:r>
      <w:r w:rsidR="000C0E06" w:rsidRPr="00EE0150">
        <w:rPr>
          <w:rFonts w:ascii="Arial" w:hAnsi="Arial" w:cs="Arial"/>
          <w:noProof w:val="0"/>
          <w:sz w:val="22"/>
        </w:rPr>
        <w:t xml:space="preserve"> го достави</w:t>
      </w:r>
      <w:r w:rsidRPr="00EE0150">
        <w:rPr>
          <w:rFonts w:ascii="Arial" w:hAnsi="Arial" w:cs="Arial"/>
          <w:noProof w:val="0"/>
          <w:sz w:val="22"/>
        </w:rPr>
        <w:t xml:space="preserve"> изв</w:t>
      </w:r>
      <w:r w:rsidR="000C0E06" w:rsidRPr="00EE0150">
        <w:rPr>
          <w:rFonts w:ascii="Arial" w:hAnsi="Arial" w:cs="Arial"/>
          <w:noProof w:val="0"/>
          <w:sz w:val="22"/>
        </w:rPr>
        <w:t>е</w:t>
      </w:r>
      <w:r w:rsidRPr="00EE0150">
        <w:rPr>
          <w:rFonts w:ascii="Arial" w:hAnsi="Arial" w:cs="Arial"/>
          <w:noProof w:val="0"/>
          <w:sz w:val="22"/>
        </w:rPr>
        <w:t>штајот за спроведената енергетска ко</w:t>
      </w:r>
      <w:r w:rsidR="002C2DFE" w:rsidRPr="00EE0150">
        <w:rPr>
          <w:rFonts w:ascii="Arial" w:hAnsi="Arial" w:cs="Arial"/>
          <w:noProof w:val="0"/>
          <w:sz w:val="22"/>
        </w:rPr>
        <w:t>н</w:t>
      </w:r>
      <w:r w:rsidRPr="00EE0150">
        <w:rPr>
          <w:rFonts w:ascii="Arial" w:hAnsi="Arial" w:cs="Arial"/>
          <w:noProof w:val="0"/>
          <w:sz w:val="22"/>
        </w:rPr>
        <w:t>трола до Агенцијата во р</w:t>
      </w:r>
      <w:r w:rsidR="000C7DCA" w:rsidRPr="00EE0150">
        <w:rPr>
          <w:rFonts w:ascii="Arial" w:hAnsi="Arial" w:cs="Arial"/>
          <w:noProof w:val="0"/>
          <w:sz w:val="22"/>
        </w:rPr>
        <w:t>ок од 30 дена од спроведување на</w:t>
      </w:r>
      <w:r w:rsidRPr="00EE0150">
        <w:rPr>
          <w:rFonts w:ascii="Arial" w:hAnsi="Arial" w:cs="Arial"/>
          <w:noProof w:val="0"/>
          <w:sz w:val="22"/>
        </w:rPr>
        <w:t xml:space="preserve"> контролата</w:t>
      </w:r>
      <w:r w:rsidRPr="00EE0150">
        <w:rPr>
          <w:rFonts w:ascii="Arial" w:hAnsi="Arial" w:cs="Arial"/>
          <w:sz w:val="22"/>
        </w:rPr>
        <w:t xml:space="preserve"> (член 15 став (5));</w:t>
      </w:r>
    </w:p>
    <w:p w:rsidR="000E2192" w:rsidRPr="00EE0150" w:rsidRDefault="000E2192" w:rsidP="0058743E">
      <w:pPr>
        <w:pStyle w:val="KNBody1Memo"/>
        <w:keepNext w:val="0"/>
        <w:keepLines w:val="0"/>
        <w:numPr>
          <w:ilvl w:val="0"/>
          <w:numId w:val="130"/>
        </w:numPr>
        <w:rPr>
          <w:rFonts w:ascii="Arial" w:hAnsi="Arial" w:cs="Arial"/>
          <w:sz w:val="22"/>
        </w:rPr>
      </w:pPr>
      <w:r w:rsidRPr="00EE0150">
        <w:rPr>
          <w:rFonts w:ascii="Arial" w:hAnsi="Arial" w:cs="Arial"/>
          <w:sz w:val="22"/>
        </w:rPr>
        <w:t xml:space="preserve">не достават до Агенцијата соодветен сертификат, интегрирана еколошка дозвола и друга документација со која се потврдува дека воспоставениот систем ги исполнува барањата за енергетска контрола во рок од 30 дена од издавањето на соодветниот сертификат или интегрирана еколошка дозвола (член 15 став (6)). </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на носителот на лиценца за вршење на енергетска контрола </w:t>
      </w:r>
      <w:r w:rsidRPr="00EE0150">
        <w:rPr>
          <w:rFonts w:ascii="Arial" w:hAnsi="Arial" w:cs="Arial"/>
          <w:sz w:val="22"/>
        </w:rPr>
        <w:t>на големите трговци</w:t>
      </w:r>
      <w:r w:rsidRPr="00EE0150">
        <w:rPr>
          <w:rFonts w:ascii="Arial" w:hAnsi="Arial" w:cs="Arial"/>
          <w:noProof w:val="0"/>
          <w:sz w:val="22"/>
        </w:rPr>
        <w:t xml:space="preserve"> со кој склучил договор за енергетска контрола не му ги достави на увид сите податоци, техничка и друга документација за предметот за енергетска контрола и не му овозможи услови за непречено вршење на енергетска контрола (член 16 став (2));</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w:t>
      </w:r>
      <w:r w:rsidR="00A732F4" w:rsidRPr="00EE0150">
        <w:rPr>
          <w:rFonts w:ascii="Arial" w:hAnsi="Arial" w:cs="Arial"/>
          <w:noProof w:val="0"/>
          <w:sz w:val="22"/>
        </w:rPr>
        <w:t xml:space="preserve">обезбеди информации до потрошувачите </w:t>
      </w:r>
      <w:r w:rsidR="00E3444E" w:rsidRPr="00EE0150">
        <w:rPr>
          <w:rFonts w:ascii="Arial" w:hAnsi="Arial" w:cs="Arial"/>
          <w:noProof w:val="0"/>
          <w:sz w:val="22"/>
        </w:rPr>
        <w:t>согласно член 22 став (5)</w:t>
      </w:r>
      <w:r w:rsidRPr="00EE0150">
        <w:rPr>
          <w:rFonts w:ascii="Arial" w:hAnsi="Arial" w:cs="Arial"/>
          <w:noProof w:val="0"/>
          <w:sz w:val="22"/>
        </w:rPr>
        <w:t>;</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w:t>
      </w:r>
      <w:r w:rsidR="00E87B84" w:rsidRPr="00EE0150">
        <w:rPr>
          <w:rFonts w:ascii="Arial" w:hAnsi="Arial" w:cs="Arial"/>
          <w:noProof w:val="0"/>
          <w:sz w:val="22"/>
        </w:rPr>
        <w:t>ги исполнува обврските од</w:t>
      </w:r>
      <w:r w:rsidR="00986001" w:rsidRPr="00EE0150">
        <w:rPr>
          <w:rFonts w:ascii="Arial" w:hAnsi="Arial" w:cs="Arial"/>
          <w:noProof w:val="0"/>
          <w:sz w:val="22"/>
        </w:rPr>
        <w:t xml:space="preserve"> </w:t>
      </w:r>
      <w:r w:rsidRPr="00EE0150">
        <w:rPr>
          <w:rFonts w:ascii="Arial" w:hAnsi="Arial" w:cs="Arial"/>
          <w:noProof w:val="0"/>
          <w:sz w:val="22"/>
        </w:rPr>
        <w:t>член 33 став (</w:t>
      </w:r>
      <w:r w:rsidR="00714F76" w:rsidRPr="00EE0150">
        <w:rPr>
          <w:rFonts w:ascii="Arial" w:hAnsi="Arial" w:cs="Arial"/>
          <w:noProof w:val="0"/>
          <w:sz w:val="22"/>
        </w:rPr>
        <w:t>10</w:t>
      </w:r>
      <w:r w:rsidR="00986001" w:rsidRPr="00EE0150">
        <w:rPr>
          <w:rFonts w:ascii="Arial" w:hAnsi="Arial" w:cs="Arial"/>
          <w:noProof w:val="0"/>
          <w:sz w:val="22"/>
        </w:rPr>
        <w:t>) од овој закон</w:t>
      </w:r>
      <w:r w:rsidRPr="00EE0150">
        <w:rPr>
          <w:rFonts w:ascii="Arial" w:hAnsi="Arial" w:cs="Arial"/>
          <w:noProof w:val="0"/>
          <w:sz w:val="22"/>
        </w:rPr>
        <w:t>;</w:t>
      </w:r>
    </w:p>
    <w:p w:rsidR="00986001" w:rsidRPr="00EE0150" w:rsidRDefault="00986001"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не ја достави потврдата за усогласеност од членот 33 став (5) од овој закон на купувачите или закупците на зграда или градежна единица (член 33 став (11));</w:t>
      </w:r>
    </w:p>
    <w:p w:rsidR="00836F92" w:rsidRPr="00EE0150" w:rsidRDefault="00986001" w:rsidP="0058743E">
      <w:pPr>
        <w:pStyle w:val="KNBody1Memo"/>
        <w:keepNext w:val="0"/>
        <w:keepLines w:val="0"/>
        <w:numPr>
          <w:ilvl w:val="0"/>
          <w:numId w:val="130"/>
        </w:numPr>
        <w:rPr>
          <w:rFonts w:ascii="Arial" w:hAnsi="Arial" w:cs="Arial"/>
          <w:noProof w:val="0"/>
          <w:sz w:val="22"/>
        </w:rPr>
      </w:pPr>
      <w:r w:rsidRPr="00EE0150">
        <w:rPr>
          <w:rFonts w:ascii="Arial" w:eastAsia="Times New Roman" w:hAnsi="Arial" w:cs="Arial"/>
          <w:sz w:val="22"/>
          <w:lang w:eastAsia="ru-RU"/>
        </w:rPr>
        <w:t>не го ист</w:t>
      </w:r>
      <w:r w:rsidR="00B82815" w:rsidRPr="00EE0150">
        <w:rPr>
          <w:rFonts w:ascii="Arial" w:eastAsia="Times New Roman" w:hAnsi="Arial" w:cs="Arial"/>
          <w:sz w:val="22"/>
          <w:lang w:eastAsia="ru-RU"/>
        </w:rPr>
        <w:t>акне</w:t>
      </w:r>
      <w:r w:rsidRPr="00EE0150">
        <w:rPr>
          <w:rFonts w:ascii="Arial" w:eastAsia="Times New Roman" w:hAnsi="Arial" w:cs="Arial"/>
          <w:sz w:val="22"/>
          <w:lang w:eastAsia="ru-RU"/>
        </w:rPr>
        <w:t xml:space="preserve"> сертификатот за енергетски карактерситики на згради на видно место </w:t>
      </w:r>
      <w:r w:rsidR="00836F92" w:rsidRPr="00EE0150">
        <w:rPr>
          <w:rFonts w:ascii="Arial" w:eastAsia="Times New Roman" w:hAnsi="Arial" w:cs="Arial"/>
          <w:sz w:val="22"/>
          <w:lang w:eastAsia="ru-RU"/>
        </w:rPr>
        <w:t xml:space="preserve"> </w:t>
      </w:r>
      <w:r w:rsidR="00836F92" w:rsidRPr="00EE0150">
        <w:rPr>
          <w:rFonts w:ascii="Arial" w:hAnsi="Arial" w:cs="Arial"/>
          <w:noProof w:val="0"/>
          <w:sz w:val="22"/>
        </w:rPr>
        <w:t>(член 33 став (</w:t>
      </w:r>
      <w:r w:rsidRPr="00EE0150">
        <w:rPr>
          <w:rFonts w:ascii="Arial" w:hAnsi="Arial" w:cs="Arial"/>
          <w:noProof w:val="0"/>
          <w:sz w:val="22"/>
        </w:rPr>
        <w:t>12</w:t>
      </w:r>
      <w:r w:rsidR="00714F76" w:rsidRPr="00EE0150">
        <w:rPr>
          <w:rFonts w:ascii="Arial" w:hAnsi="Arial" w:cs="Arial"/>
          <w:noProof w:val="0"/>
          <w:sz w:val="22"/>
        </w:rPr>
        <w:t>)</w:t>
      </w:r>
      <w:r w:rsidR="00836F92" w:rsidRPr="00EE0150">
        <w:rPr>
          <w:rFonts w:ascii="Arial" w:hAnsi="Arial" w:cs="Arial"/>
          <w:noProof w:val="0"/>
          <w:sz w:val="22"/>
        </w:rPr>
        <w:t xml:space="preserve">); </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lastRenderedPageBreak/>
        <w:t>не врши редовни проверки на системите за греење и климатизација (член 34, ставови (1) и (2));</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ја спроведе енергетската контрола на згради согласно </w:t>
      </w:r>
      <w:r w:rsidR="00484625" w:rsidRPr="00EE0150">
        <w:rPr>
          <w:rFonts w:ascii="Arial" w:hAnsi="Arial" w:cs="Arial"/>
          <w:noProof w:val="0"/>
          <w:sz w:val="22"/>
        </w:rPr>
        <w:t xml:space="preserve">одредбите на Правилникот за енергетска контрола на згради од </w:t>
      </w:r>
      <w:r w:rsidRPr="00EE0150">
        <w:rPr>
          <w:rFonts w:ascii="Arial" w:hAnsi="Arial" w:cs="Arial"/>
          <w:noProof w:val="0"/>
          <w:sz w:val="22"/>
        </w:rPr>
        <w:t>член 38 ставови (1) и (2);</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не го достави сертификатот за енерг</w:t>
      </w:r>
      <w:r w:rsidR="00986001" w:rsidRPr="00EE0150">
        <w:rPr>
          <w:rFonts w:ascii="Arial" w:hAnsi="Arial" w:cs="Arial"/>
          <w:noProof w:val="0"/>
          <w:sz w:val="22"/>
        </w:rPr>
        <w:t>етски карактеристики на згради</w:t>
      </w:r>
      <w:r w:rsidRPr="00EE0150">
        <w:rPr>
          <w:rFonts w:ascii="Arial" w:hAnsi="Arial" w:cs="Arial"/>
          <w:noProof w:val="0"/>
          <w:sz w:val="22"/>
        </w:rPr>
        <w:t xml:space="preserve"> до Агенцијата во рок од 15 дена по издавањето (член 42 став (2));</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ја истакне на </w:t>
      </w:r>
      <w:r w:rsidR="00986001" w:rsidRPr="00EE0150">
        <w:rPr>
          <w:rFonts w:ascii="Arial" w:hAnsi="Arial" w:cs="Arial"/>
          <w:noProof w:val="0"/>
          <w:sz w:val="22"/>
        </w:rPr>
        <w:t>видно место етикетата со која се означува класата за енергетска ефикасност</w:t>
      </w:r>
      <w:r w:rsidRPr="00EE0150">
        <w:rPr>
          <w:rFonts w:ascii="Arial" w:hAnsi="Arial" w:cs="Arial"/>
          <w:noProof w:val="0"/>
          <w:sz w:val="22"/>
        </w:rPr>
        <w:t xml:space="preserve"> (член 43 став (2) точка 1));</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им обезбеди </w:t>
      </w:r>
      <w:r w:rsidR="00986001" w:rsidRPr="00EE0150">
        <w:rPr>
          <w:rFonts w:ascii="Arial" w:hAnsi="Arial" w:cs="Arial"/>
          <w:noProof w:val="0"/>
          <w:sz w:val="22"/>
        </w:rPr>
        <w:t xml:space="preserve">пристап </w:t>
      </w:r>
      <w:r w:rsidRPr="00EE0150">
        <w:rPr>
          <w:rFonts w:ascii="Arial" w:hAnsi="Arial" w:cs="Arial"/>
          <w:noProof w:val="0"/>
          <w:sz w:val="22"/>
        </w:rPr>
        <w:t xml:space="preserve">на потрошувачите </w:t>
      </w:r>
      <w:r w:rsidR="00986001" w:rsidRPr="00EE0150">
        <w:rPr>
          <w:rFonts w:ascii="Arial" w:hAnsi="Arial" w:cs="Arial"/>
          <w:noProof w:val="0"/>
          <w:sz w:val="22"/>
        </w:rPr>
        <w:t xml:space="preserve">до </w:t>
      </w:r>
      <w:r w:rsidRPr="00EE0150">
        <w:rPr>
          <w:rFonts w:ascii="Arial" w:hAnsi="Arial" w:cs="Arial"/>
          <w:noProof w:val="0"/>
          <w:sz w:val="22"/>
        </w:rPr>
        <w:t xml:space="preserve">информативен лист </w:t>
      </w:r>
      <w:r w:rsidR="00986001" w:rsidRPr="00EE0150">
        <w:rPr>
          <w:rFonts w:ascii="Arial" w:hAnsi="Arial" w:cs="Arial"/>
          <w:noProof w:val="0"/>
          <w:sz w:val="22"/>
        </w:rPr>
        <w:t>за</w:t>
      </w:r>
      <w:r w:rsidRPr="00EE0150">
        <w:rPr>
          <w:rFonts w:ascii="Arial" w:hAnsi="Arial" w:cs="Arial"/>
          <w:noProof w:val="0"/>
          <w:sz w:val="22"/>
        </w:rPr>
        <w:t xml:space="preserve"> производот, а по барање на потрошувачот не го обезбеди информативниот лист и во </w:t>
      </w:r>
      <w:r w:rsidR="00986001" w:rsidRPr="00EE0150">
        <w:rPr>
          <w:rFonts w:ascii="Arial" w:hAnsi="Arial" w:cs="Arial"/>
          <w:noProof w:val="0"/>
          <w:sz w:val="22"/>
        </w:rPr>
        <w:t>печатена</w:t>
      </w:r>
      <w:r w:rsidRPr="00EE0150">
        <w:rPr>
          <w:rFonts w:ascii="Arial" w:hAnsi="Arial" w:cs="Arial"/>
          <w:noProof w:val="0"/>
          <w:sz w:val="22"/>
        </w:rPr>
        <w:t xml:space="preserve"> форма на местото на продажба (член 43 став (2) точка 2));</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етикетите и информативните листови што ги </w:t>
      </w:r>
      <w:r w:rsidR="00B7443F" w:rsidRPr="00EE0150">
        <w:rPr>
          <w:rFonts w:ascii="Arial" w:hAnsi="Arial" w:cs="Arial"/>
          <w:noProof w:val="0"/>
          <w:sz w:val="22"/>
        </w:rPr>
        <w:t>обезбедува</w:t>
      </w:r>
      <w:r w:rsidRPr="00EE0150">
        <w:rPr>
          <w:rFonts w:ascii="Arial" w:hAnsi="Arial" w:cs="Arial"/>
          <w:noProof w:val="0"/>
          <w:sz w:val="22"/>
        </w:rPr>
        <w:t xml:space="preserve"> содржат неточни информации (член 43 став (2) точка 3));</w:t>
      </w:r>
    </w:p>
    <w:p w:rsidR="00DD2D2B" w:rsidRPr="00EE0150" w:rsidRDefault="00DD2D2B"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не обезбеди во секое време пристап до техничката документација и на барање на надлежниот инспектор не ја обезбеди електронската верзија на документацијата на увид(член 43 став (2) точка 4));</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без согласност </w:t>
      </w:r>
      <w:r w:rsidR="00DD2D2B" w:rsidRPr="00EE0150">
        <w:rPr>
          <w:rFonts w:ascii="Arial" w:hAnsi="Arial" w:cs="Arial"/>
          <w:noProof w:val="0"/>
          <w:sz w:val="22"/>
        </w:rPr>
        <w:t>од потрошувачот</w:t>
      </w:r>
      <w:r w:rsidRPr="00EE0150">
        <w:rPr>
          <w:rFonts w:ascii="Arial" w:hAnsi="Arial" w:cs="Arial"/>
          <w:noProof w:val="0"/>
          <w:sz w:val="22"/>
        </w:rPr>
        <w:t xml:space="preserve"> извршил измени кои се применливи на производот преку ажурирање или на друг сличен начин, а таквите измени ги намалиле параметрите на енергетската ефикасност на производот во однос на оние параметри кои се наоѓаат на </w:t>
      </w:r>
      <w:r w:rsidR="00DD2D2B" w:rsidRPr="00EE0150">
        <w:rPr>
          <w:rFonts w:ascii="Arial" w:hAnsi="Arial" w:cs="Arial"/>
          <w:noProof w:val="0"/>
          <w:sz w:val="22"/>
        </w:rPr>
        <w:t>етикетата</w:t>
      </w:r>
      <w:r w:rsidRPr="00EE0150">
        <w:rPr>
          <w:rFonts w:ascii="Arial" w:hAnsi="Arial" w:cs="Arial"/>
          <w:noProof w:val="0"/>
          <w:sz w:val="22"/>
        </w:rPr>
        <w:t xml:space="preserve"> за енергетска ефикасност (член 43 став (4));</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го известил </w:t>
      </w:r>
      <w:r w:rsidR="00DD2D2B" w:rsidRPr="00EE0150">
        <w:rPr>
          <w:rFonts w:ascii="Arial" w:hAnsi="Arial" w:cs="Arial"/>
          <w:noProof w:val="0"/>
          <w:sz w:val="22"/>
        </w:rPr>
        <w:t>потрошувачот</w:t>
      </w:r>
      <w:r w:rsidRPr="00EE0150">
        <w:rPr>
          <w:rFonts w:ascii="Arial" w:hAnsi="Arial" w:cs="Arial"/>
          <w:noProof w:val="0"/>
          <w:sz w:val="22"/>
        </w:rPr>
        <w:t xml:space="preserve"> за целта на ажурирањето и измените во параметрите, вклучувајќи измени на класата на енергетска ефикасност на производот (член 43 став (4));</w:t>
      </w:r>
    </w:p>
    <w:p w:rsidR="00836F92" w:rsidRPr="00EE0150" w:rsidRDefault="00BD158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му дал можност на потрошувачот да не го ажурира </w:t>
      </w:r>
      <w:r w:rsidR="00836F92" w:rsidRPr="00EE0150">
        <w:rPr>
          <w:rFonts w:ascii="Arial" w:hAnsi="Arial" w:cs="Arial"/>
          <w:noProof w:val="0"/>
          <w:sz w:val="22"/>
        </w:rPr>
        <w:t>производот без притоа да претрпи губење на функционалноста на самиот производ (член 43 став (4));</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стави во промет</w:t>
      </w:r>
      <w:r w:rsidR="00516415" w:rsidRPr="00EE0150">
        <w:rPr>
          <w:rFonts w:ascii="Arial" w:hAnsi="Arial" w:cs="Arial"/>
          <w:noProof w:val="0"/>
          <w:sz w:val="22"/>
        </w:rPr>
        <w:t xml:space="preserve">, </w:t>
      </w:r>
      <w:r w:rsidR="002E2A7F" w:rsidRPr="00EE0150">
        <w:rPr>
          <w:rFonts w:ascii="Arial" w:hAnsi="Arial" w:cs="Arial"/>
          <w:sz w:val="22"/>
        </w:rPr>
        <w:t>односно не го отстрани од промет производот за кој надлежен орган во Република Северна Македонија или во земја членка на Европската унија или договорна страна на Енергетската Заедница утврди дека е направен на начин да има различни перформанси при тестирање во однос на реалните перформанси и притоа реалните перформанси за било кој параметар се надвор од пропишаните, согласно соодветен стандард или согласно документацијата доставена со производот</w:t>
      </w:r>
      <w:r w:rsidRPr="00EE0150">
        <w:rPr>
          <w:rFonts w:ascii="Arial" w:hAnsi="Arial" w:cs="Arial"/>
          <w:noProof w:val="0"/>
          <w:sz w:val="22"/>
        </w:rPr>
        <w:t xml:space="preserve"> (член 43 став (5)); </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укажува на енергетската класа на производот и на распонот на енергетски класи достапни на етикетата при визуелно огласување </w:t>
      </w:r>
      <w:r w:rsidR="00516415" w:rsidRPr="00EE0150">
        <w:rPr>
          <w:rFonts w:ascii="Arial" w:hAnsi="Arial" w:cs="Arial"/>
          <w:noProof w:val="0"/>
          <w:sz w:val="22"/>
        </w:rPr>
        <w:t>или во промотивни материјали</w:t>
      </w:r>
      <w:r w:rsidRPr="00EE0150">
        <w:rPr>
          <w:rFonts w:ascii="Arial" w:hAnsi="Arial" w:cs="Arial"/>
          <w:noProof w:val="0"/>
          <w:sz w:val="22"/>
        </w:rPr>
        <w:t xml:space="preserve"> (член 43 став (6) точка 1));</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соработуваат со Државниот пазарен инспекторат и останати надлежни тела  за надзор на пазарот како и не презема итни активности за </w:t>
      </w:r>
      <w:r w:rsidR="0037776C" w:rsidRPr="00EE0150">
        <w:rPr>
          <w:rFonts w:ascii="Arial" w:hAnsi="Arial" w:cs="Arial"/>
          <w:noProof w:val="0"/>
          <w:sz w:val="22"/>
        </w:rPr>
        <w:t xml:space="preserve">спречување </w:t>
      </w:r>
      <w:r w:rsidR="00516415" w:rsidRPr="00EE0150">
        <w:rPr>
          <w:rFonts w:ascii="Arial" w:hAnsi="Arial" w:cs="Arial"/>
          <w:noProof w:val="0"/>
          <w:sz w:val="22"/>
        </w:rPr>
        <w:t>повреда</w:t>
      </w:r>
      <w:r w:rsidRPr="00EE0150">
        <w:rPr>
          <w:rFonts w:ascii="Arial" w:hAnsi="Arial" w:cs="Arial"/>
          <w:noProof w:val="0"/>
          <w:sz w:val="22"/>
        </w:rPr>
        <w:t xml:space="preserve"> на прописите за енергетско означување на производи, по негова иницијатива или по налог на инспектор (член 43 став (6) точка 2));</w:t>
      </w:r>
    </w:p>
    <w:p w:rsidR="00836F92" w:rsidRPr="00EE0150" w:rsidRDefault="00AD64D0"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нуди ознаки или истакнува ознаки,</w:t>
      </w:r>
      <w:r w:rsidR="00836F92" w:rsidRPr="00EE0150">
        <w:rPr>
          <w:rFonts w:ascii="Arial" w:hAnsi="Arial" w:cs="Arial"/>
          <w:noProof w:val="0"/>
          <w:sz w:val="22"/>
        </w:rPr>
        <w:t xml:space="preserve"> етикети, симболи или било какви знаци кои не се во согласност со применливите прописи, а кои би можеле да ги наведат или збунат потрошувачите во врска со потрошувачката на енергија или друг ресурс при користење на производот (член 43 став (6) точка 3));</w:t>
      </w:r>
    </w:p>
    <w:p w:rsidR="00892B65" w:rsidRPr="00EE0150" w:rsidRDefault="00892B65"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за производите кои не се предмет на овој закон доставува или истакнува етикети за енергетска ефикасност кои се визуелно слични со етикетите кои се истакнуваат согласно овој закон (член 43 став (6) точка 4</w:t>
      </w:r>
      <w:r w:rsidR="00245409" w:rsidRPr="00EE0150">
        <w:rPr>
          <w:rFonts w:ascii="Arial" w:hAnsi="Arial" w:cs="Arial"/>
          <w:noProof w:val="0"/>
          <w:sz w:val="22"/>
        </w:rPr>
        <w:t>)</w:t>
      </w:r>
      <w:r w:rsidRPr="00EE0150">
        <w:rPr>
          <w:rFonts w:ascii="Arial" w:hAnsi="Arial" w:cs="Arial"/>
          <w:noProof w:val="0"/>
          <w:sz w:val="22"/>
        </w:rPr>
        <w:t>);</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sz w:val="22"/>
        </w:rPr>
        <w:t>не доставуваат годишни извештаи</w:t>
      </w:r>
      <w:r w:rsidR="00AD64D0" w:rsidRPr="00EE0150">
        <w:rPr>
          <w:rFonts w:ascii="Arial" w:hAnsi="Arial" w:cs="Arial"/>
          <w:sz w:val="22"/>
        </w:rPr>
        <w:t xml:space="preserve"> најдоцна до 31 март во тековната година за претходната година</w:t>
      </w:r>
      <w:r w:rsidRPr="00EE0150">
        <w:rPr>
          <w:rFonts w:ascii="Arial" w:hAnsi="Arial" w:cs="Arial"/>
          <w:sz w:val="22"/>
        </w:rPr>
        <w:t xml:space="preserve"> (член 43 став (</w:t>
      </w:r>
      <w:r w:rsidR="00A95FBF" w:rsidRPr="00EE0150">
        <w:rPr>
          <w:rFonts w:ascii="Arial" w:hAnsi="Arial" w:cs="Arial"/>
          <w:sz w:val="22"/>
        </w:rPr>
        <w:t>9</w:t>
      </w:r>
      <w:r w:rsidRPr="00EE0150">
        <w:rPr>
          <w:rFonts w:ascii="Arial" w:hAnsi="Arial" w:cs="Arial"/>
          <w:sz w:val="22"/>
        </w:rPr>
        <w:t>));</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стави во промет</w:t>
      </w:r>
      <w:r w:rsidR="0037776C" w:rsidRPr="00EE0150">
        <w:rPr>
          <w:rFonts w:ascii="Arial" w:hAnsi="Arial" w:cs="Arial"/>
          <w:noProof w:val="0"/>
          <w:sz w:val="22"/>
        </w:rPr>
        <w:t xml:space="preserve">, </w:t>
      </w:r>
      <w:r w:rsidR="009A4622" w:rsidRPr="00EE0150">
        <w:rPr>
          <w:rFonts w:ascii="Arial" w:hAnsi="Arial" w:cs="Arial"/>
          <w:noProof w:val="0"/>
          <w:sz w:val="22"/>
        </w:rPr>
        <w:t xml:space="preserve">увезе </w:t>
      </w:r>
      <w:r w:rsidR="0037776C" w:rsidRPr="00EE0150">
        <w:rPr>
          <w:rFonts w:ascii="Arial" w:hAnsi="Arial" w:cs="Arial"/>
          <w:noProof w:val="0"/>
          <w:sz w:val="22"/>
        </w:rPr>
        <w:t>и/</w:t>
      </w:r>
      <w:r w:rsidR="009A4622" w:rsidRPr="00EE0150">
        <w:rPr>
          <w:rFonts w:ascii="Arial" w:hAnsi="Arial" w:cs="Arial"/>
          <w:noProof w:val="0"/>
          <w:sz w:val="22"/>
        </w:rPr>
        <w:t xml:space="preserve">или стави во употреба </w:t>
      </w:r>
      <w:r w:rsidRPr="00EE0150">
        <w:rPr>
          <w:rFonts w:ascii="Arial" w:hAnsi="Arial" w:cs="Arial"/>
          <w:noProof w:val="0"/>
          <w:sz w:val="22"/>
        </w:rPr>
        <w:t>производи кои не ги исполнуваат утврдените технички барања во врска со еко дизајнот (член 44 став (1) точка 1));</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стави во промет производи чија </w:t>
      </w:r>
      <w:r w:rsidR="00A95FBF" w:rsidRPr="00EE0150">
        <w:rPr>
          <w:rFonts w:ascii="Arial" w:hAnsi="Arial" w:cs="Arial"/>
          <w:noProof w:val="0"/>
          <w:sz w:val="22"/>
        </w:rPr>
        <w:t xml:space="preserve">сообразност </w:t>
      </w:r>
      <w:r w:rsidRPr="00EE0150">
        <w:rPr>
          <w:rFonts w:ascii="Arial" w:hAnsi="Arial" w:cs="Arial"/>
          <w:noProof w:val="0"/>
          <w:sz w:val="22"/>
        </w:rPr>
        <w:t>не е утврдена во пропишана постапка</w:t>
      </w:r>
      <w:r w:rsidR="0083478B" w:rsidRPr="00EE0150">
        <w:rPr>
          <w:rFonts w:ascii="Arial" w:hAnsi="Arial" w:cs="Arial"/>
          <w:noProof w:val="0"/>
          <w:sz w:val="22"/>
        </w:rPr>
        <w:t xml:space="preserve"> согласно прописите за оцена на сообразност</w:t>
      </w:r>
      <w:r w:rsidRPr="00EE0150">
        <w:rPr>
          <w:rFonts w:ascii="Arial" w:hAnsi="Arial" w:cs="Arial"/>
          <w:noProof w:val="0"/>
          <w:sz w:val="22"/>
        </w:rPr>
        <w:t xml:space="preserve"> </w:t>
      </w:r>
      <w:r w:rsidR="0083478B" w:rsidRPr="00EE0150">
        <w:rPr>
          <w:rFonts w:ascii="Arial" w:hAnsi="Arial" w:cs="Arial"/>
          <w:noProof w:val="0"/>
          <w:sz w:val="22"/>
        </w:rPr>
        <w:t>(</w:t>
      </w:r>
      <w:r w:rsidRPr="00EE0150">
        <w:rPr>
          <w:rFonts w:ascii="Arial" w:hAnsi="Arial" w:cs="Arial"/>
          <w:noProof w:val="0"/>
          <w:sz w:val="22"/>
        </w:rPr>
        <w:t>член 44 став (1) точка 2));</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lastRenderedPageBreak/>
        <w:t xml:space="preserve">става во промет производи кои не се означени во согласност со </w:t>
      </w:r>
      <w:r w:rsidR="0029261D" w:rsidRPr="00EE0150">
        <w:rPr>
          <w:rFonts w:ascii="Arial" w:hAnsi="Arial" w:cs="Arial"/>
          <w:noProof w:val="0"/>
          <w:sz w:val="22"/>
        </w:rPr>
        <w:t>уредбата</w:t>
      </w:r>
      <w:r w:rsidRPr="00EE0150">
        <w:rPr>
          <w:rFonts w:ascii="Arial" w:hAnsi="Arial" w:cs="Arial"/>
          <w:noProof w:val="0"/>
          <w:sz w:val="22"/>
        </w:rPr>
        <w:t xml:space="preserve"> </w:t>
      </w:r>
      <w:r w:rsidR="0029261D" w:rsidRPr="00EE0150">
        <w:rPr>
          <w:rFonts w:ascii="Arial" w:hAnsi="Arial" w:cs="Arial"/>
          <w:noProof w:val="0"/>
          <w:sz w:val="22"/>
        </w:rPr>
        <w:t>од член 44 став (2)</w:t>
      </w:r>
      <w:r w:rsidR="0037776C" w:rsidRPr="00EE0150">
        <w:rPr>
          <w:rFonts w:ascii="Arial" w:hAnsi="Arial" w:cs="Arial"/>
          <w:noProof w:val="0"/>
          <w:sz w:val="22"/>
        </w:rPr>
        <w:t xml:space="preserve"> од овој закон</w:t>
      </w:r>
      <w:r w:rsidR="0029261D" w:rsidRPr="00EE0150">
        <w:rPr>
          <w:rFonts w:ascii="Arial" w:hAnsi="Arial" w:cs="Arial"/>
          <w:noProof w:val="0"/>
          <w:sz w:val="22"/>
        </w:rPr>
        <w:t xml:space="preserve"> (член 44 став (1</w:t>
      </w:r>
      <w:r w:rsidRPr="00EE0150">
        <w:rPr>
          <w:rFonts w:ascii="Arial" w:hAnsi="Arial" w:cs="Arial"/>
          <w:noProof w:val="0"/>
          <w:sz w:val="22"/>
        </w:rPr>
        <w:t>) точка 3</w:t>
      </w:r>
      <w:r w:rsidR="00790307" w:rsidRPr="00EE0150">
        <w:rPr>
          <w:rFonts w:ascii="Arial" w:hAnsi="Arial" w:cs="Arial"/>
          <w:noProof w:val="0"/>
          <w:sz w:val="22"/>
        </w:rPr>
        <w:t>)</w:t>
      </w:r>
      <w:r w:rsidRPr="00EE0150">
        <w:rPr>
          <w:rFonts w:ascii="Arial" w:hAnsi="Arial" w:cs="Arial"/>
          <w:noProof w:val="0"/>
          <w:sz w:val="22"/>
        </w:rPr>
        <w:t>);</w:t>
      </w:r>
    </w:p>
    <w:p w:rsidR="00836F92" w:rsidRPr="00EE0150" w:rsidRDefault="00790307" w:rsidP="0058743E">
      <w:pPr>
        <w:pStyle w:val="KNBody1Memo"/>
        <w:keepNext w:val="0"/>
        <w:keepLines w:val="0"/>
        <w:numPr>
          <w:ilvl w:val="0"/>
          <w:numId w:val="130"/>
        </w:numPr>
        <w:rPr>
          <w:rFonts w:ascii="Arial" w:hAnsi="Arial" w:cs="Arial"/>
          <w:noProof w:val="0"/>
          <w:sz w:val="22"/>
        </w:rPr>
      </w:pPr>
      <w:r w:rsidRPr="00EE0150">
        <w:rPr>
          <w:rFonts w:ascii="Arial" w:hAnsi="Arial" w:cs="Arial"/>
          <w:sz w:val="22"/>
        </w:rPr>
        <w:t>не достави</w:t>
      </w:r>
      <w:r w:rsidR="00836F92" w:rsidRPr="00EE0150">
        <w:rPr>
          <w:rFonts w:ascii="Arial" w:hAnsi="Arial" w:cs="Arial"/>
          <w:sz w:val="22"/>
        </w:rPr>
        <w:t xml:space="preserve"> го</w:t>
      </w:r>
      <w:r w:rsidR="00245409" w:rsidRPr="00EE0150">
        <w:rPr>
          <w:rFonts w:ascii="Arial" w:hAnsi="Arial" w:cs="Arial"/>
          <w:sz w:val="22"/>
        </w:rPr>
        <w:t>дишен и</w:t>
      </w:r>
      <w:r w:rsidR="00547208" w:rsidRPr="00EE0150">
        <w:rPr>
          <w:rFonts w:ascii="Arial" w:hAnsi="Arial" w:cs="Arial"/>
          <w:sz w:val="22"/>
        </w:rPr>
        <w:t>звештај</w:t>
      </w:r>
      <w:r w:rsidR="00836F92" w:rsidRPr="00EE0150">
        <w:rPr>
          <w:rFonts w:ascii="Arial" w:hAnsi="Arial" w:cs="Arial"/>
          <w:sz w:val="22"/>
        </w:rPr>
        <w:t xml:space="preserve"> (член 44 став</w:t>
      </w:r>
      <w:r w:rsidR="005F6E69" w:rsidRPr="00EE0150">
        <w:rPr>
          <w:rFonts w:ascii="Arial" w:hAnsi="Arial" w:cs="Arial"/>
          <w:sz w:val="22"/>
        </w:rPr>
        <w:t xml:space="preserve"> (3</w:t>
      </w:r>
      <w:r w:rsidR="00836F92" w:rsidRPr="00EE0150">
        <w:rPr>
          <w:rFonts w:ascii="Arial" w:hAnsi="Arial" w:cs="Arial"/>
          <w:sz w:val="22"/>
        </w:rPr>
        <w:t>)).</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За прекршоци сторени од користољубие или за прекршоци со кои се предизвикува поголема имотна штета, може да се пропише глоба до двојниот износ од максимумот или во сразмер со висината на причинетата штета или прибавената корист, но најмногу до десеткратен износ од максимумот на глобата од ставот (1) на овој член.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Глоба во износ од 100 до 500 евра во денарска противвредност се изрекува за прекршок на физичко лице за прекршок за дејствијата од ставот (1) точки (8), (9), (10), (11), (12), (14), (15), (16), (17), (18), (19), (20), (21), (22), (23), (24), (25), (26), (27), (28), (29), (30), (31), (32) и (33) на овој член.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Глоба во износ од 100 до 1.000 евра во денарска противвредност се изрекува за прекршок за дејствијата од ставот (1) на овој член и на одговорното лице во правното лице.</w:t>
      </w:r>
    </w:p>
    <w:p w:rsidR="00836F92" w:rsidRPr="00EE0150" w:rsidRDefault="00836F92" w:rsidP="0058743E">
      <w:pPr>
        <w:pStyle w:val="KNBody1Memo"/>
        <w:keepNext w:val="0"/>
        <w:keepLines w:val="0"/>
        <w:rPr>
          <w:rFonts w:ascii="Arial" w:hAnsi="Arial" w:cs="Arial"/>
          <w:noProof w:val="0"/>
          <w:sz w:val="22"/>
        </w:rPr>
      </w:pPr>
    </w:p>
    <w:p w:rsidR="00836F92" w:rsidRPr="00EE0150" w:rsidRDefault="00836F92" w:rsidP="0058743E">
      <w:pPr>
        <w:pStyle w:val="Heading1"/>
        <w:keepNext w:val="0"/>
        <w:keepLines w:val="0"/>
        <w:numPr>
          <w:ilvl w:val="0"/>
          <w:numId w:val="0"/>
        </w:numPr>
        <w:jc w:val="center"/>
        <w:rPr>
          <w:rFonts w:ascii="Arial" w:hAnsi="Arial" w:cs="Arial"/>
          <w:sz w:val="22"/>
          <w:szCs w:val="22"/>
        </w:rPr>
      </w:pPr>
      <w:r w:rsidRPr="00EE0150">
        <w:rPr>
          <w:rFonts w:ascii="Arial" w:hAnsi="Arial" w:cs="Arial"/>
          <w:sz w:val="22"/>
          <w:szCs w:val="22"/>
        </w:rPr>
        <w:t>Член 52</w:t>
      </w:r>
    </w:p>
    <w:p w:rsidR="00836F92" w:rsidRPr="00EE0150" w:rsidRDefault="00836F92" w:rsidP="0058743E">
      <w:pPr>
        <w:pStyle w:val="Heading1"/>
        <w:keepNext w:val="0"/>
        <w:keepLines w:val="0"/>
        <w:numPr>
          <w:ilvl w:val="0"/>
          <w:numId w:val="99"/>
        </w:numPr>
        <w:rPr>
          <w:rFonts w:ascii="Arial" w:hAnsi="Arial" w:cs="Arial"/>
          <w:sz w:val="22"/>
          <w:szCs w:val="22"/>
        </w:rPr>
      </w:pPr>
      <w:r w:rsidRPr="00EE0150">
        <w:rPr>
          <w:rFonts w:ascii="Arial" w:hAnsi="Arial" w:cs="Arial"/>
          <w:sz w:val="22"/>
          <w:szCs w:val="22"/>
        </w:rPr>
        <w:t xml:space="preserve">Глоба во износ од 500 до 10.000 евра во денарска противвредност, се изрекува за прекршок на снабдувачот на производите што користат енергија од членот 43 став (1) од овој закон, ако: </w:t>
      </w:r>
    </w:p>
    <w:p w:rsidR="00836F92" w:rsidRPr="00EE0150" w:rsidRDefault="00836F92" w:rsidP="0058743E">
      <w:pPr>
        <w:pStyle w:val="KNBody1Memo"/>
        <w:keepNext w:val="0"/>
        <w:keepLines w:val="0"/>
        <w:numPr>
          <w:ilvl w:val="0"/>
          <w:numId w:val="100"/>
        </w:numPr>
        <w:rPr>
          <w:rFonts w:ascii="Arial" w:hAnsi="Arial" w:cs="Arial"/>
          <w:noProof w:val="0"/>
          <w:sz w:val="22"/>
        </w:rPr>
      </w:pPr>
      <w:r w:rsidRPr="00EE0150">
        <w:rPr>
          <w:rFonts w:ascii="Arial" w:hAnsi="Arial" w:cs="Arial"/>
          <w:noProof w:val="0"/>
          <w:sz w:val="22"/>
        </w:rPr>
        <w:t xml:space="preserve">производите што ги става во промет не се означени во согласност со овој закон </w:t>
      </w:r>
      <w:r w:rsidRPr="00EE0150">
        <w:rPr>
          <w:rFonts w:ascii="Arial" w:hAnsi="Arial" w:cs="Arial"/>
          <w:sz w:val="22"/>
        </w:rPr>
        <w:t>и прописите донесени согласно овој закон</w:t>
      </w:r>
      <w:r w:rsidRPr="00EE0150">
        <w:rPr>
          <w:rFonts w:ascii="Arial" w:hAnsi="Arial" w:cs="Arial"/>
          <w:noProof w:val="0"/>
          <w:sz w:val="22"/>
        </w:rPr>
        <w:t xml:space="preserve"> (член 43 став (3) точка 1));</w:t>
      </w:r>
    </w:p>
    <w:p w:rsidR="00836F92" w:rsidRPr="00EE0150" w:rsidRDefault="00836F92" w:rsidP="0058743E">
      <w:pPr>
        <w:pStyle w:val="KNBody1Memo"/>
        <w:keepNext w:val="0"/>
        <w:keepLines w:val="0"/>
        <w:numPr>
          <w:ilvl w:val="0"/>
          <w:numId w:val="100"/>
        </w:numPr>
        <w:rPr>
          <w:rFonts w:ascii="Arial" w:hAnsi="Arial" w:cs="Arial"/>
          <w:noProof w:val="0"/>
          <w:sz w:val="22"/>
        </w:rPr>
      </w:pPr>
      <w:r w:rsidRPr="00EE0150">
        <w:rPr>
          <w:rFonts w:ascii="Arial" w:hAnsi="Arial" w:cs="Arial"/>
          <w:noProof w:val="0"/>
          <w:sz w:val="22"/>
        </w:rPr>
        <w:t xml:space="preserve">не ја </w:t>
      </w:r>
      <w:r w:rsidR="001D0C06" w:rsidRPr="00EE0150">
        <w:rPr>
          <w:rFonts w:ascii="Arial" w:hAnsi="Arial" w:cs="Arial"/>
          <w:noProof w:val="0"/>
          <w:sz w:val="22"/>
        </w:rPr>
        <w:t>истакне</w:t>
      </w:r>
      <w:r w:rsidRPr="00EE0150">
        <w:rPr>
          <w:rFonts w:ascii="Arial" w:hAnsi="Arial" w:cs="Arial"/>
          <w:noProof w:val="0"/>
          <w:sz w:val="22"/>
        </w:rPr>
        <w:t xml:space="preserve"> ети</w:t>
      </w:r>
      <w:r w:rsidR="001D0C06" w:rsidRPr="00EE0150">
        <w:rPr>
          <w:rFonts w:ascii="Arial" w:hAnsi="Arial" w:cs="Arial"/>
          <w:noProof w:val="0"/>
          <w:sz w:val="22"/>
        </w:rPr>
        <w:t>кетата</w:t>
      </w:r>
      <w:r w:rsidR="00C8146A" w:rsidRPr="00EE0150">
        <w:rPr>
          <w:rFonts w:ascii="Arial" w:hAnsi="Arial" w:cs="Arial"/>
          <w:noProof w:val="0"/>
          <w:sz w:val="22"/>
        </w:rPr>
        <w:t xml:space="preserve"> со која се означува класата на</w:t>
      </w:r>
      <w:r w:rsidR="001D0C06" w:rsidRPr="00EE0150">
        <w:rPr>
          <w:rFonts w:ascii="Arial" w:hAnsi="Arial" w:cs="Arial"/>
          <w:noProof w:val="0"/>
          <w:sz w:val="22"/>
        </w:rPr>
        <w:t xml:space="preserve"> енергетска ефикасност</w:t>
      </w:r>
      <w:r w:rsidRPr="00EE0150">
        <w:rPr>
          <w:rFonts w:ascii="Arial" w:hAnsi="Arial" w:cs="Arial"/>
          <w:noProof w:val="0"/>
          <w:sz w:val="22"/>
        </w:rPr>
        <w:t xml:space="preserve"> на </w:t>
      </w:r>
      <w:r w:rsidR="001D0C06" w:rsidRPr="00EE0150">
        <w:rPr>
          <w:rFonts w:ascii="Arial" w:hAnsi="Arial" w:cs="Arial"/>
          <w:noProof w:val="0"/>
          <w:sz w:val="22"/>
        </w:rPr>
        <w:t xml:space="preserve">видно место и без надомест </w:t>
      </w:r>
      <w:r w:rsidRPr="00EE0150">
        <w:rPr>
          <w:rFonts w:ascii="Arial" w:hAnsi="Arial" w:cs="Arial"/>
          <w:noProof w:val="0"/>
          <w:sz w:val="22"/>
        </w:rPr>
        <w:t>(член 43 став (3) точка 2));</w:t>
      </w:r>
    </w:p>
    <w:p w:rsidR="00836F92" w:rsidRPr="00EE0150" w:rsidRDefault="001D0C06" w:rsidP="0058743E">
      <w:pPr>
        <w:pStyle w:val="KNBody1Memo"/>
        <w:keepNext w:val="0"/>
        <w:keepLines w:val="0"/>
        <w:numPr>
          <w:ilvl w:val="0"/>
          <w:numId w:val="100"/>
        </w:numPr>
        <w:rPr>
          <w:rFonts w:ascii="Arial" w:hAnsi="Arial" w:cs="Arial"/>
          <w:noProof w:val="0"/>
          <w:sz w:val="22"/>
        </w:rPr>
      </w:pPr>
      <w:r w:rsidRPr="00EE0150">
        <w:rPr>
          <w:rFonts w:ascii="Arial" w:hAnsi="Arial" w:cs="Arial"/>
          <w:noProof w:val="0"/>
          <w:sz w:val="22"/>
        </w:rPr>
        <w:t xml:space="preserve">не овозможи пристап до </w:t>
      </w:r>
      <w:r w:rsidR="00836F92" w:rsidRPr="00EE0150">
        <w:rPr>
          <w:rFonts w:ascii="Arial" w:hAnsi="Arial" w:cs="Arial"/>
          <w:noProof w:val="0"/>
          <w:sz w:val="22"/>
        </w:rPr>
        <w:t xml:space="preserve">информативниот лист </w:t>
      </w:r>
      <w:r w:rsidRPr="00EE0150">
        <w:rPr>
          <w:rFonts w:ascii="Arial" w:hAnsi="Arial" w:cs="Arial"/>
          <w:noProof w:val="0"/>
          <w:sz w:val="22"/>
        </w:rPr>
        <w:t xml:space="preserve">за производот како дел од упатство или друга соодветна документација за производот </w:t>
      </w:r>
      <w:r w:rsidR="00836F92" w:rsidRPr="00EE0150">
        <w:rPr>
          <w:rFonts w:ascii="Arial" w:hAnsi="Arial" w:cs="Arial"/>
          <w:noProof w:val="0"/>
          <w:sz w:val="22"/>
        </w:rPr>
        <w:t>(член 43 став (3) точка 3));</w:t>
      </w:r>
    </w:p>
    <w:p w:rsidR="00836F92" w:rsidRPr="00EE0150" w:rsidRDefault="00836F92" w:rsidP="0058743E">
      <w:pPr>
        <w:pStyle w:val="KNBody1Memo"/>
        <w:keepNext w:val="0"/>
        <w:keepLines w:val="0"/>
        <w:numPr>
          <w:ilvl w:val="0"/>
          <w:numId w:val="100"/>
        </w:numPr>
        <w:rPr>
          <w:rFonts w:ascii="Arial" w:hAnsi="Arial" w:cs="Arial"/>
          <w:noProof w:val="0"/>
          <w:sz w:val="22"/>
        </w:rPr>
      </w:pPr>
      <w:r w:rsidRPr="00EE0150">
        <w:rPr>
          <w:rFonts w:ascii="Arial" w:hAnsi="Arial" w:cs="Arial"/>
          <w:noProof w:val="0"/>
          <w:sz w:val="22"/>
        </w:rPr>
        <w:t>не обезбеди точност на</w:t>
      </w:r>
      <w:r w:rsidR="001D0C06" w:rsidRPr="00EE0150">
        <w:rPr>
          <w:rFonts w:ascii="Arial" w:hAnsi="Arial" w:cs="Arial"/>
          <w:noProof w:val="0"/>
          <w:sz w:val="22"/>
        </w:rPr>
        <w:t xml:space="preserve"> податоците содржани во</w:t>
      </w:r>
      <w:r w:rsidRPr="00EE0150">
        <w:rPr>
          <w:rFonts w:ascii="Arial" w:hAnsi="Arial" w:cs="Arial"/>
          <w:noProof w:val="0"/>
          <w:sz w:val="22"/>
        </w:rPr>
        <w:t xml:space="preserve"> етикетите и информативниот лист, како и на дополнителни технички податоци што ги придружуваат производите кои овозможуваат проверка на точноста на етикетите и информативниот лист (член 43 став (3) точка 4)).</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Глоба во износ од 100 до 1.000 евра во денарска противвредност се изрекува за прекршок за дејствијата од ставот (1) на овој член и на одговорното лице во правното лице.</w:t>
      </w:r>
    </w:p>
    <w:p w:rsidR="00836F92" w:rsidRPr="00EE0150" w:rsidRDefault="00836F92" w:rsidP="0058743E">
      <w:pPr>
        <w:pStyle w:val="Heading1"/>
        <w:keepNext w:val="0"/>
        <w:keepLines w:val="0"/>
        <w:numPr>
          <w:ilvl w:val="0"/>
          <w:numId w:val="0"/>
        </w:numPr>
        <w:rPr>
          <w:rFonts w:ascii="Arial" w:eastAsia="Times New Roman" w:hAnsi="Arial" w:cs="Arial"/>
          <w:sz w:val="22"/>
          <w:szCs w:val="22"/>
        </w:rPr>
      </w:pPr>
    </w:p>
    <w:p w:rsidR="00836F92" w:rsidRPr="00EE0150" w:rsidRDefault="00836F92" w:rsidP="0058743E">
      <w:pPr>
        <w:pStyle w:val="Heading1"/>
        <w:keepNext w:val="0"/>
        <w:keepLines w:val="0"/>
        <w:numPr>
          <w:ilvl w:val="0"/>
          <w:numId w:val="0"/>
        </w:numPr>
        <w:jc w:val="center"/>
        <w:rPr>
          <w:rFonts w:ascii="Arial" w:hAnsi="Arial" w:cs="Arial"/>
          <w:sz w:val="22"/>
          <w:szCs w:val="22"/>
        </w:rPr>
      </w:pPr>
      <w:r w:rsidRPr="00EE0150">
        <w:rPr>
          <w:rFonts w:ascii="Arial" w:hAnsi="Arial" w:cs="Arial"/>
          <w:sz w:val="22"/>
          <w:szCs w:val="22"/>
        </w:rPr>
        <w:t>Член 53</w:t>
      </w:r>
    </w:p>
    <w:p w:rsidR="00836F92" w:rsidRPr="00EE0150" w:rsidRDefault="00836F92" w:rsidP="0058743E">
      <w:pPr>
        <w:pStyle w:val="Heading1"/>
        <w:keepNext w:val="0"/>
        <w:keepLines w:val="0"/>
        <w:numPr>
          <w:ilvl w:val="0"/>
          <w:numId w:val="101"/>
        </w:numPr>
        <w:rPr>
          <w:rFonts w:ascii="Arial" w:eastAsia="Times New Roman" w:hAnsi="Arial" w:cs="Arial"/>
          <w:sz w:val="22"/>
          <w:szCs w:val="22"/>
        </w:rPr>
      </w:pPr>
      <w:r w:rsidRPr="00EE0150">
        <w:rPr>
          <w:rFonts w:ascii="Arial" w:eastAsia="Times New Roman" w:hAnsi="Arial" w:cs="Arial"/>
          <w:sz w:val="22"/>
          <w:szCs w:val="22"/>
        </w:rPr>
        <w:t xml:space="preserve">Глоба во износ од </w:t>
      </w:r>
      <w:r w:rsidRPr="00EE0150">
        <w:rPr>
          <w:rFonts w:ascii="Arial" w:hAnsi="Arial" w:cs="Arial"/>
          <w:sz w:val="22"/>
          <w:szCs w:val="22"/>
        </w:rPr>
        <w:t xml:space="preserve">100 до 500 </w:t>
      </w:r>
      <w:r w:rsidRPr="00EE0150">
        <w:rPr>
          <w:rFonts w:ascii="Arial" w:eastAsia="Times New Roman" w:hAnsi="Arial" w:cs="Arial"/>
          <w:sz w:val="22"/>
          <w:szCs w:val="22"/>
        </w:rPr>
        <w:t xml:space="preserve">евра во денарска противвредност </w:t>
      </w:r>
      <w:r w:rsidRPr="00EE0150">
        <w:rPr>
          <w:rFonts w:ascii="Arial" w:hAnsi="Arial" w:cs="Arial"/>
          <w:sz w:val="22"/>
          <w:szCs w:val="22"/>
        </w:rPr>
        <w:t xml:space="preserve">се изрекува </w:t>
      </w:r>
      <w:r w:rsidRPr="00EE0150">
        <w:rPr>
          <w:rFonts w:ascii="Arial" w:eastAsia="Times New Roman" w:hAnsi="Arial" w:cs="Arial"/>
          <w:sz w:val="22"/>
          <w:szCs w:val="22"/>
        </w:rPr>
        <w:t xml:space="preserve">за прекршок на енергетскиот контролор, ако: </w:t>
      </w:r>
    </w:p>
    <w:p w:rsidR="00836F92" w:rsidRPr="00EE0150" w:rsidRDefault="00836F92" w:rsidP="0058743E">
      <w:pPr>
        <w:pStyle w:val="KNBody1Memo"/>
        <w:keepNext w:val="0"/>
        <w:keepLines w:val="0"/>
        <w:numPr>
          <w:ilvl w:val="0"/>
          <w:numId w:val="102"/>
        </w:numPr>
        <w:rPr>
          <w:rFonts w:ascii="Arial" w:hAnsi="Arial" w:cs="Arial"/>
          <w:noProof w:val="0"/>
          <w:sz w:val="22"/>
        </w:rPr>
      </w:pPr>
      <w:r w:rsidRPr="00EE0150">
        <w:rPr>
          <w:rFonts w:ascii="Arial" w:hAnsi="Arial" w:cs="Arial"/>
          <w:noProof w:val="0"/>
          <w:sz w:val="22"/>
        </w:rPr>
        <w:t>не ја врши енергетс</w:t>
      </w:r>
      <w:r w:rsidR="00DC3101" w:rsidRPr="00EE0150">
        <w:rPr>
          <w:rFonts w:ascii="Arial" w:hAnsi="Arial" w:cs="Arial"/>
          <w:noProof w:val="0"/>
          <w:sz w:val="22"/>
        </w:rPr>
        <w:t>ката контрола во согласност со П</w:t>
      </w:r>
      <w:r w:rsidRPr="00EE0150">
        <w:rPr>
          <w:rFonts w:ascii="Arial" w:hAnsi="Arial" w:cs="Arial"/>
          <w:noProof w:val="0"/>
          <w:sz w:val="22"/>
        </w:rPr>
        <w:t>равилникот за енергетска контрола на големите трговци (член 16 став (1));</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не ја врши енергетската контрола на големите трговци</w:t>
      </w:r>
      <w:r w:rsidR="00C83F22" w:rsidRPr="00EE0150">
        <w:rPr>
          <w:rFonts w:ascii="Arial" w:hAnsi="Arial" w:cs="Arial"/>
          <w:noProof w:val="0"/>
          <w:sz w:val="22"/>
        </w:rPr>
        <w:t xml:space="preserve"> на објектив</w:t>
      </w:r>
      <w:r w:rsidR="004822C7" w:rsidRPr="00EE0150">
        <w:rPr>
          <w:rFonts w:ascii="Arial" w:hAnsi="Arial" w:cs="Arial"/>
          <w:noProof w:val="0"/>
          <w:sz w:val="22"/>
        </w:rPr>
        <w:t>ен и независен начин</w:t>
      </w:r>
      <w:r w:rsidRPr="00EE0150">
        <w:rPr>
          <w:rFonts w:ascii="Arial" w:hAnsi="Arial" w:cs="Arial"/>
          <w:noProof w:val="0"/>
          <w:sz w:val="22"/>
        </w:rPr>
        <w:t xml:space="preserve"> </w:t>
      </w:r>
      <w:r w:rsidR="00C83F22" w:rsidRPr="00EE0150">
        <w:rPr>
          <w:rFonts w:ascii="Arial" w:hAnsi="Arial" w:cs="Arial"/>
          <w:noProof w:val="0"/>
          <w:sz w:val="22"/>
        </w:rPr>
        <w:t>(член 17 став (11</w:t>
      </w:r>
      <w:r w:rsidRPr="00EE0150">
        <w:rPr>
          <w:rFonts w:ascii="Arial" w:hAnsi="Arial" w:cs="Arial"/>
          <w:noProof w:val="0"/>
          <w:sz w:val="22"/>
        </w:rPr>
        <w:t>));</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 xml:space="preserve">врши енергетска контрола на голем трговец кај нарачател правно лице </w:t>
      </w:r>
      <w:r w:rsidR="00C83F22" w:rsidRPr="00EE0150">
        <w:rPr>
          <w:rFonts w:ascii="Arial" w:hAnsi="Arial" w:cs="Arial"/>
          <w:noProof w:val="0"/>
          <w:sz w:val="22"/>
        </w:rPr>
        <w:t xml:space="preserve">спротивно на </w:t>
      </w:r>
      <w:r w:rsidRPr="00EE0150">
        <w:rPr>
          <w:rFonts w:ascii="Arial" w:hAnsi="Arial" w:cs="Arial"/>
          <w:noProof w:val="0"/>
          <w:sz w:val="22"/>
        </w:rPr>
        <w:t xml:space="preserve">член 17, став </w:t>
      </w:r>
      <w:r w:rsidR="00C83F22" w:rsidRPr="00EE0150">
        <w:rPr>
          <w:rFonts w:ascii="Arial" w:hAnsi="Arial" w:cs="Arial"/>
          <w:noProof w:val="0"/>
          <w:sz w:val="22"/>
        </w:rPr>
        <w:t>(</w:t>
      </w:r>
      <w:r w:rsidRPr="00EE0150">
        <w:rPr>
          <w:rFonts w:ascii="Arial" w:hAnsi="Arial" w:cs="Arial"/>
          <w:noProof w:val="0"/>
          <w:sz w:val="22"/>
        </w:rPr>
        <w:t>1</w:t>
      </w:r>
      <w:r w:rsidR="002B0A4F" w:rsidRPr="00EE0150">
        <w:rPr>
          <w:rFonts w:ascii="Arial" w:hAnsi="Arial" w:cs="Arial"/>
          <w:noProof w:val="0"/>
          <w:sz w:val="22"/>
        </w:rPr>
        <w:t>1</w:t>
      </w:r>
      <w:r w:rsidR="00C83F22" w:rsidRPr="00EE0150">
        <w:rPr>
          <w:rFonts w:ascii="Arial" w:hAnsi="Arial" w:cs="Arial"/>
          <w:noProof w:val="0"/>
          <w:sz w:val="22"/>
        </w:rPr>
        <w:t>)</w:t>
      </w:r>
      <w:r w:rsidR="004F0E21" w:rsidRPr="00EE0150">
        <w:rPr>
          <w:rFonts w:ascii="Arial" w:hAnsi="Arial" w:cs="Arial"/>
          <w:noProof w:val="0"/>
          <w:sz w:val="22"/>
        </w:rPr>
        <w:t xml:space="preserve"> точки 1), 2) и 3)</w:t>
      </w:r>
      <w:r w:rsidR="00C83F22" w:rsidRPr="00EE0150">
        <w:rPr>
          <w:rFonts w:ascii="Arial" w:hAnsi="Arial" w:cs="Arial"/>
          <w:noProof w:val="0"/>
          <w:sz w:val="22"/>
        </w:rPr>
        <w:t xml:space="preserve"> од овој закон</w:t>
      </w:r>
      <w:r w:rsidRPr="00EE0150">
        <w:rPr>
          <w:rFonts w:ascii="Arial" w:hAnsi="Arial" w:cs="Arial"/>
          <w:noProof w:val="0"/>
          <w:sz w:val="22"/>
        </w:rPr>
        <w:t>;</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 xml:space="preserve">врши енергетска контрола на голем трговец </w:t>
      </w:r>
      <w:r w:rsidR="00C83F22" w:rsidRPr="00EE0150">
        <w:rPr>
          <w:rFonts w:ascii="Arial" w:hAnsi="Arial" w:cs="Arial"/>
          <w:noProof w:val="0"/>
          <w:sz w:val="22"/>
        </w:rPr>
        <w:t xml:space="preserve">спротивно на </w:t>
      </w:r>
      <w:r w:rsidRPr="00EE0150">
        <w:rPr>
          <w:rFonts w:ascii="Arial" w:hAnsi="Arial" w:cs="Arial"/>
          <w:noProof w:val="0"/>
          <w:sz w:val="22"/>
        </w:rPr>
        <w:t>член 17, став (1</w:t>
      </w:r>
      <w:r w:rsidR="002B0A4F" w:rsidRPr="00EE0150">
        <w:rPr>
          <w:rFonts w:ascii="Arial" w:hAnsi="Arial" w:cs="Arial"/>
          <w:noProof w:val="0"/>
          <w:sz w:val="22"/>
        </w:rPr>
        <w:t>2</w:t>
      </w:r>
      <w:r w:rsidR="00C83F22" w:rsidRPr="00EE0150">
        <w:rPr>
          <w:rFonts w:ascii="Arial" w:hAnsi="Arial" w:cs="Arial"/>
          <w:noProof w:val="0"/>
          <w:sz w:val="22"/>
        </w:rPr>
        <w:t>) од овој закон</w:t>
      </w:r>
      <w:r w:rsidRPr="00EE0150">
        <w:rPr>
          <w:rFonts w:ascii="Arial" w:hAnsi="Arial" w:cs="Arial"/>
          <w:noProof w:val="0"/>
          <w:sz w:val="22"/>
        </w:rPr>
        <w:t>;</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не ја врши енергетската кон</w:t>
      </w:r>
      <w:r w:rsidR="00DC3101" w:rsidRPr="00EE0150">
        <w:rPr>
          <w:rFonts w:ascii="Arial" w:hAnsi="Arial" w:cs="Arial"/>
          <w:noProof w:val="0"/>
          <w:sz w:val="22"/>
        </w:rPr>
        <w:t>трола во согласност со П</w:t>
      </w:r>
      <w:r w:rsidRPr="00EE0150">
        <w:rPr>
          <w:rFonts w:ascii="Arial" w:hAnsi="Arial" w:cs="Arial"/>
          <w:noProof w:val="0"/>
          <w:sz w:val="22"/>
        </w:rPr>
        <w:t xml:space="preserve">равилникот за енергетска </w:t>
      </w:r>
      <w:r w:rsidR="009B50C2" w:rsidRPr="00EE0150">
        <w:rPr>
          <w:rFonts w:ascii="Arial" w:hAnsi="Arial" w:cs="Arial"/>
          <w:noProof w:val="0"/>
          <w:sz w:val="22"/>
        </w:rPr>
        <w:t>контрола на згради (член 38</w:t>
      </w:r>
      <w:r w:rsidRPr="00EE0150">
        <w:rPr>
          <w:rFonts w:ascii="Arial" w:hAnsi="Arial" w:cs="Arial"/>
          <w:noProof w:val="0"/>
          <w:sz w:val="22"/>
        </w:rPr>
        <w:t xml:space="preserve"> став (2));</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 xml:space="preserve">не ја врши енергетската контрола на згради на независен и објективен начин </w:t>
      </w:r>
      <w:r w:rsidR="00C83F22" w:rsidRPr="00EE0150">
        <w:rPr>
          <w:rFonts w:ascii="Arial" w:hAnsi="Arial" w:cs="Arial"/>
          <w:noProof w:val="0"/>
          <w:sz w:val="22"/>
        </w:rPr>
        <w:t>(член 39 став (11</w:t>
      </w:r>
      <w:r w:rsidRPr="00EE0150">
        <w:rPr>
          <w:rFonts w:ascii="Arial" w:hAnsi="Arial" w:cs="Arial"/>
          <w:noProof w:val="0"/>
          <w:sz w:val="22"/>
        </w:rPr>
        <w:t>)</w:t>
      </w:r>
      <w:r w:rsidR="0019453D" w:rsidRPr="00EE0150">
        <w:rPr>
          <w:rFonts w:ascii="Arial" w:hAnsi="Arial" w:cs="Arial"/>
          <w:noProof w:val="0"/>
          <w:sz w:val="22"/>
        </w:rPr>
        <w:t xml:space="preserve"> точки 1), 2) и 3)</w:t>
      </w:r>
      <w:r w:rsidRPr="00EE0150">
        <w:rPr>
          <w:rFonts w:ascii="Arial" w:hAnsi="Arial" w:cs="Arial"/>
          <w:noProof w:val="0"/>
          <w:sz w:val="22"/>
        </w:rPr>
        <w:t>);</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lastRenderedPageBreak/>
        <w:t xml:space="preserve">врши енергетска контрола на згради кај нарачател правно лице </w:t>
      </w:r>
      <w:r w:rsidR="00C83F22" w:rsidRPr="00EE0150">
        <w:rPr>
          <w:rFonts w:ascii="Arial" w:hAnsi="Arial" w:cs="Arial"/>
          <w:noProof w:val="0"/>
          <w:sz w:val="22"/>
        </w:rPr>
        <w:t xml:space="preserve">спротивно на </w:t>
      </w:r>
      <w:r w:rsidRPr="00EE0150">
        <w:rPr>
          <w:rFonts w:ascii="Arial" w:hAnsi="Arial" w:cs="Arial"/>
          <w:noProof w:val="0"/>
          <w:sz w:val="22"/>
        </w:rPr>
        <w:t xml:space="preserve">член 39, став </w:t>
      </w:r>
      <w:r w:rsidR="00C83F22" w:rsidRPr="00EE0150">
        <w:rPr>
          <w:rFonts w:ascii="Arial" w:hAnsi="Arial" w:cs="Arial"/>
          <w:noProof w:val="0"/>
          <w:sz w:val="22"/>
        </w:rPr>
        <w:t>(</w:t>
      </w:r>
      <w:r w:rsidRPr="00EE0150">
        <w:rPr>
          <w:rFonts w:ascii="Arial" w:hAnsi="Arial" w:cs="Arial"/>
          <w:noProof w:val="0"/>
          <w:sz w:val="22"/>
        </w:rPr>
        <w:t>1</w:t>
      </w:r>
      <w:r w:rsidR="002B0A4F" w:rsidRPr="00EE0150">
        <w:rPr>
          <w:rFonts w:ascii="Arial" w:hAnsi="Arial" w:cs="Arial"/>
          <w:noProof w:val="0"/>
          <w:sz w:val="22"/>
        </w:rPr>
        <w:t>1</w:t>
      </w:r>
      <w:r w:rsidR="00C83F22" w:rsidRPr="00EE0150">
        <w:rPr>
          <w:rFonts w:ascii="Arial" w:hAnsi="Arial" w:cs="Arial"/>
          <w:noProof w:val="0"/>
          <w:sz w:val="22"/>
        </w:rPr>
        <w:t>) од овој закон</w:t>
      </w:r>
      <w:r w:rsidRPr="00EE0150">
        <w:rPr>
          <w:rFonts w:ascii="Arial" w:hAnsi="Arial" w:cs="Arial"/>
          <w:noProof w:val="0"/>
          <w:sz w:val="22"/>
        </w:rPr>
        <w:t>;</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 xml:space="preserve">врши енергетска контрола на згради </w:t>
      </w:r>
      <w:r w:rsidR="00197018" w:rsidRPr="00EE0150">
        <w:rPr>
          <w:rFonts w:ascii="Arial" w:hAnsi="Arial" w:cs="Arial"/>
          <w:noProof w:val="0"/>
          <w:sz w:val="22"/>
        </w:rPr>
        <w:t>спротивно на</w:t>
      </w:r>
      <w:r w:rsidR="00C83F22" w:rsidRPr="00EE0150">
        <w:rPr>
          <w:rFonts w:ascii="Arial" w:hAnsi="Arial" w:cs="Arial"/>
          <w:noProof w:val="0"/>
          <w:sz w:val="22"/>
        </w:rPr>
        <w:t xml:space="preserve"> </w:t>
      </w:r>
      <w:r w:rsidRPr="00EE0150">
        <w:rPr>
          <w:rFonts w:ascii="Arial" w:hAnsi="Arial" w:cs="Arial"/>
          <w:noProof w:val="0"/>
          <w:sz w:val="22"/>
        </w:rPr>
        <w:t>член 39, став (1</w:t>
      </w:r>
      <w:r w:rsidR="002B0A4F" w:rsidRPr="00EE0150">
        <w:rPr>
          <w:rFonts w:ascii="Arial" w:hAnsi="Arial" w:cs="Arial"/>
          <w:noProof w:val="0"/>
          <w:sz w:val="22"/>
        </w:rPr>
        <w:t>2</w:t>
      </w:r>
      <w:r w:rsidR="00C83F22" w:rsidRPr="00EE0150">
        <w:rPr>
          <w:rFonts w:ascii="Arial" w:hAnsi="Arial" w:cs="Arial"/>
          <w:noProof w:val="0"/>
          <w:sz w:val="22"/>
        </w:rPr>
        <w:t>) од овој закон</w:t>
      </w:r>
      <w:r w:rsidRPr="00EE0150">
        <w:rPr>
          <w:rFonts w:ascii="Arial" w:hAnsi="Arial" w:cs="Arial"/>
          <w:noProof w:val="0"/>
          <w:sz w:val="22"/>
        </w:rPr>
        <w:t>.</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За прекршоци сторени од користољубие или за прекршоци со кои се предизвикува поголема имотна штета, може да се пропише глоба до двојниот износ од максимумот или во сразмер со висината на причинетата штета или прибавената корист, но најмногу до десеткратен износ од максимумот на глобата од ставот (1) на овој член.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Покрај глобата од ставовите (1) и (2) на овој член, на енергетскиот контролор може да му се изрече и прекршочна санкција забрана на вршење дејност во траење до </w:t>
      </w:r>
      <w:r w:rsidR="006E42D3" w:rsidRPr="00EE0150">
        <w:rPr>
          <w:rFonts w:ascii="Arial" w:hAnsi="Arial" w:cs="Arial"/>
          <w:sz w:val="22"/>
          <w:szCs w:val="22"/>
        </w:rPr>
        <w:t>30</w:t>
      </w:r>
      <w:r w:rsidRPr="00EE0150">
        <w:rPr>
          <w:rFonts w:ascii="Arial" w:hAnsi="Arial" w:cs="Arial"/>
          <w:sz w:val="22"/>
          <w:szCs w:val="22"/>
        </w:rPr>
        <w:t xml:space="preserve"> дена.</w:t>
      </w:r>
    </w:p>
    <w:p w:rsidR="00836F92" w:rsidRPr="00EE0150" w:rsidRDefault="00836F92" w:rsidP="0058743E">
      <w:pPr>
        <w:pStyle w:val="Heading1"/>
        <w:keepNext w:val="0"/>
        <w:keepLines w:val="0"/>
        <w:numPr>
          <w:ilvl w:val="0"/>
          <w:numId w:val="0"/>
        </w:numPr>
        <w:ind w:left="360"/>
        <w:rPr>
          <w:rFonts w:ascii="Arial" w:eastAsia="Times New Roman" w:hAnsi="Arial" w:cs="Arial"/>
          <w:sz w:val="22"/>
          <w:szCs w:val="22"/>
        </w:rPr>
      </w:pPr>
    </w:p>
    <w:p w:rsidR="00836F92" w:rsidRPr="00EE0150" w:rsidRDefault="00836F92" w:rsidP="0058743E">
      <w:pPr>
        <w:pStyle w:val="Heading1"/>
        <w:keepNext w:val="0"/>
        <w:keepLines w:val="0"/>
        <w:numPr>
          <w:ilvl w:val="0"/>
          <w:numId w:val="0"/>
        </w:numPr>
        <w:jc w:val="center"/>
        <w:rPr>
          <w:rFonts w:ascii="Arial" w:hAnsi="Arial" w:cs="Arial"/>
          <w:sz w:val="22"/>
          <w:szCs w:val="22"/>
        </w:rPr>
      </w:pPr>
      <w:r w:rsidRPr="00EE0150">
        <w:rPr>
          <w:rFonts w:ascii="Arial" w:hAnsi="Arial" w:cs="Arial"/>
          <w:sz w:val="22"/>
          <w:szCs w:val="22"/>
        </w:rPr>
        <w:t>Член 54</w:t>
      </w:r>
    </w:p>
    <w:p w:rsidR="00836F92" w:rsidRPr="00EE0150" w:rsidRDefault="00836F92" w:rsidP="0058743E">
      <w:pPr>
        <w:pStyle w:val="Heading1"/>
        <w:keepNext w:val="0"/>
        <w:keepLines w:val="0"/>
        <w:numPr>
          <w:ilvl w:val="0"/>
          <w:numId w:val="103"/>
        </w:numPr>
        <w:rPr>
          <w:rFonts w:ascii="Arial" w:eastAsia="Times New Roman" w:hAnsi="Arial" w:cs="Arial"/>
          <w:sz w:val="22"/>
          <w:szCs w:val="22"/>
        </w:rPr>
      </w:pPr>
      <w:r w:rsidRPr="00EE0150">
        <w:rPr>
          <w:rFonts w:ascii="Arial" w:eastAsia="Times New Roman" w:hAnsi="Arial" w:cs="Arial"/>
          <w:sz w:val="22"/>
          <w:szCs w:val="22"/>
        </w:rPr>
        <w:t xml:space="preserve">Глоба во износ од </w:t>
      </w:r>
      <w:r w:rsidRPr="00EE0150">
        <w:rPr>
          <w:rFonts w:ascii="Arial" w:hAnsi="Arial" w:cs="Arial"/>
          <w:sz w:val="22"/>
          <w:szCs w:val="22"/>
        </w:rPr>
        <w:t xml:space="preserve">500 до 1.000 евра во денарска противвредност се изрекува </w:t>
      </w:r>
      <w:r w:rsidRPr="00EE0150">
        <w:rPr>
          <w:rFonts w:ascii="Arial" w:eastAsia="Times New Roman" w:hAnsi="Arial" w:cs="Arial"/>
          <w:sz w:val="22"/>
          <w:szCs w:val="22"/>
        </w:rPr>
        <w:t xml:space="preserve">за прекршок на носителот на лиценца за вршење на енергетска контрола, ако: </w:t>
      </w:r>
    </w:p>
    <w:p w:rsidR="00836F92" w:rsidRPr="00EE0150" w:rsidRDefault="00836F92" w:rsidP="0058743E">
      <w:pPr>
        <w:pStyle w:val="KNBody1Memo"/>
        <w:keepNext w:val="0"/>
        <w:keepLines w:val="0"/>
        <w:numPr>
          <w:ilvl w:val="0"/>
          <w:numId w:val="104"/>
        </w:numPr>
        <w:rPr>
          <w:rFonts w:ascii="Arial" w:hAnsi="Arial" w:cs="Arial"/>
          <w:noProof w:val="0"/>
          <w:sz w:val="22"/>
        </w:rPr>
      </w:pPr>
      <w:r w:rsidRPr="00EE0150">
        <w:rPr>
          <w:rFonts w:ascii="Arial" w:hAnsi="Arial" w:cs="Arial"/>
          <w:noProof w:val="0"/>
          <w:sz w:val="22"/>
        </w:rPr>
        <w:t>не води евиденција за извршените енергетски контроли, а документацијата за извршените контроли не ја чува најмалку десет години (член 19 став (</w:t>
      </w:r>
      <w:r w:rsidR="002B0A4F" w:rsidRPr="00EE0150">
        <w:rPr>
          <w:rFonts w:ascii="Arial" w:hAnsi="Arial" w:cs="Arial"/>
          <w:noProof w:val="0"/>
          <w:sz w:val="22"/>
        </w:rPr>
        <w:t>6</w:t>
      </w:r>
      <w:r w:rsidRPr="00EE0150">
        <w:rPr>
          <w:rFonts w:ascii="Arial" w:hAnsi="Arial" w:cs="Arial"/>
          <w:noProof w:val="0"/>
          <w:sz w:val="22"/>
        </w:rPr>
        <w:t>) и член 41 став (</w:t>
      </w:r>
      <w:r w:rsidR="002B0A4F" w:rsidRPr="00EE0150">
        <w:rPr>
          <w:rFonts w:ascii="Arial" w:hAnsi="Arial" w:cs="Arial"/>
          <w:noProof w:val="0"/>
          <w:sz w:val="22"/>
        </w:rPr>
        <w:t>6</w:t>
      </w:r>
      <w:r w:rsidRPr="00EE0150">
        <w:rPr>
          <w:rFonts w:ascii="Arial" w:hAnsi="Arial" w:cs="Arial"/>
          <w:noProof w:val="0"/>
          <w:sz w:val="22"/>
        </w:rPr>
        <w:t>));</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во рок од 15 дена од настаната промена не го извести Министерството за секоја настаната промена во уписот во трговскиот регистар и</w:t>
      </w:r>
      <w:r w:rsidR="00317B9D" w:rsidRPr="00EE0150">
        <w:rPr>
          <w:rFonts w:ascii="Arial" w:hAnsi="Arial" w:cs="Arial"/>
          <w:noProof w:val="0"/>
          <w:sz w:val="22"/>
        </w:rPr>
        <w:t>ли</w:t>
      </w:r>
      <w:r w:rsidRPr="00EE0150">
        <w:rPr>
          <w:rFonts w:ascii="Arial" w:hAnsi="Arial" w:cs="Arial"/>
          <w:noProof w:val="0"/>
          <w:sz w:val="22"/>
        </w:rPr>
        <w:t xml:space="preserve"> регистарот за други правни лица и/или во врска со промената на вработените енергетски контролори во согласност со член 19 став (</w:t>
      </w:r>
      <w:r w:rsidR="002B0A4F" w:rsidRPr="00EE0150">
        <w:rPr>
          <w:rFonts w:ascii="Arial" w:hAnsi="Arial" w:cs="Arial"/>
          <w:noProof w:val="0"/>
          <w:sz w:val="22"/>
        </w:rPr>
        <w:t>7</w:t>
      </w:r>
      <w:r w:rsidRPr="00EE0150">
        <w:rPr>
          <w:rFonts w:ascii="Arial" w:hAnsi="Arial" w:cs="Arial"/>
          <w:noProof w:val="0"/>
          <w:sz w:val="22"/>
        </w:rPr>
        <w:t>), односно член 41 став (</w:t>
      </w:r>
      <w:r w:rsidR="002B0A4F" w:rsidRPr="00EE0150">
        <w:rPr>
          <w:rFonts w:ascii="Arial" w:hAnsi="Arial" w:cs="Arial"/>
          <w:noProof w:val="0"/>
          <w:sz w:val="22"/>
        </w:rPr>
        <w:t>7</w:t>
      </w:r>
      <w:r w:rsidRPr="00EE0150">
        <w:rPr>
          <w:rFonts w:ascii="Arial" w:hAnsi="Arial" w:cs="Arial"/>
          <w:noProof w:val="0"/>
          <w:sz w:val="22"/>
        </w:rPr>
        <w:t>) од овој закон;</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до 31 декември во тековната година не доставил</w:t>
      </w:r>
      <w:r w:rsidR="00EC3C5E" w:rsidRPr="00EE0150">
        <w:rPr>
          <w:rFonts w:ascii="Arial" w:hAnsi="Arial" w:cs="Arial"/>
          <w:noProof w:val="0"/>
          <w:sz w:val="22"/>
        </w:rPr>
        <w:t xml:space="preserve"> до Министерството</w:t>
      </w:r>
      <w:r w:rsidRPr="00EE0150">
        <w:rPr>
          <w:rFonts w:ascii="Arial" w:hAnsi="Arial" w:cs="Arial"/>
          <w:noProof w:val="0"/>
          <w:sz w:val="22"/>
        </w:rPr>
        <w:t xml:space="preserve"> доказ од надлежен орган за водење на евиденција на вработени лица согласно член 19 став (1</w:t>
      </w:r>
      <w:r w:rsidR="002B0A4F" w:rsidRPr="00EE0150">
        <w:rPr>
          <w:rFonts w:ascii="Arial" w:hAnsi="Arial" w:cs="Arial"/>
          <w:noProof w:val="0"/>
          <w:sz w:val="22"/>
        </w:rPr>
        <w:t>2</w:t>
      </w:r>
      <w:r w:rsidRPr="00EE0150">
        <w:rPr>
          <w:rFonts w:ascii="Arial" w:hAnsi="Arial" w:cs="Arial"/>
          <w:noProof w:val="0"/>
          <w:sz w:val="22"/>
        </w:rPr>
        <w:t>), односно член 41 став (1</w:t>
      </w:r>
      <w:r w:rsidR="002B0A4F" w:rsidRPr="00EE0150">
        <w:rPr>
          <w:rFonts w:ascii="Arial" w:hAnsi="Arial" w:cs="Arial"/>
          <w:noProof w:val="0"/>
          <w:sz w:val="22"/>
        </w:rPr>
        <w:t>2</w:t>
      </w:r>
      <w:r w:rsidRPr="00EE0150">
        <w:rPr>
          <w:rFonts w:ascii="Arial" w:hAnsi="Arial" w:cs="Arial"/>
          <w:noProof w:val="0"/>
          <w:sz w:val="22"/>
        </w:rPr>
        <w:t>) од овој закон;</w:t>
      </w:r>
    </w:p>
    <w:p w:rsidR="00836F92" w:rsidRPr="00EE0150" w:rsidRDefault="00836F92"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 xml:space="preserve">не доставил до Агенцијата годишен извештај за </w:t>
      </w:r>
      <w:r w:rsidR="004F0306" w:rsidRPr="00EE0150">
        <w:rPr>
          <w:rFonts w:ascii="Arial" w:hAnsi="Arial" w:cs="Arial"/>
          <w:noProof w:val="0"/>
          <w:sz w:val="22"/>
        </w:rPr>
        <w:t>спроведените</w:t>
      </w:r>
      <w:r w:rsidRPr="00EE0150">
        <w:rPr>
          <w:rFonts w:ascii="Arial" w:hAnsi="Arial" w:cs="Arial"/>
          <w:noProof w:val="0"/>
          <w:sz w:val="22"/>
        </w:rPr>
        <w:t xml:space="preserve"> енергетски контроли во претходната календарска година согласно член 19 став (1</w:t>
      </w:r>
      <w:r w:rsidR="002B0A4F" w:rsidRPr="00EE0150">
        <w:rPr>
          <w:rFonts w:ascii="Arial" w:hAnsi="Arial" w:cs="Arial"/>
          <w:noProof w:val="0"/>
          <w:sz w:val="22"/>
        </w:rPr>
        <w:t>3</w:t>
      </w:r>
      <w:r w:rsidRPr="00EE0150">
        <w:rPr>
          <w:rFonts w:ascii="Arial" w:hAnsi="Arial" w:cs="Arial"/>
          <w:noProof w:val="0"/>
          <w:sz w:val="22"/>
        </w:rPr>
        <w:t>), односно член 41 став (1</w:t>
      </w:r>
      <w:r w:rsidR="00CF6E04" w:rsidRPr="00EE0150">
        <w:rPr>
          <w:rFonts w:ascii="Arial" w:hAnsi="Arial" w:cs="Arial"/>
          <w:noProof w:val="0"/>
          <w:sz w:val="22"/>
        </w:rPr>
        <w:t>3</w:t>
      </w:r>
      <w:r w:rsidRPr="00EE0150">
        <w:rPr>
          <w:rFonts w:ascii="Arial" w:hAnsi="Arial" w:cs="Arial"/>
          <w:noProof w:val="0"/>
          <w:sz w:val="22"/>
        </w:rPr>
        <w:t>) од овој закон;</w:t>
      </w:r>
    </w:p>
    <w:p w:rsidR="00836F92" w:rsidRPr="00EE0150" w:rsidRDefault="004F0306" w:rsidP="0058743E">
      <w:pPr>
        <w:pStyle w:val="KNBody1Memo"/>
        <w:keepNext w:val="0"/>
        <w:keepLines w:val="0"/>
        <w:numPr>
          <w:ilvl w:val="0"/>
          <w:numId w:val="4"/>
        </w:numPr>
        <w:rPr>
          <w:rFonts w:ascii="Arial" w:hAnsi="Arial" w:cs="Arial"/>
          <w:noProof w:val="0"/>
          <w:sz w:val="22"/>
        </w:rPr>
      </w:pPr>
      <w:r w:rsidRPr="00EE0150">
        <w:rPr>
          <w:rFonts w:ascii="Arial" w:hAnsi="Arial" w:cs="Arial"/>
          <w:noProof w:val="0"/>
          <w:sz w:val="22"/>
        </w:rPr>
        <w:t>и</w:t>
      </w:r>
      <w:r w:rsidR="00836F92" w:rsidRPr="00EE0150">
        <w:rPr>
          <w:rFonts w:ascii="Arial" w:hAnsi="Arial" w:cs="Arial"/>
          <w:noProof w:val="0"/>
          <w:sz w:val="22"/>
        </w:rPr>
        <w:t>здаде сертификат кој е</w:t>
      </w:r>
      <w:r w:rsidR="00DC3101" w:rsidRPr="00EE0150">
        <w:rPr>
          <w:rFonts w:ascii="Arial" w:hAnsi="Arial" w:cs="Arial"/>
          <w:noProof w:val="0"/>
          <w:sz w:val="22"/>
        </w:rPr>
        <w:t xml:space="preserve"> издаден спротивно </w:t>
      </w:r>
      <w:r w:rsidRPr="00EE0150">
        <w:rPr>
          <w:rFonts w:ascii="Arial" w:hAnsi="Arial" w:cs="Arial"/>
          <w:noProof w:val="0"/>
          <w:sz w:val="22"/>
        </w:rPr>
        <w:t xml:space="preserve">на </w:t>
      </w:r>
      <w:r w:rsidR="00DC3101" w:rsidRPr="00EE0150">
        <w:rPr>
          <w:rFonts w:ascii="Arial" w:hAnsi="Arial" w:cs="Arial"/>
          <w:noProof w:val="0"/>
          <w:sz w:val="22"/>
        </w:rPr>
        <w:t>барањата од П</w:t>
      </w:r>
      <w:r w:rsidR="00836F92" w:rsidRPr="00EE0150">
        <w:rPr>
          <w:rFonts w:ascii="Arial" w:hAnsi="Arial" w:cs="Arial"/>
          <w:noProof w:val="0"/>
          <w:sz w:val="22"/>
        </w:rPr>
        <w:t>равилникот за енергетски карактеристики на згради (член 32 став (</w:t>
      </w:r>
      <w:r w:rsidR="00A00107" w:rsidRPr="00EE0150">
        <w:rPr>
          <w:rFonts w:ascii="Arial" w:hAnsi="Arial" w:cs="Arial"/>
          <w:noProof w:val="0"/>
          <w:sz w:val="22"/>
        </w:rPr>
        <w:t>3</w:t>
      </w:r>
      <w:r w:rsidR="00836F92" w:rsidRPr="00EE0150">
        <w:rPr>
          <w:rFonts w:ascii="Arial" w:hAnsi="Arial" w:cs="Arial"/>
          <w:noProof w:val="0"/>
          <w:sz w:val="22"/>
        </w:rPr>
        <w:t xml:space="preserve">). </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За прекршоци сторени од користољубие или за прекршоци со кои се предизвикува поголема имотна штета, може да се пропише глоба до двојниот износ од максимумот на глобата од ставот (1) на овој член или во сразмер со висината на причинетата штета или прибавената корист, но најмногу до десеткратен износ од максимумот на глобата од ставот (1) на овој член.</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Глоба во износ од 100 до 1.000 евра во денарска противвредност </w:t>
      </w:r>
      <w:r w:rsidRPr="00EE0150">
        <w:rPr>
          <w:rFonts w:ascii="Arial" w:hAnsi="Arial" w:cs="Arial"/>
          <w:sz w:val="22"/>
          <w:szCs w:val="22"/>
        </w:rPr>
        <w:t xml:space="preserve">се изрекува </w:t>
      </w:r>
      <w:r w:rsidRPr="00EE0150">
        <w:rPr>
          <w:rFonts w:ascii="Arial" w:eastAsia="Times New Roman" w:hAnsi="Arial" w:cs="Arial"/>
          <w:sz w:val="22"/>
          <w:szCs w:val="22"/>
        </w:rPr>
        <w:t>за прекршок за дејствијата од ставот (1) на овој член и на одговорното лице на носителот на лиценца.</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Покрај глобата од ставот (1) на овој член на носителот на лиценца за вршење на енергетска контрола може да му се изрече и прекршочна санкција забрана на вршење дејност во траење до </w:t>
      </w:r>
      <w:r w:rsidR="00FF762D" w:rsidRPr="00EE0150">
        <w:rPr>
          <w:rFonts w:ascii="Arial" w:eastAsia="Times New Roman" w:hAnsi="Arial" w:cs="Arial"/>
          <w:sz w:val="22"/>
          <w:szCs w:val="22"/>
        </w:rPr>
        <w:t>30</w:t>
      </w:r>
      <w:r w:rsidRPr="00EE0150">
        <w:rPr>
          <w:rFonts w:ascii="Arial" w:eastAsia="Times New Roman" w:hAnsi="Arial" w:cs="Arial"/>
          <w:sz w:val="22"/>
          <w:szCs w:val="22"/>
        </w:rPr>
        <w:t xml:space="preserve"> дена.</w:t>
      </w:r>
    </w:p>
    <w:p w:rsidR="00836F92" w:rsidRPr="00EE0150" w:rsidRDefault="00836F92" w:rsidP="0058743E">
      <w:pPr>
        <w:pStyle w:val="KNBody1Memo"/>
        <w:keepNext w:val="0"/>
        <w:keepLines w:val="0"/>
        <w:rPr>
          <w:rFonts w:ascii="Arial" w:hAnsi="Arial" w:cs="Arial"/>
          <w:noProof w:val="0"/>
          <w:sz w:val="22"/>
        </w:rPr>
      </w:pPr>
    </w:p>
    <w:p w:rsidR="00836F92" w:rsidRPr="00EE0150" w:rsidRDefault="00836F92" w:rsidP="0058743E">
      <w:pPr>
        <w:pStyle w:val="Heading1"/>
        <w:keepNext w:val="0"/>
        <w:keepLines w:val="0"/>
        <w:numPr>
          <w:ilvl w:val="0"/>
          <w:numId w:val="0"/>
        </w:numPr>
        <w:jc w:val="center"/>
        <w:rPr>
          <w:rFonts w:ascii="Arial" w:hAnsi="Arial" w:cs="Arial"/>
          <w:sz w:val="22"/>
          <w:szCs w:val="22"/>
        </w:rPr>
      </w:pPr>
      <w:r w:rsidRPr="00EE0150">
        <w:rPr>
          <w:rFonts w:ascii="Arial" w:hAnsi="Arial" w:cs="Arial"/>
          <w:sz w:val="22"/>
          <w:szCs w:val="22"/>
        </w:rPr>
        <w:t>Член 55</w:t>
      </w:r>
    </w:p>
    <w:p w:rsidR="00836F92" w:rsidRPr="00EE0150" w:rsidRDefault="00836F92" w:rsidP="0058743E">
      <w:pPr>
        <w:pStyle w:val="Heading1"/>
        <w:keepNext w:val="0"/>
        <w:keepLines w:val="0"/>
        <w:numPr>
          <w:ilvl w:val="0"/>
          <w:numId w:val="105"/>
        </w:numPr>
        <w:rPr>
          <w:rFonts w:ascii="Arial" w:eastAsia="Times New Roman" w:hAnsi="Arial" w:cs="Arial"/>
          <w:sz w:val="22"/>
          <w:szCs w:val="22"/>
        </w:rPr>
      </w:pPr>
      <w:r w:rsidRPr="00EE0150">
        <w:rPr>
          <w:rFonts w:ascii="Arial" w:eastAsia="Times New Roman" w:hAnsi="Arial" w:cs="Arial"/>
          <w:sz w:val="22"/>
          <w:szCs w:val="22"/>
        </w:rPr>
        <w:t xml:space="preserve">Глоба во износ од </w:t>
      </w:r>
      <w:r w:rsidRPr="00EE0150">
        <w:rPr>
          <w:rFonts w:ascii="Arial" w:hAnsi="Arial" w:cs="Arial"/>
          <w:sz w:val="22"/>
          <w:szCs w:val="22"/>
        </w:rPr>
        <w:t xml:space="preserve">2.000 до 10.000 евра во денарска противвредност се изрекува </w:t>
      </w:r>
      <w:r w:rsidRPr="00EE0150">
        <w:rPr>
          <w:rFonts w:ascii="Arial" w:eastAsia="Times New Roman" w:hAnsi="Arial" w:cs="Arial"/>
          <w:sz w:val="22"/>
          <w:szCs w:val="22"/>
        </w:rPr>
        <w:t xml:space="preserve">за прекршок на </w:t>
      </w:r>
      <w:r w:rsidRPr="00EE0150">
        <w:rPr>
          <w:rFonts w:ascii="Arial" w:hAnsi="Arial" w:cs="Arial"/>
          <w:sz w:val="22"/>
          <w:szCs w:val="22"/>
        </w:rPr>
        <w:t>оператор на електропреносен систем, оператор на електродистрибутивен систем</w:t>
      </w:r>
      <w:r w:rsidRPr="00EE0150">
        <w:rPr>
          <w:rFonts w:ascii="Arial" w:eastAsia="Times New Roman" w:hAnsi="Arial" w:cs="Arial"/>
          <w:sz w:val="22"/>
          <w:szCs w:val="22"/>
        </w:rPr>
        <w:t xml:space="preserve"> и/или оператор на систем за пренос или дистрибуција на природен гас или топлинска енергија, ако: </w:t>
      </w:r>
    </w:p>
    <w:p w:rsidR="00836F92" w:rsidRPr="00EE0150" w:rsidRDefault="001D34CB" w:rsidP="0058743E">
      <w:pPr>
        <w:pStyle w:val="KNBody1Memo"/>
        <w:keepNext w:val="0"/>
        <w:keepLines w:val="0"/>
        <w:numPr>
          <w:ilvl w:val="0"/>
          <w:numId w:val="106"/>
        </w:numPr>
        <w:rPr>
          <w:rFonts w:ascii="Arial" w:hAnsi="Arial" w:cs="Arial"/>
          <w:noProof w:val="0"/>
          <w:sz w:val="22"/>
        </w:rPr>
      </w:pPr>
      <w:r w:rsidRPr="00EE0150">
        <w:rPr>
          <w:rFonts w:ascii="Arial" w:hAnsi="Arial" w:cs="Arial"/>
          <w:noProof w:val="0"/>
          <w:sz w:val="22"/>
        </w:rPr>
        <w:t>планот за инве</w:t>
      </w:r>
      <w:r w:rsidR="001D29CE" w:rsidRPr="00EE0150">
        <w:rPr>
          <w:rFonts w:ascii="Arial" w:hAnsi="Arial" w:cs="Arial"/>
          <w:noProof w:val="0"/>
          <w:sz w:val="22"/>
        </w:rPr>
        <w:t>с</w:t>
      </w:r>
      <w:r w:rsidRPr="00EE0150">
        <w:rPr>
          <w:rFonts w:ascii="Arial" w:hAnsi="Arial" w:cs="Arial"/>
          <w:noProof w:val="0"/>
          <w:sz w:val="22"/>
        </w:rPr>
        <w:t xml:space="preserve">тирање </w:t>
      </w:r>
      <w:r w:rsidR="00836F92" w:rsidRPr="00EE0150">
        <w:rPr>
          <w:rFonts w:ascii="Arial" w:hAnsi="Arial" w:cs="Arial"/>
          <w:noProof w:val="0"/>
          <w:sz w:val="22"/>
        </w:rPr>
        <w:t>не содржи мерки и инвестиции за постигнување на трошковно-ефективни енергетски подобрувања на системите за пренос или дистрибуција на електрична енергија, природен гас и топлинска енергија, (член 21 став (3));</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lastRenderedPageBreak/>
        <w:t xml:space="preserve">не постапи во согласност со барањето од Регулаторната комисија за енергетика (член 21 </w:t>
      </w:r>
      <w:r w:rsidR="001D34CB" w:rsidRPr="00EE0150">
        <w:rPr>
          <w:rFonts w:ascii="Arial" w:hAnsi="Arial" w:cs="Arial"/>
          <w:noProof w:val="0"/>
          <w:sz w:val="22"/>
        </w:rPr>
        <w:t>став (5</w:t>
      </w:r>
      <w:r w:rsidRPr="00EE0150">
        <w:rPr>
          <w:rFonts w:ascii="Arial" w:hAnsi="Arial" w:cs="Arial"/>
          <w:noProof w:val="0"/>
          <w:sz w:val="22"/>
        </w:rPr>
        <w:t>));</w:t>
      </w:r>
    </w:p>
    <w:p w:rsidR="00836F92" w:rsidRPr="00EE0150" w:rsidRDefault="00836F92" w:rsidP="0058743E">
      <w:pPr>
        <w:pStyle w:val="KNBody1Memo"/>
        <w:keepNext w:val="0"/>
        <w:keepLines w:val="0"/>
        <w:numPr>
          <w:ilvl w:val="0"/>
          <w:numId w:val="130"/>
        </w:numPr>
        <w:rPr>
          <w:rFonts w:ascii="Arial" w:hAnsi="Arial" w:cs="Arial"/>
          <w:noProof w:val="0"/>
          <w:sz w:val="22"/>
        </w:rPr>
      </w:pPr>
      <w:r w:rsidRPr="00EE0150">
        <w:rPr>
          <w:rFonts w:ascii="Arial" w:hAnsi="Arial" w:cs="Arial"/>
          <w:noProof w:val="0"/>
          <w:sz w:val="22"/>
        </w:rPr>
        <w:t xml:space="preserve">не </w:t>
      </w:r>
      <w:r w:rsidRPr="00EE0150">
        <w:rPr>
          <w:rFonts w:ascii="Arial" w:eastAsia="Times New Roman" w:hAnsi="Arial" w:cs="Arial"/>
          <w:bCs/>
          <w:sz w:val="22"/>
          <w:lang w:eastAsia="ru-RU"/>
        </w:rPr>
        <w:t>обезбеди информации за ефикасноста на системот за централно греење, како и за учеството на обновливи извори на енергија (</w:t>
      </w:r>
      <w:r w:rsidRPr="00EE0150">
        <w:rPr>
          <w:rFonts w:ascii="Arial" w:hAnsi="Arial" w:cs="Arial"/>
          <w:noProof w:val="0"/>
          <w:sz w:val="22"/>
        </w:rPr>
        <w:t>член 21 став (6)).</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 xml:space="preserve">Глоба во износ од 500 до 1.000 евра во денарска противвредност </w:t>
      </w:r>
      <w:r w:rsidRPr="00EE0150">
        <w:rPr>
          <w:rFonts w:ascii="Arial" w:hAnsi="Arial" w:cs="Arial"/>
          <w:sz w:val="22"/>
          <w:szCs w:val="22"/>
        </w:rPr>
        <w:t xml:space="preserve">се изрекува </w:t>
      </w:r>
      <w:r w:rsidRPr="00EE0150">
        <w:rPr>
          <w:rFonts w:ascii="Arial" w:eastAsia="Times New Roman" w:hAnsi="Arial" w:cs="Arial"/>
          <w:sz w:val="22"/>
          <w:szCs w:val="22"/>
        </w:rPr>
        <w:t>за прекршок за дејствијата од ставот (1) на овој член и на одговорното лице кај операторот.</w:t>
      </w:r>
    </w:p>
    <w:p w:rsidR="00836F92" w:rsidRPr="00EE0150" w:rsidRDefault="00836F92" w:rsidP="0058743E">
      <w:pPr>
        <w:pStyle w:val="KNBody1Memo"/>
        <w:keepNext w:val="0"/>
        <w:keepLines w:val="0"/>
        <w:ind w:left="720"/>
        <w:rPr>
          <w:rFonts w:ascii="Arial" w:hAnsi="Arial" w:cs="Arial"/>
          <w:noProof w:val="0"/>
          <w:sz w:val="22"/>
        </w:rPr>
      </w:pPr>
    </w:p>
    <w:p w:rsidR="00836F92" w:rsidRPr="00EE0150" w:rsidRDefault="00836F92" w:rsidP="0058743E">
      <w:pPr>
        <w:pStyle w:val="Heading1"/>
        <w:keepNext w:val="0"/>
        <w:keepLines w:val="0"/>
        <w:numPr>
          <w:ilvl w:val="0"/>
          <w:numId w:val="0"/>
        </w:numPr>
        <w:jc w:val="center"/>
        <w:rPr>
          <w:rFonts w:ascii="Arial" w:hAnsi="Arial" w:cs="Arial"/>
          <w:sz w:val="22"/>
          <w:szCs w:val="22"/>
        </w:rPr>
      </w:pPr>
      <w:r w:rsidRPr="00EE0150">
        <w:rPr>
          <w:rFonts w:ascii="Arial" w:hAnsi="Arial" w:cs="Arial"/>
          <w:sz w:val="22"/>
          <w:szCs w:val="22"/>
        </w:rPr>
        <w:t>Член 56</w:t>
      </w:r>
    </w:p>
    <w:p w:rsidR="00836F92" w:rsidRPr="00EE0150" w:rsidRDefault="00836F92" w:rsidP="0058743E">
      <w:pPr>
        <w:pStyle w:val="Heading1"/>
        <w:keepNext w:val="0"/>
        <w:keepLines w:val="0"/>
        <w:numPr>
          <w:ilvl w:val="0"/>
          <w:numId w:val="107"/>
        </w:numPr>
        <w:rPr>
          <w:rFonts w:ascii="Arial" w:eastAsia="Times New Roman" w:hAnsi="Arial" w:cs="Arial"/>
          <w:sz w:val="22"/>
          <w:szCs w:val="22"/>
        </w:rPr>
      </w:pPr>
      <w:r w:rsidRPr="00EE0150">
        <w:rPr>
          <w:rFonts w:ascii="Arial" w:eastAsia="Times New Roman" w:hAnsi="Arial" w:cs="Arial"/>
          <w:sz w:val="22"/>
          <w:szCs w:val="22"/>
        </w:rPr>
        <w:t xml:space="preserve">Глоба во износ од </w:t>
      </w:r>
      <w:r w:rsidRPr="00EE0150">
        <w:rPr>
          <w:rFonts w:ascii="Arial" w:hAnsi="Arial" w:cs="Arial"/>
          <w:sz w:val="22"/>
          <w:szCs w:val="22"/>
        </w:rPr>
        <w:t xml:space="preserve">100 </w:t>
      </w:r>
      <w:r w:rsidRPr="00EE0150">
        <w:rPr>
          <w:rFonts w:ascii="Arial" w:eastAsia="Times New Roman" w:hAnsi="Arial" w:cs="Arial"/>
          <w:sz w:val="22"/>
          <w:szCs w:val="22"/>
        </w:rPr>
        <w:t xml:space="preserve">до 500 евра во денарска противвредност </w:t>
      </w:r>
      <w:r w:rsidRPr="00EE0150">
        <w:rPr>
          <w:rFonts w:ascii="Arial" w:hAnsi="Arial" w:cs="Arial"/>
          <w:sz w:val="22"/>
          <w:szCs w:val="22"/>
        </w:rPr>
        <w:t xml:space="preserve">се изрекува </w:t>
      </w:r>
      <w:r w:rsidRPr="00EE0150">
        <w:rPr>
          <w:rFonts w:ascii="Arial" w:eastAsia="Times New Roman" w:hAnsi="Arial" w:cs="Arial"/>
          <w:sz w:val="22"/>
          <w:szCs w:val="22"/>
        </w:rPr>
        <w:t>за прекршок на овластено службено лице ако издаде одобрение за градба или одобрение за употреба без да ги прибави</w:t>
      </w:r>
      <w:r w:rsidRPr="00EE0150" w:rsidDel="00B4606F">
        <w:rPr>
          <w:rFonts w:ascii="Arial" w:eastAsia="Times New Roman" w:hAnsi="Arial" w:cs="Arial"/>
          <w:sz w:val="22"/>
          <w:szCs w:val="22"/>
        </w:rPr>
        <w:t xml:space="preserve"> </w:t>
      </w:r>
      <w:r w:rsidRPr="00EE0150">
        <w:rPr>
          <w:rFonts w:ascii="Arial" w:eastAsia="Times New Roman" w:hAnsi="Arial" w:cs="Arial"/>
          <w:sz w:val="22"/>
          <w:szCs w:val="22"/>
        </w:rPr>
        <w:t>анализите, доказите и/или потврдите пропишани во членот 24 став (1), членот 33 став</w:t>
      </w:r>
      <w:r w:rsidR="00CF359E" w:rsidRPr="00EE0150">
        <w:rPr>
          <w:rFonts w:ascii="Arial" w:eastAsia="Times New Roman" w:hAnsi="Arial" w:cs="Arial"/>
          <w:sz w:val="22"/>
          <w:szCs w:val="22"/>
        </w:rPr>
        <w:t>ови</w:t>
      </w:r>
      <w:r w:rsidRPr="00EE0150">
        <w:rPr>
          <w:rFonts w:ascii="Arial" w:eastAsia="Times New Roman" w:hAnsi="Arial" w:cs="Arial"/>
          <w:sz w:val="22"/>
          <w:szCs w:val="22"/>
        </w:rPr>
        <w:t xml:space="preserve"> (</w:t>
      </w:r>
      <w:r w:rsidR="00CF6E04" w:rsidRPr="00EE0150">
        <w:rPr>
          <w:rFonts w:ascii="Arial" w:eastAsia="Times New Roman" w:hAnsi="Arial" w:cs="Arial"/>
          <w:sz w:val="22"/>
          <w:szCs w:val="22"/>
        </w:rPr>
        <w:t>5</w:t>
      </w:r>
      <w:r w:rsidRPr="00EE0150">
        <w:rPr>
          <w:rFonts w:ascii="Arial" w:eastAsia="Times New Roman" w:hAnsi="Arial" w:cs="Arial"/>
          <w:sz w:val="22"/>
          <w:szCs w:val="22"/>
        </w:rPr>
        <w:t>) и (</w:t>
      </w:r>
      <w:r w:rsidR="00CF6E04" w:rsidRPr="00EE0150">
        <w:rPr>
          <w:rFonts w:ascii="Arial" w:eastAsia="Times New Roman" w:hAnsi="Arial" w:cs="Arial"/>
          <w:sz w:val="22"/>
          <w:szCs w:val="22"/>
        </w:rPr>
        <w:t>7</w:t>
      </w:r>
      <w:r w:rsidRPr="00EE0150">
        <w:rPr>
          <w:rFonts w:ascii="Arial" w:eastAsia="Times New Roman" w:hAnsi="Arial" w:cs="Arial"/>
          <w:sz w:val="22"/>
          <w:szCs w:val="22"/>
        </w:rPr>
        <w:t>) и членот 35 став (3) од овој закон.</w:t>
      </w:r>
    </w:p>
    <w:p w:rsidR="00836F92" w:rsidRPr="00EE0150" w:rsidRDefault="00836F92" w:rsidP="0058743E">
      <w:pPr>
        <w:pStyle w:val="Heading1"/>
        <w:keepNext w:val="0"/>
        <w:keepLines w:val="0"/>
        <w:numPr>
          <w:ilvl w:val="0"/>
          <w:numId w:val="7"/>
        </w:numPr>
        <w:rPr>
          <w:rFonts w:ascii="Arial" w:eastAsia="Times New Roman" w:hAnsi="Arial" w:cs="Arial"/>
          <w:sz w:val="22"/>
          <w:szCs w:val="22"/>
        </w:rPr>
      </w:pPr>
      <w:r w:rsidRPr="00EE0150">
        <w:rPr>
          <w:rFonts w:ascii="Arial" w:eastAsia="Times New Roman" w:hAnsi="Arial" w:cs="Arial"/>
          <w:sz w:val="22"/>
          <w:szCs w:val="22"/>
        </w:rPr>
        <w:t>За прекршоци сторени од користољубие или за прекршоци со кои се предизвикува поголема имотна штета, може да се пропише глоба до двојниот износ од максимумот или во сразмер со висината на причинетата штета или прибавената корист, но најмногу до десеткратен износ од максимумот на глобата од ставот (1) на овој член.</w:t>
      </w:r>
    </w:p>
    <w:p w:rsidR="00836F92" w:rsidRPr="00EE0150" w:rsidRDefault="00836F92" w:rsidP="0058743E">
      <w:pPr>
        <w:keepNext w:val="0"/>
        <w:shd w:val="clear" w:color="auto" w:fill="FFFFFF"/>
        <w:jc w:val="center"/>
        <w:rPr>
          <w:rFonts w:ascii="Arial" w:eastAsia="Calibri" w:hAnsi="Arial" w:cs="Arial"/>
          <w:lang w:val="mk-MK"/>
        </w:rPr>
      </w:pPr>
    </w:p>
    <w:p w:rsidR="00836F92" w:rsidRPr="00EE0150" w:rsidRDefault="00836F92" w:rsidP="0058743E">
      <w:pPr>
        <w:keepNext w:val="0"/>
        <w:shd w:val="clear" w:color="auto" w:fill="FFFFFF"/>
        <w:jc w:val="center"/>
        <w:rPr>
          <w:rFonts w:ascii="Arial" w:hAnsi="Arial" w:cs="Arial"/>
          <w:lang w:val="mk-MK"/>
        </w:rPr>
      </w:pPr>
      <w:r w:rsidRPr="00EE0150">
        <w:rPr>
          <w:rFonts w:ascii="Arial" w:hAnsi="Arial" w:cs="Arial"/>
          <w:lang w:val="mk-MK"/>
        </w:rPr>
        <w:t>Член 57</w:t>
      </w:r>
    </w:p>
    <w:p w:rsidR="00836F92" w:rsidRPr="00EE0150" w:rsidRDefault="00836F92" w:rsidP="0058743E">
      <w:pPr>
        <w:pStyle w:val="Heading1"/>
        <w:keepNext w:val="0"/>
        <w:keepLines w:val="0"/>
        <w:numPr>
          <w:ilvl w:val="0"/>
          <w:numId w:val="0"/>
        </w:numPr>
        <w:ind w:left="360"/>
        <w:rPr>
          <w:rFonts w:ascii="Arial" w:eastAsia="Times New Roman" w:hAnsi="Arial" w:cs="Arial"/>
          <w:sz w:val="22"/>
          <w:szCs w:val="22"/>
        </w:rPr>
      </w:pPr>
      <w:r w:rsidRPr="00EE0150">
        <w:rPr>
          <w:rFonts w:ascii="Arial" w:eastAsia="Times New Roman" w:hAnsi="Arial" w:cs="Arial"/>
          <w:sz w:val="22"/>
          <w:szCs w:val="22"/>
        </w:rPr>
        <w:t>Во врска со одмерувањето на висината на глобата, како и за се што не е регулирано со одредбите за прекршоците пропишани со овој закон, се применуваат соодветните одредби на Законот за прекршоците.</w:t>
      </w:r>
    </w:p>
    <w:p w:rsidR="00836F92" w:rsidRPr="00EE0150" w:rsidRDefault="00836F92" w:rsidP="0058743E">
      <w:pPr>
        <w:pStyle w:val="Heading1"/>
        <w:keepNext w:val="0"/>
        <w:keepLines w:val="0"/>
        <w:numPr>
          <w:ilvl w:val="0"/>
          <w:numId w:val="0"/>
        </w:numPr>
        <w:rPr>
          <w:rFonts w:ascii="Arial" w:hAnsi="Arial" w:cs="Arial"/>
          <w:sz w:val="22"/>
          <w:szCs w:val="22"/>
        </w:rPr>
      </w:pPr>
    </w:p>
    <w:bookmarkEnd w:id="21"/>
    <w:p w:rsidR="00836F92" w:rsidRPr="00EE0150" w:rsidRDefault="00836F92" w:rsidP="0058743E">
      <w:pPr>
        <w:keepNext w:val="0"/>
        <w:tabs>
          <w:tab w:val="left" w:pos="1276"/>
        </w:tabs>
        <w:spacing w:before="0" w:line="276" w:lineRule="auto"/>
        <w:contextualSpacing/>
        <w:rPr>
          <w:rFonts w:ascii="Arial" w:hAnsi="Arial" w:cs="Arial"/>
          <w:lang w:val="mk-MK"/>
        </w:rPr>
      </w:pPr>
    </w:p>
    <w:p w:rsidR="00836F92" w:rsidRPr="00EE0150" w:rsidRDefault="00836F92" w:rsidP="0058743E">
      <w:pPr>
        <w:keepNext w:val="0"/>
        <w:tabs>
          <w:tab w:val="left" w:pos="1701"/>
        </w:tabs>
        <w:contextualSpacing/>
        <w:jc w:val="center"/>
        <w:outlineLvl w:val="3"/>
        <w:rPr>
          <w:rFonts w:ascii="Arial" w:eastAsia="Times New Roman" w:hAnsi="Arial" w:cs="Arial"/>
          <w:color w:val="0D0D0D"/>
          <w:spacing w:val="10"/>
          <w:lang w:val="mk-MK"/>
        </w:rPr>
      </w:pPr>
      <w:r w:rsidRPr="00EE0150">
        <w:rPr>
          <w:rFonts w:ascii="Arial" w:eastAsia="Times New Roman" w:hAnsi="Arial" w:cs="Arial"/>
          <w:color w:val="0D0D0D"/>
          <w:spacing w:val="10"/>
          <w:lang w:val="mk-MK"/>
        </w:rPr>
        <w:t>XII. ПРЕОДНИ И ЗАВРШНИ ОДРЕДБИ</w:t>
      </w:r>
    </w:p>
    <w:p w:rsidR="00836F92" w:rsidRPr="00EE0150" w:rsidRDefault="00836F92" w:rsidP="0058743E">
      <w:pPr>
        <w:keepNext w:val="0"/>
        <w:shd w:val="clear" w:color="auto" w:fill="FFFFFF"/>
        <w:jc w:val="left"/>
        <w:rPr>
          <w:rFonts w:ascii="Arial" w:hAnsi="Arial" w:cs="Arial"/>
          <w:lang w:val="mk-MK"/>
        </w:rPr>
      </w:pP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Важење на издадените лиценци за вршење на енергетски контроли и овластувања за енергетски контролори</w:t>
      </w: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58</w:t>
      </w:r>
    </w:p>
    <w:p w:rsidR="00836F92" w:rsidRPr="00EE0150" w:rsidRDefault="00836F92" w:rsidP="0058743E">
      <w:pPr>
        <w:pStyle w:val="Heading1"/>
        <w:keepNext w:val="0"/>
        <w:keepLines w:val="0"/>
        <w:numPr>
          <w:ilvl w:val="0"/>
          <w:numId w:val="108"/>
        </w:numPr>
        <w:rPr>
          <w:rFonts w:ascii="Arial" w:hAnsi="Arial" w:cs="Arial"/>
          <w:sz w:val="22"/>
          <w:szCs w:val="22"/>
        </w:rPr>
      </w:pPr>
      <w:r w:rsidRPr="00EE0150">
        <w:rPr>
          <w:rFonts w:ascii="Arial" w:hAnsi="Arial" w:cs="Arial"/>
          <w:sz w:val="22"/>
          <w:szCs w:val="22"/>
        </w:rPr>
        <w:t xml:space="preserve">Носителот на лиценца односно овластување за вршење на енергетски контроли издадена пред влегувањето во сила на овој закон продолжува со вршење на енергетските контроли врз основа на издадената лиценца, односно овластување, во времетраењето утврдено во лиценцата, односно овластувањето и со истите можат да се вршат исклучиво енергетски контроли на згради. </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Ако во лиценцата односно овластувањето од ставот (1) на овој член се утврдени права и обврски кои не се во согласност со овој закон и прописите донесени врз основа на овој закон, носителот на лиценцата односно овластувањето ја врши енергетската контрола согласно издадената лиценца или овластување, до измена или престанување на важење на лиценцата односно овластувањето од страна на Министерството.</w:t>
      </w:r>
    </w:p>
    <w:p w:rsidR="00836F92" w:rsidRPr="00EE0150" w:rsidRDefault="00902BF6"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Носителите на лиценци односно овластувања, </w:t>
      </w:r>
      <w:r w:rsidR="00836F92" w:rsidRPr="00EE0150">
        <w:rPr>
          <w:rFonts w:ascii="Arial" w:hAnsi="Arial" w:cs="Arial"/>
          <w:sz w:val="22"/>
          <w:szCs w:val="22"/>
        </w:rPr>
        <w:t xml:space="preserve">во рок од шест месеци од влегувањето во сила на соодветниот пропис донесен врз основа на овој закон, </w:t>
      </w:r>
      <w:r w:rsidRPr="00EE0150">
        <w:rPr>
          <w:rFonts w:ascii="Arial" w:hAnsi="Arial" w:cs="Arial"/>
          <w:sz w:val="22"/>
          <w:szCs w:val="22"/>
        </w:rPr>
        <w:t xml:space="preserve"> се должни да го усогласат своето работење </w:t>
      </w:r>
      <w:r w:rsidR="00836F92" w:rsidRPr="00EE0150">
        <w:rPr>
          <w:rFonts w:ascii="Arial" w:hAnsi="Arial" w:cs="Arial"/>
          <w:sz w:val="22"/>
          <w:szCs w:val="22"/>
        </w:rPr>
        <w:t>со одредбите од овој закон, односно соодветниот пропис донесен врз основа на овој закон.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Издадените решенија за избор на правните лица за спроведување на обуки на енергетски контролори важат најдоцна до датумот за кој се издадени, без можност за продолжување.</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Постапките за издавање на лиценци и овластувања за вршење енергетски контроли кои се започнати пред </w:t>
      </w:r>
      <w:r w:rsidR="0016102B" w:rsidRPr="00EE0150">
        <w:rPr>
          <w:rFonts w:ascii="Arial" w:hAnsi="Arial" w:cs="Arial"/>
          <w:sz w:val="22"/>
          <w:szCs w:val="22"/>
        </w:rPr>
        <w:t xml:space="preserve">денот на </w:t>
      </w:r>
      <w:r w:rsidRPr="00EE0150">
        <w:rPr>
          <w:rFonts w:ascii="Arial" w:hAnsi="Arial" w:cs="Arial"/>
          <w:sz w:val="22"/>
          <w:szCs w:val="22"/>
        </w:rPr>
        <w:t xml:space="preserve">влегувањето во сила на овој закон, се завршуваат во </w:t>
      </w:r>
      <w:r w:rsidRPr="00EE0150">
        <w:rPr>
          <w:rFonts w:ascii="Arial" w:hAnsi="Arial" w:cs="Arial"/>
          <w:sz w:val="22"/>
          <w:szCs w:val="22"/>
        </w:rPr>
        <w:lastRenderedPageBreak/>
        <w:t xml:space="preserve">согласност со одредбите од </w:t>
      </w:r>
      <w:r w:rsidR="006F72A7" w:rsidRPr="00EE0150">
        <w:rPr>
          <w:rFonts w:ascii="Arial" w:hAnsi="Arial" w:cs="Arial"/>
          <w:sz w:val="22"/>
          <w:szCs w:val="22"/>
        </w:rPr>
        <w:t>З</w:t>
      </w:r>
      <w:r w:rsidRPr="00EE0150">
        <w:rPr>
          <w:rFonts w:ascii="Arial" w:hAnsi="Arial" w:cs="Arial"/>
          <w:sz w:val="22"/>
          <w:szCs w:val="22"/>
        </w:rPr>
        <w:t>аконот за енергетика („Службен весник на Република Македонија“ број 16/11, 136/11, 79/13, 164/13, 41/14, 151/14, 33/15, 192/15, 215/15, 6/16, 53/16 и 189/16).</w:t>
      </w:r>
    </w:p>
    <w:p w:rsidR="00836F92" w:rsidRPr="00EE0150" w:rsidRDefault="00836F92" w:rsidP="0058743E">
      <w:pPr>
        <w:pStyle w:val="KNBody1Memo"/>
        <w:keepNext w:val="0"/>
        <w:keepLines w:val="0"/>
        <w:rPr>
          <w:rFonts w:ascii="Arial" w:hAnsi="Arial" w:cs="Arial"/>
          <w:sz w:val="22"/>
        </w:rPr>
      </w:pPr>
    </w:p>
    <w:p w:rsidR="00836F92" w:rsidRPr="00EE0150" w:rsidRDefault="00836F92" w:rsidP="0058743E">
      <w:pPr>
        <w:pStyle w:val="KNBody1Memo"/>
        <w:keepNext w:val="0"/>
        <w:keepLines w:val="0"/>
        <w:ind w:left="720" w:hanging="360"/>
        <w:rPr>
          <w:rFonts w:ascii="Arial" w:hAnsi="Arial" w:cs="Arial"/>
          <w:noProof w:val="0"/>
          <w:sz w:val="22"/>
        </w:rPr>
      </w:pPr>
    </w:p>
    <w:p w:rsidR="00836F92" w:rsidRPr="00EE0150" w:rsidRDefault="00836F92" w:rsidP="0058743E">
      <w:pPr>
        <w:keepNext w:val="0"/>
        <w:shd w:val="clear" w:color="auto" w:fill="FFFFFF"/>
        <w:jc w:val="center"/>
        <w:rPr>
          <w:rFonts w:ascii="Arial" w:hAnsi="Arial" w:cs="Arial"/>
          <w:lang w:val="mk-MK"/>
        </w:rPr>
      </w:pPr>
      <w:r w:rsidRPr="00EE0150">
        <w:rPr>
          <w:rFonts w:ascii="Arial" w:eastAsia="Calibri" w:hAnsi="Arial" w:cs="Arial"/>
          <w:lang w:val="mk-MK"/>
        </w:rPr>
        <w:t xml:space="preserve">Обврски на лицата од јавниот сектор </w:t>
      </w:r>
    </w:p>
    <w:p w:rsidR="00836F92" w:rsidRPr="00EE0150" w:rsidRDefault="00836F92" w:rsidP="0058743E">
      <w:pPr>
        <w:keepNext w:val="0"/>
        <w:shd w:val="clear" w:color="auto" w:fill="FFFFFF"/>
        <w:jc w:val="center"/>
        <w:rPr>
          <w:rFonts w:ascii="Arial" w:hAnsi="Arial" w:cs="Arial"/>
          <w:lang w:val="mk-MK"/>
        </w:rPr>
      </w:pPr>
      <w:r w:rsidRPr="00EE0150">
        <w:rPr>
          <w:rFonts w:ascii="Arial" w:eastAsia="Calibri" w:hAnsi="Arial" w:cs="Arial"/>
          <w:lang w:val="mk-MK"/>
        </w:rPr>
        <w:t>Член 59</w:t>
      </w:r>
    </w:p>
    <w:p w:rsidR="00836F92" w:rsidRPr="00EE0150" w:rsidRDefault="00836F92" w:rsidP="0058743E">
      <w:pPr>
        <w:pStyle w:val="Heading1"/>
        <w:keepNext w:val="0"/>
        <w:keepLines w:val="0"/>
        <w:numPr>
          <w:ilvl w:val="0"/>
          <w:numId w:val="109"/>
        </w:numPr>
        <w:rPr>
          <w:rFonts w:ascii="Arial" w:hAnsi="Arial" w:cs="Arial"/>
          <w:sz w:val="22"/>
          <w:szCs w:val="22"/>
        </w:rPr>
      </w:pPr>
      <w:bookmarkStart w:id="22" w:name="_Hlk16754268"/>
      <w:r w:rsidRPr="00EE0150">
        <w:rPr>
          <w:rFonts w:ascii="Arial" w:hAnsi="Arial" w:cs="Arial"/>
          <w:sz w:val="22"/>
          <w:szCs w:val="22"/>
        </w:rPr>
        <w:t>Информацискиот систем од член 11 од овој закон ќе се воспостави најдоцна 18 месеци од денот на донесување на овој закон. Обврските на лицата од јавниот сектор од членот 11 овој закон ќе се применуваат шест месеци од денот на воспоставување на информацискиот систем.</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МВП алатката од член 12 од овој закон ќе се воспостави најдоцна 18 месеци од денот на донесување на овој закон. Обврските на лицата од јавниот сектор од членот 12 овој закон ќе се применуваат шест месеци од денот на воспоставување на МВП алатката.</w:t>
      </w:r>
    </w:p>
    <w:bookmarkEnd w:id="22"/>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Лицата од јавниот сектор се должни согласно член 11 став (5) да определат одговорни лица од редот на своите вработени или </w:t>
      </w:r>
      <w:r w:rsidR="00A60E91" w:rsidRPr="00EE0150">
        <w:rPr>
          <w:rFonts w:ascii="Arial" w:hAnsi="Arial" w:cs="Arial"/>
          <w:sz w:val="22"/>
          <w:szCs w:val="22"/>
        </w:rPr>
        <w:t xml:space="preserve">да </w:t>
      </w:r>
      <w:r w:rsidRPr="00EE0150">
        <w:rPr>
          <w:rFonts w:ascii="Arial" w:hAnsi="Arial" w:cs="Arial"/>
          <w:sz w:val="22"/>
          <w:szCs w:val="22"/>
        </w:rPr>
        <w:t>ангажираат надворешно стручно лице, најдоцна во рок од една година од денот на влегувањето на сила на овој закон.</w:t>
      </w:r>
    </w:p>
    <w:p w:rsidR="00836F92" w:rsidRPr="00EE0150" w:rsidRDefault="00A60E91"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Лицата од јавниот сектор </w:t>
      </w:r>
      <w:r w:rsidR="00836F92" w:rsidRPr="00EE0150">
        <w:rPr>
          <w:rFonts w:ascii="Arial" w:hAnsi="Arial" w:cs="Arial"/>
          <w:sz w:val="22"/>
          <w:szCs w:val="22"/>
        </w:rPr>
        <w:t xml:space="preserve">за просториите и зградите кои се изнајмени во моментот на стапување на сила на овој закон, се должни да прибават соодветен сертификат за енергетски карактеристики </w:t>
      </w:r>
      <w:r w:rsidRPr="00EE0150">
        <w:rPr>
          <w:rFonts w:ascii="Arial" w:hAnsi="Arial" w:cs="Arial"/>
          <w:sz w:val="22"/>
          <w:szCs w:val="22"/>
        </w:rPr>
        <w:t xml:space="preserve">на згради </w:t>
      </w:r>
      <w:r w:rsidR="00836F92" w:rsidRPr="00EE0150">
        <w:rPr>
          <w:rFonts w:ascii="Arial" w:hAnsi="Arial" w:cs="Arial"/>
          <w:sz w:val="22"/>
          <w:szCs w:val="22"/>
        </w:rPr>
        <w:t xml:space="preserve">од сопствениците на зградите во рок од </w:t>
      </w:r>
      <w:r w:rsidR="00375664" w:rsidRPr="00EE0150">
        <w:rPr>
          <w:rFonts w:ascii="Arial" w:hAnsi="Arial" w:cs="Arial"/>
          <w:sz w:val="22"/>
          <w:szCs w:val="22"/>
        </w:rPr>
        <w:t>една</w:t>
      </w:r>
      <w:r w:rsidR="00836F92" w:rsidRPr="00EE0150">
        <w:rPr>
          <w:rFonts w:ascii="Arial" w:hAnsi="Arial" w:cs="Arial"/>
          <w:sz w:val="22"/>
          <w:szCs w:val="22"/>
        </w:rPr>
        <w:t xml:space="preserve"> година од денот на влегувањето на сила на овој закон.</w:t>
      </w:r>
    </w:p>
    <w:p w:rsidR="00836F92" w:rsidRPr="00EE0150" w:rsidRDefault="00836F92" w:rsidP="0058743E">
      <w:pPr>
        <w:pStyle w:val="KNBody1Memo"/>
        <w:keepNext w:val="0"/>
        <w:keepLines w:val="0"/>
        <w:rPr>
          <w:rFonts w:ascii="Arial" w:hAnsi="Arial" w:cs="Arial"/>
          <w:noProof w:val="0"/>
          <w:sz w:val="22"/>
        </w:rPr>
      </w:pP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Обврски на големите трговци</w:t>
      </w:r>
    </w:p>
    <w:p w:rsidR="00836F92" w:rsidRPr="00EE0150" w:rsidRDefault="00836F92" w:rsidP="0058743E">
      <w:pPr>
        <w:keepNext w:val="0"/>
        <w:shd w:val="clear" w:color="auto" w:fill="FFFFFF"/>
        <w:jc w:val="center"/>
        <w:rPr>
          <w:rFonts w:ascii="Arial" w:hAnsi="Arial" w:cs="Arial"/>
          <w:lang w:val="mk-MK"/>
        </w:rPr>
      </w:pPr>
      <w:r w:rsidRPr="00EE0150">
        <w:rPr>
          <w:rFonts w:ascii="Arial" w:eastAsia="Calibri" w:hAnsi="Arial" w:cs="Arial"/>
          <w:lang w:val="mk-MK"/>
        </w:rPr>
        <w:t>Член 60</w:t>
      </w:r>
    </w:p>
    <w:p w:rsidR="00836F92" w:rsidRPr="00EE0150" w:rsidRDefault="00836F92" w:rsidP="0058743E">
      <w:pPr>
        <w:pStyle w:val="Heading1"/>
        <w:keepNext w:val="0"/>
        <w:keepLines w:val="0"/>
        <w:numPr>
          <w:ilvl w:val="0"/>
          <w:numId w:val="0"/>
        </w:numPr>
        <w:ind w:left="360"/>
        <w:rPr>
          <w:rFonts w:ascii="Arial" w:hAnsi="Arial" w:cs="Arial"/>
          <w:sz w:val="22"/>
          <w:szCs w:val="22"/>
        </w:rPr>
      </w:pPr>
      <w:r w:rsidRPr="00EE0150">
        <w:rPr>
          <w:rFonts w:ascii="Arial" w:hAnsi="Arial" w:cs="Arial"/>
          <w:sz w:val="22"/>
          <w:szCs w:val="22"/>
        </w:rPr>
        <w:t>Големите трговци имаат обврска да ја спроведат првата енергетска контрола согласно обврските пропишани со членот 15 овој закон</w:t>
      </w:r>
      <w:r w:rsidR="00727BF5" w:rsidRPr="00EE0150">
        <w:rPr>
          <w:rFonts w:ascii="Arial" w:hAnsi="Arial" w:cs="Arial"/>
          <w:sz w:val="22"/>
          <w:szCs w:val="22"/>
        </w:rPr>
        <w:t xml:space="preserve"> или да го достават соодветниот сертификат или интегрираната еколошка дозвола и друга документација со која се потврдува дека воспоставениот систем ги исполнува барањата за енергетска контрола пропишани со Правилникот за енергетска контрола на големите трговци</w:t>
      </w:r>
      <w:r w:rsidR="00B917F9" w:rsidRPr="00EE0150">
        <w:rPr>
          <w:rFonts w:ascii="Arial" w:hAnsi="Arial" w:cs="Arial"/>
          <w:sz w:val="22"/>
          <w:szCs w:val="22"/>
        </w:rPr>
        <w:t>,</w:t>
      </w:r>
      <w:r w:rsidR="00727BF5" w:rsidRPr="00EE0150">
        <w:rPr>
          <w:rFonts w:ascii="Arial" w:hAnsi="Arial" w:cs="Arial"/>
          <w:sz w:val="22"/>
          <w:szCs w:val="22"/>
        </w:rPr>
        <w:t xml:space="preserve"> </w:t>
      </w:r>
      <w:r w:rsidRPr="00EE0150">
        <w:rPr>
          <w:rFonts w:ascii="Arial" w:hAnsi="Arial" w:cs="Arial"/>
          <w:sz w:val="22"/>
          <w:szCs w:val="22"/>
        </w:rPr>
        <w:t>најдоцна до 3</w:t>
      </w:r>
      <w:r w:rsidR="00935070" w:rsidRPr="00EE0150">
        <w:rPr>
          <w:rFonts w:ascii="Arial" w:hAnsi="Arial" w:cs="Arial"/>
          <w:sz w:val="22"/>
          <w:szCs w:val="22"/>
        </w:rPr>
        <w:t>1 декември</w:t>
      </w:r>
      <w:r w:rsidRPr="00EE0150">
        <w:rPr>
          <w:rFonts w:ascii="Arial" w:hAnsi="Arial" w:cs="Arial"/>
          <w:sz w:val="22"/>
          <w:szCs w:val="22"/>
        </w:rPr>
        <w:t xml:space="preserve"> 2020 година.</w:t>
      </w:r>
    </w:p>
    <w:p w:rsidR="00836F92" w:rsidRPr="00EE0150" w:rsidRDefault="00836F92" w:rsidP="0058743E">
      <w:pPr>
        <w:pStyle w:val="KNBody1Memo"/>
        <w:keepNext w:val="0"/>
        <w:keepLines w:val="0"/>
        <w:rPr>
          <w:rFonts w:ascii="Arial" w:hAnsi="Arial" w:cs="Arial"/>
          <w:noProof w:val="0"/>
          <w:sz w:val="22"/>
        </w:rPr>
      </w:pP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Енергетска ефикасност при пренос и дистрибуција</w:t>
      </w: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61</w:t>
      </w:r>
    </w:p>
    <w:p w:rsidR="00836F92" w:rsidRPr="00EE0150" w:rsidRDefault="00836F92" w:rsidP="0058743E">
      <w:pPr>
        <w:pStyle w:val="Heading1"/>
        <w:keepNext w:val="0"/>
        <w:keepLines w:val="0"/>
        <w:numPr>
          <w:ilvl w:val="0"/>
          <w:numId w:val="0"/>
        </w:numPr>
        <w:ind w:left="360"/>
        <w:rPr>
          <w:rFonts w:ascii="Arial" w:hAnsi="Arial" w:cs="Arial"/>
          <w:sz w:val="22"/>
          <w:szCs w:val="22"/>
        </w:rPr>
      </w:pPr>
      <w:r w:rsidRPr="00EE0150">
        <w:rPr>
          <w:rFonts w:ascii="Arial" w:eastAsia="Times New Roman" w:hAnsi="Arial" w:cs="Arial"/>
          <w:sz w:val="22"/>
          <w:szCs w:val="22"/>
          <w:lang w:eastAsia="ru-RU"/>
        </w:rPr>
        <w:t>Операторите на системите за пренос и дист</w:t>
      </w:r>
      <w:r w:rsidR="00DA218C" w:rsidRPr="00EE0150">
        <w:rPr>
          <w:rFonts w:ascii="Arial" w:eastAsia="Times New Roman" w:hAnsi="Arial" w:cs="Arial"/>
          <w:sz w:val="22"/>
          <w:szCs w:val="22"/>
          <w:lang w:eastAsia="ru-RU"/>
        </w:rPr>
        <w:t>рибуција на електрична енергија и</w:t>
      </w:r>
      <w:r w:rsidRPr="00EE0150">
        <w:rPr>
          <w:rFonts w:ascii="Arial" w:eastAsia="Times New Roman" w:hAnsi="Arial" w:cs="Arial"/>
          <w:sz w:val="22"/>
          <w:szCs w:val="22"/>
          <w:lang w:eastAsia="ru-RU"/>
        </w:rPr>
        <w:t xml:space="preserve"> природен гас</w:t>
      </w:r>
      <w:r w:rsidR="00DA218C" w:rsidRPr="00EE0150">
        <w:rPr>
          <w:rFonts w:ascii="Arial" w:eastAsia="Times New Roman" w:hAnsi="Arial" w:cs="Arial"/>
          <w:sz w:val="22"/>
          <w:szCs w:val="22"/>
          <w:lang w:eastAsia="ru-RU"/>
        </w:rPr>
        <w:t>,</w:t>
      </w:r>
      <w:r w:rsidRPr="00EE0150">
        <w:rPr>
          <w:rFonts w:ascii="Arial" w:eastAsia="Times New Roman" w:hAnsi="Arial" w:cs="Arial"/>
          <w:sz w:val="22"/>
          <w:szCs w:val="22"/>
          <w:lang w:eastAsia="ru-RU"/>
        </w:rPr>
        <w:t xml:space="preserve"> како и операторите на системите за дистрибуција на топлинска енергија согласно членот 21 од овој закон, се должни да </w:t>
      </w:r>
      <w:r w:rsidR="00A60E91" w:rsidRPr="00EE0150">
        <w:rPr>
          <w:rFonts w:ascii="Arial" w:eastAsia="Times New Roman" w:hAnsi="Arial" w:cs="Arial"/>
          <w:sz w:val="22"/>
          <w:szCs w:val="22"/>
          <w:lang w:eastAsia="ru-RU"/>
        </w:rPr>
        <w:t xml:space="preserve">направат проценка на намалување на </w:t>
      </w:r>
      <w:r w:rsidR="00DA218C" w:rsidRPr="00EE0150">
        <w:rPr>
          <w:rFonts w:ascii="Arial" w:eastAsia="Times New Roman" w:hAnsi="Arial" w:cs="Arial"/>
          <w:sz w:val="22"/>
          <w:szCs w:val="22"/>
          <w:lang w:eastAsia="ru-RU"/>
        </w:rPr>
        <w:t xml:space="preserve">загубите и потенцијалот за подобрување на енергетската ефикасност и да ги </w:t>
      </w:r>
      <w:r w:rsidRPr="00EE0150">
        <w:rPr>
          <w:rFonts w:ascii="Arial" w:eastAsia="Times New Roman" w:hAnsi="Arial" w:cs="Arial"/>
          <w:sz w:val="22"/>
          <w:szCs w:val="22"/>
          <w:lang w:eastAsia="ru-RU"/>
        </w:rPr>
        <w:t>достават таквите проценки до Регулаторната комисија за енергетика најдоцна до 30 јуни 2020 година.</w:t>
      </w:r>
    </w:p>
    <w:p w:rsidR="00836F92" w:rsidRPr="00EE0150" w:rsidRDefault="00836F92" w:rsidP="0058743E">
      <w:pPr>
        <w:pStyle w:val="KNBody1Memo"/>
        <w:keepNext w:val="0"/>
        <w:keepLines w:val="0"/>
        <w:ind w:left="720" w:hanging="360"/>
        <w:rPr>
          <w:rFonts w:ascii="Arial" w:hAnsi="Arial" w:cs="Arial"/>
          <w:noProof w:val="0"/>
          <w:sz w:val="22"/>
        </w:rPr>
      </w:pP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 xml:space="preserve">Спроведување на преглед во однос на развој на пазарот на енергетски услуги </w:t>
      </w: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62</w:t>
      </w:r>
    </w:p>
    <w:p w:rsidR="00836F92" w:rsidRPr="00EE0150" w:rsidRDefault="00836F92" w:rsidP="0058743E">
      <w:pPr>
        <w:pStyle w:val="Heading1"/>
        <w:keepNext w:val="0"/>
        <w:keepLines w:val="0"/>
        <w:numPr>
          <w:ilvl w:val="0"/>
          <w:numId w:val="0"/>
        </w:numPr>
        <w:ind w:left="360"/>
        <w:rPr>
          <w:rFonts w:ascii="Arial" w:eastAsia="Times New Roman" w:hAnsi="Arial" w:cs="Arial"/>
          <w:sz w:val="22"/>
          <w:szCs w:val="22"/>
          <w:lang w:eastAsia="ru-RU"/>
        </w:rPr>
      </w:pPr>
      <w:r w:rsidRPr="00EE0150">
        <w:rPr>
          <w:rFonts w:ascii="Arial" w:eastAsia="Times New Roman" w:hAnsi="Arial" w:cs="Arial"/>
          <w:sz w:val="22"/>
          <w:szCs w:val="22"/>
          <w:lang w:eastAsia="ru-RU"/>
        </w:rPr>
        <w:t>Агенцијата е должна да го спроведе квалитативниот преглед во однос на сегашната состојба и идниот развој на пазарот на енергетски услуги</w:t>
      </w:r>
      <w:r w:rsidR="00507418" w:rsidRPr="00EE0150">
        <w:rPr>
          <w:rFonts w:ascii="Arial" w:eastAsia="Times New Roman" w:hAnsi="Arial" w:cs="Arial"/>
          <w:sz w:val="22"/>
          <w:szCs w:val="22"/>
          <w:lang w:eastAsia="ru-RU"/>
        </w:rPr>
        <w:t xml:space="preserve"> </w:t>
      </w:r>
      <w:r w:rsidRPr="00EE0150">
        <w:rPr>
          <w:rFonts w:ascii="Arial" w:eastAsia="Times New Roman" w:hAnsi="Arial" w:cs="Arial"/>
          <w:sz w:val="22"/>
          <w:szCs w:val="22"/>
          <w:lang w:eastAsia="ru-RU"/>
        </w:rPr>
        <w:t>согласно членот 28 став (2) точка 4) од овој закон најдоцна до 31 декември 2021 година.</w:t>
      </w:r>
    </w:p>
    <w:p w:rsidR="00836F92" w:rsidRPr="00EE0150" w:rsidRDefault="00836F92" w:rsidP="0058743E">
      <w:pPr>
        <w:pStyle w:val="KNBody1Memo"/>
        <w:keepNext w:val="0"/>
        <w:keepLines w:val="0"/>
        <w:ind w:left="720" w:hanging="360"/>
        <w:rPr>
          <w:rFonts w:ascii="Arial" w:hAnsi="Arial" w:cs="Arial"/>
          <w:noProof w:val="0"/>
          <w:sz w:val="22"/>
          <w:lang w:eastAsia="ru-RU"/>
        </w:rPr>
      </w:pP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lastRenderedPageBreak/>
        <w:t>Анализа на алтернативни системи при барање на одобрение за градење</w:t>
      </w: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63</w:t>
      </w:r>
    </w:p>
    <w:p w:rsidR="00836F92" w:rsidRPr="00EE0150" w:rsidRDefault="00836F92" w:rsidP="0058743E">
      <w:pPr>
        <w:pStyle w:val="Heading1"/>
        <w:keepNext w:val="0"/>
        <w:keepLines w:val="0"/>
        <w:numPr>
          <w:ilvl w:val="0"/>
          <w:numId w:val="0"/>
        </w:numPr>
        <w:ind w:left="360"/>
        <w:rPr>
          <w:rFonts w:ascii="Arial" w:eastAsia="Times New Roman" w:hAnsi="Arial" w:cs="Arial"/>
          <w:sz w:val="22"/>
          <w:szCs w:val="22"/>
          <w:lang w:eastAsia="ru-RU"/>
        </w:rPr>
      </w:pPr>
      <w:r w:rsidRPr="00EE0150">
        <w:rPr>
          <w:rFonts w:ascii="Arial" w:eastAsia="Times New Roman" w:hAnsi="Arial" w:cs="Arial"/>
          <w:sz w:val="22"/>
          <w:szCs w:val="22"/>
          <w:lang w:eastAsia="ru-RU"/>
        </w:rPr>
        <w:t xml:space="preserve">Обврската од членот 35 став (3) од овој закон </w:t>
      </w:r>
      <w:r w:rsidR="004C413E" w:rsidRPr="00EE0150">
        <w:rPr>
          <w:rFonts w:ascii="Arial" w:eastAsia="Times New Roman" w:hAnsi="Arial" w:cs="Arial"/>
          <w:sz w:val="22"/>
          <w:szCs w:val="22"/>
          <w:lang w:eastAsia="ru-RU"/>
        </w:rPr>
        <w:t xml:space="preserve">ќе </w:t>
      </w:r>
      <w:r w:rsidRPr="00EE0150">
        <w:rPr>
          <w:rFonts w:ascii="Arial" w:eastAsia="Times New Roman" w:hAnsi="Arial" w:cs="Arial"/>
          <w:sz w:val="22"/>
          <w:szCs w:val="22"/>
          <w:lang w:eastAsia="ru-RU"/>
        </w:rPr>
        <w:t xml:space="preserve">се применува за барањата за одобрение на градба кои се поднесуваат по </w:t>
      </w:r>
      <w:r w:rsidR="00A25B93" w:rsidRPr="00EE0150">
        <w:rPr>
          <w:rFonts w:ascii="Arial" w:eastAsia="Times New Roman" w:hAnsi="Arial" w:cs="Arial"/>
          <w:sz w:val="22"/>
          <w:szCs w:val="22"/>
          <w:lang w:eastAsia="ru-RU"/>
        </w:rPr>
        <w:t xml:space="preserve">1 јули </w:t>
      </w:r>
      <w:r w:rsidRPr="00EE0150">
        <w:rPr>
          <w:rFonts w:ascii="Arial" w:eastAsia="Times New Roman" w:hAnsi="Arial" w:cs="Arial"/>
          <w:sz w:val="22"/>
          <w:szCs w:val="22"/>
          <w:lang w:eastAsia="ru-RU"/>
        </w:rPr>
        <w:t>2020.</w:t>
      </w:r>
    </w:p>
    <w:p w:rsidR="00836F92" w:rsidRPr="00EE0150" w:rsidRDefault="00836F92" w:rsidP="0058743E">
      <w:pPr>
        <w:pStyle w:val="KNBody1Memo"/>
        <w:keepNext w:val="0"/>
        <w:keepLines w:val="0"/>
        <w:ind w:left="720" w:hanging="360"/>
        <w:rPr>
          <w:rFonts w:ascii="Arial" w:hAnsi="Arial" w:cs="Arial"/>
          <w:noProof w:val="0"/>
          <w:sz w:val="22"/>
        </w:rPr>
      </w:pP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 xml:space="preserve">Означување на потрошувачката на енергија </w:t>
      </w: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64</w:t>
      </w:r>
    </w:p>
    <w:p w:rsidR="00836F92" w:rsidRPr="00EE0150" w:rsidRDefault="00836F92" w:rsidP="0058743E">
      <w:pPr>
        <w:pStyle w:val="Heading1"/>
        <w:keepNext w:val="0"/>
        <w:keepLines w:val="0"/>
        <w:numPr>
          <w:ilvl w:val="0"/>
          <w:numId w:val="110"/>
        </w:numPr>
        <w:rPr>
          <w:rFonts w:ascii="Arial" w:hAnsi="Arial" w:cs="Arial"/>
          <w:sz w:val="22"/>
          <w:szCs w:val="22"/>
        </w:rPr>
      </w:pPr>
      <w:r w:rsidRPr="00EE0150">
        <w:rPr>
          <w:rFonts w:ascii="Arial" w:hAnsi="Arial" w:cs="Arial"/>
          <w:sz w:val="22"/>
          <w:szCs w:val="22"/>
        </w:rPr>
        <w:t xml:space="preserve">До </w:t>
      </w:r>
      <w:r w:rsidR="004C413E" w:rsidRPr="00EE0150">
        <w:rPr>
          <w:rFonts w:ascii="Arial" w:hAnsi="Arial" w:cs="Arial"/>
          <w:sz w:val="22"/>
          <w:szCs w:val="22"/>
        </w:rPr>
        <w:t xml:space="preserve">влегувањето во сила </w:t>
      </w:r>
      <w:r w:rsidRPr="00EE0150">
        <w:rPr>
          <w:rFonts w:ascii="Arial" w:hAnsi="Arial" w:cs="Arial"/>
          <w:sz w:val="22"/>
          <w:szCs w:val="22"/>
        </w:rPr>
        <w:t xml:space="preserve">на </w:t>
      </w:r>
      <w:r w:rsidR="004C413E" w:rsidRPr="00EE0150">
        <w:rPr>
          <w:rFonts w:ascii="Arial" w:hAnsi="Arial" w:cs="Arial"/>
          <w:sz w:val="22"/>
          <w:szCs w:val="22"/>
        </w:rPr>
        <w:t>П</w:t>
      </w:r>
      <w:r w:rsidRPr="00EE0150">
        <w:rPr>
          <w:rFonts w:ascii="Arial" w:hAnsi="Arial" w:cs="Arial"/>
          <w:sz w:val="22"/>
          <w:szCs w:val="22"/>
        </w:rPr>
        <w:t>равилникот за означување на потрошувачката на енергија и другите ресурси за производите што користат енергија од членот 43 став (</w:t>
      </w:r>
      <w:r w:rsidR="004D182A" w:rsidRPr="00EE0150">
        <w:rPr>
          <w:rFonts w:ascii="Arial" w:hAnsi="Arial" w:cs="Arial"/>
          <w:sz w:val="22"/>
          <w:szCs w:val="22"/>
        </w:rPr>
        <w:t>7</w:t>
      </w:r>
      <w:r w:rsidRPr="00EE0150">
        <w:rPr>
          <w:rFonts w:ascii="Arial" w:hAnsi="Arial" w:cs="Arial"/>
          <w:sz w:val="22"/>
          <w:szCs w:val="22"/>
        </w:rPr>
        <w:t>)</w:t>
      </w:r>
      <w:r w:rsidR="004C413E" w:rsidRPr="00EE0150">
        <w:rPr>
          <w:rFonts w:ascii="Arial" w:hAnsi="Arial" w:cs="Arial"/>
          <w:sz w:val="22"/>
          <w:szCs w:val="22"/>
        </w:rPr>
        <w:t xml:space="preserve"> од овој закон</w:t>
      </w:r>
      <w:r w:rsidRPr="00EE0150">
        <w:rPr>
          <w:rFonts w:ascii="Arial" w:hAnsi="Arial" w:cs="Arial"/>
          <w:sz w:val="22"/>
          <w:szCs w:val="22"/>
        </w:rPr>
        <w:t xml:space="preserve">, во однос на означувањето на потрошувачката на енергија, дефиницијата на терминот „етикета“ и обележувањето на енергетските класи </w:t>
      </w:r>
      <w:r w:rsidR="004D182A" w:rsidRPr="00EE0150">
        <w:rPr>
          <w:rFonts w:ascii="Arial" w:hAnsi="Arial" w:cs="Arial"/>
          <w:sz w:val="22"/>
          <w:szCs w:val="22"/>
        </w:rPr>
        <w:t xml:space="preserve">на производите </w:t>
      </w:r>
      <w:r w:rsidRPr="00EE0150">
        <w:rPr>
          <w:rFonts w:ascii="Arial" w:hAnsi="Arial" w:cs="Arial"/>
          <w:sz w:val="22"/>
          <w:szCs w:val="22"/>
        </w:rPr>
        <w:t>се применуваат  одредби</w:t>
      </w:r>
      <w:r w:rsidR="004D182A" w:rsidRPr="00EE0150">
        <w:rPr>
          <w:rFonts w:ascii="Arial" w:hAnsi="Arial" w:cs="Arial"/>
          <w:sz w:val="22"/>
          <w:szCs w:val="22"/>
        </w:rPr>
        <w:t>те</w:t>
      </w:r>
      <w:r w:rsidRPr="00EE0150">
        <w:rPr>
          <w:rFonts w:ascii="Arial" w:hAnsi="Arial" w:cs="Arial"/>
          <w:sz w:val="22"/>
          <w:szCs w:val="22"/>
        </w:rPr>
        <w:t xml:space="preserve"> од </w:t>
      </w:r>
      <w:r w:rsidR="004D182A" w:rsidRPr="00EE0150">
        <w:rPr>
          <w:rFonts w:ascii="Arial" w:hAnsi="Arial" w:cs="Arial"/>
          <w:sz w:val="22"/>
          <w:szCs w:val="22"/>
        </w:rPr>
        <w:t>П</w:t>
      </w:r>
      <w:r w:rsidRPr="00EE0150">
        <w:rPr>
          <w:rFonts w:ascii="Arial" w:hAnsi="Arial" w:cs="Arial"/>
          <w:sz w:val="22"/>
          <w:szCs w:val="22"/>
        </w:rPr>
        <w:t>равилникот за означување на потрошувачката на енергија и другите ресурси за производите што користат енергија (</w:t>
      </w:r>
      <w:r w:rsidR="00B10013" w:rsidRPr="00EE0150">
        <w:rPr>
          <w:rFonts w:ascii="Arial" w:hAnsi="Arial" w:cs="Arial"/>
          <w:sz w:val="22"/>
          <w:szCs w:val="22"/>
        </w:rPr>
        <w:t>„</w:t>
      </w:r>
      <w:r w:rsidRPr="00EE0150">
        <w:rPr>
          <w:rFonts w:ascii="Arial" w:hAnsi="Arial" w:cs="Arial"/>
          <w:sz w:val="22"/>
          <w:szCs w:val="22"/>
        </w:rPr>
        <w:t xml:space="preserve">Службен </w:t>
      </w:r>
      <w:r w:rsidR="00B10013" w:rsidRPr="00EE0150">
        <w:rPr>
          <w:rFonts w:ascii="Arial" w:hAnsi="Arial" w:cs="Arial"/>
          <w:sz w:val="22"/>
          <w:szCs w:val="22"/>
        </w:rPr>
        <w:t>в</w:t>
      </w:r>
      <w:r w:rsidRPr="00EE0150">
        <w:rPr>
          <w:rFonts w:ascii="Arial" w:hAnsi="Arial" w:cs="Arial"/>
          <w:sz w:val="22"/>
          <w:szCs w:val="22"/>
        </w:rPr>
        <w:t>есник на Р</w:t>
      </w:r>
      <w:r w:rsidR="00B10013" w:rsidRPr="00EE0150">
        <w:rPr>
          <w:rFonts w:ascii="Arial" w:hAnsi="Arial" w:cs="Arial"/>
          <w:sz w:val="22"/>
          <w:szCs w:val="22"/>
        </w:rPr>
        <w:t xml:space="preserve">епублика </w:t>
      </w:r>
      <w:r w:rsidRPr="00EE0150">
        <w:rPr>
          <w:rFonts w:ascii="Arial" w:hAnsi="Arial" w:cs="Arial"/>
          <w:sz w:val="22"/>
          <w:szCs w:val="22"/>
        </w:rPr>
        <w:t>М</w:t>
      </w:r>
      <w:r w:rsidR="00B10013" w:rsidRPr="00EE0150">
        <w:rPr>
          <w:rFonts w:ascii="Arial" w:hAnsi="Arial" w:cs="Arial"/>
          <w:sz w:val="22"/>
          <w:szCs w:val="22"/>
        </w:rPr>
        <w:t>акедонија“</w:t>
      </w:r>
      <w:r w:rsidRPr="00EE0150">
        <w:rPr>
          <w:rFonts w:ascii="Arial" w:hAnsi="Arial" w:cs="Arial"/>
          <w:sz w:val="22"/>
          <w:szCs w:val="22"/>
        </w:rPr>
        <w:t xml:space="preserve"> бр. 165/2016).</w:t>
      </w:r>
    </w:p>
    <w:p w:rsidR="00836F92" w:rsidRPr="00EE0150" w:rsidRDefault="00836F92" w:rsidP="0058743E">
      <w:pPr>
        <w:pStyle w:val="Heading1"/>
        <w:keepNext w:val="0"/>
        <w:keepLines w:val="0"/>
        <w:rPr>
          <w:rFonts w:ascii="Arial" w:hAnsi="Arial" w:cs="Arial"/>
          <w:bCs w:val="0"/>
          <w:sz w:val="22"/>
          <w:szCs w:val="22"/>
        </w:rPr>
      </w:pPr>
      <w:r w:rsidRPr="00EE0150">
        <w:rPr>
          <w:rFonts w:ascii="Arial" w:hAnsi="Arial" w:cs="Arial"/>
          <w:bCs w:val="0"/>
          <w:sz w:val="22"/>
          <w:szCs w:val="22"/>
        </w:rPr>
        <w:t xml:space="preserve">До </w:t>
      </w:r>
      <w:r w:rsidR="0062392F" w:rsidRPr="00EE0150">
        <w:rPr>
          <w:rFonts w:ascii="Arial" w:hAnsi="Arial" w:cs="Arial"/>
          <w:bCs w:val="0"/>
          <w:sz w:val="22"/>
          <w:szCs w:val="22"/>
        </w:rPr>
        <w:t>влегувањето во сила</w:t>
      </w:r>
      <w:r w:rsidRPr="00EE0150">
        <w:rPr>
          <w:rFonts w:ascii="Arial" w:hAnsi="Arial" w:cs="Arial"/>
          <w:bCs w:val="0"/>
          <w:sz w:val="22"/>
          <w:szCs w:val="22"/>
        </w:rPr>
        <w:t xml:space="preserve"> на </w:t>
      </w:r>
      <w:r w:rsidR="004D182A" w:rsidRPr="00EE0150">
        <w:rPr>
          <w:rFonts w:ascii="Arial" w:hAnsi="Arial" w:cs="Arial"/>
          <w:bCs w:val="0"/>
          <w:sz w:val="22"/>
          <w:szCs w:val="22"/>
        </w:rPr>
        <w:t>П</w:t>
      </w:r>
      <w:r w:rsidRPr="00EE0150">
        <w:rPr>
          <w:rFonts w:ascii="Arial" w:hAnsi="Arial" w:cs="Arial"/>
          <w:bCs w:val="0"/>
          <w:sz w:val="22"/>
          <w:szCs w:val="22"/>
        </w:rPr>
        <w:t>равилникот за означување на потрошувачката на енергија и другите ресурси за производите што користат енергија од членот 43 став (</w:t>
      </w:r>
      <w:r w:rsidR="004D182A" w:rsidRPr="00EE0150">
        <w:rPr>
          <w:rFonts w:ascii="Arial" w:hAnsi="Arial" w:cs="Arial"/>
          <w:bCs w:val="0"/>
          <w:sz w:val="22"/>
          <w:szCs w:val="22"/>
        </w:rPr>
        <w:t>7</w:t>
      </w:r>
      <w:r w:rsidRPr="00EE0150">
        <w:rPr>
          <w:rFonts w:ascii="Arial" w:hAnsi="Arial" w:cs="Arial"/>
          <w:bCs w:val="0"/>
          <w:sz w:val="22"/>
          <w:szCs w:val="22"/>
        </w:rPr>
        <w:t>)</w:t>
      </w:r>
      <w:r w:rsidR="004D182A" w:rsidRPr="00EE0150">
        <w:rPr>
          <w:rFonts w:ascii="Arial" w:hAnsi="Arial" w:cs="Arial"/>
          <w:bCs w:val="0"/>
          <w:sz w:val="22"/>
          <w:szCs w:val="22"/>
        </w:rPr>
        <w:t xml:space="preserve"> од овој закон</w:t>
      </w:r>
      <w:r w:rsidRPr="00EE0150">
        <w:rPr>
          <w:rFonts w:ascii="Arial" w:hAnsi="Arial" w:cs="Arial"/>
          <w:bCs w:val="0"/>
          <w:sz w:val="22"/>
          <w:szCs w:val="22"/>
        </w:rPr>
        <w:t xml:space="preserve">, производите што користат енергија кои ги исполнуваат </w:t>
      </w:r>
      <w:r w:rsidR="004D182A" w:rsidRPr="00EE0150">
        <w:rPr>
          <w:rFonts w:ascii="Arial" w:hAnsi="Arial" w:cs="Arial"/>
          <w:bCs w:val="0"/>
          <w:sz w:val="22"/>
          <w:szCs w:val="22"/>
        </w:rPr>
        <w:t xml:space="preserve">барањата </w:t>
      </w:r>
      <w:r w:rsidRPr="00EE0150">
        <w:rPr>
          <w:rFonts w:ascii="Arial" w:hAnsi="Arial" w:cs="Arial"/>
          <w:bCs w:val="0"/>
          <w:sz w:val="22"/>
          <w:szCs w:val="22"/>
        </w:rPr>
        <w:t xml:space="preserve">согласно </w:t>
      </w:r>
      <w:r w:rsidR="004D182A" w:rsidRPr="00EE0150">
        <w:rPr>
          <w:rFonts w:ascii="Arial" w:hAnsi="Arial" w:cs="Arial"/>
          <w:bCs w:val="0"/>
          <w:sz w:val="22"/>
          <w:szCs w:val="22"/>
        </w:rPr>
        <w:t>П</w:t>
      </w:r>
      <w:r w:rsidRPr="00EE0150">
        <w:rPr>
          <w:rFonts w:ascii="Arial" w:hAnsi="Arial" w:cs="Arial"/>
          <w:bCs w:val="0"/>
          <w:sz w:val="22"/>
          <w:szCs w:val="22"/>
        </w:rPr>
        <w:t>равилникот за означување на потрошувачката на енергија и другите ресурси за производите што користат енергија (</w:t>
      </w:r>
      <w:r w:rsidR="00B10013" w:rsidRPr="00EE0150">
        <w:rPr>
          <w:rFonts w:ascii="Arial" w:hAnsi="Arial" w:cs="Arial"/>
          <w:bCs w:val="0"/>
          <w:sz w:val="22"/>
          <w:szCs w:val="22"/>
        </w:rPr>
        <w:t>„</w:t>
      </w:r>
      <w:r w:rsidRPr="00EE0150">
        <w:rPr>
          <w:rFonts w:ascii="Arial" w:hAnsi="Arial" w:cs="Arial"/>
          <w:bCs w:val="0"/>
          <w:sz w:val="22"/>
          <w:szCs w:val="22"/>
        </w:rPr>
        <w:t xml:space="preserve">Службен </w:t>
      </w:r>
      <w:r w:rsidR="00B10013" w:rsidRPr="00EE0150">
        <w:rPr>
          <w:rFonts w:ascii="Arial" w:hAnsi="Arial" w:cs="Arial"/>
          <w:bCs w:val="0"/>
          <w:sz w:val="22"/>
          <w:szCs w:val="22"/>
        </w:rPr>
        <w:t>в</w:t>
      </w:r>
      <w:r w:rsidRPr="00EE0150">
        <w:rPr>
          <w:rFonts w:ascii="Arial" w:hAnsi="Arial" w:cs="Arial"/>
          <w:bCs w:val="0"/>
          <w:sz w:val="22"/>
          <w:szCs w:val="22"/>
        </w:rPr>
        <w:t>есник на Р</w:t>
      </w:r>
      <w:r w:rsidR="00B10013" w:rsidRPr="00EE0150">
        <w:rPr>
          <w:rFonts w:ascii="Arial" w:hAnsi="Arial" w:cs="Arial"/>
          <w:bCs w:val="0"/>
          <w:sz w:val="22"/>
          <w:szCs w:val="22"/>
        </w:rPr>
        <w:t xml:space="preserve">епублика </w:t>
      </w:r>
      <w:r w:rsidRPr="00EE0150">
        <w:rPr>
          <w:rFonts w:ascii="Arial" w:hAnsi="Arial" w:cs="Arial"/>
          <w:bCs w:val="0"/>
          <w:sz w:val="22"/>
          <w:szCs w:val="22"/>
        </w:rPr>
        <w:t>М</w:t>
      </w:r>
      <w:r w:rsidR="00B10013" w:rsidRPr="00EE0150">
        <w:rPr>
          <w:rFonts w:ascii="Arial" w:hAnsi="Arial" w:cs="Arial"/>
          <w:bCs w:val="0"/>
          <w:sz w:val="22"/>
          <w:szCs w:val="22"/>
        </w:rPr>
        <w:t>акедонија“</w:t>
      </w:r>
      <w:r w:rsidRPr="00EE0150">
        <w:rPr>
          <w:rFonts w:ascii="Arial" w:hAnsi="Arial" w:cs="Arial"/>
          <w:bCs w:val="0"/>
          <w:sz w:val="22"/>
          <w:szCs w:val="22"/>
        </w:rPr>
        <w:t xml:space="preserve"> бр. 165/2016) можат да бидат предмет на увоз или да се стават во промет.</w:t>
      </w:r>
    </w:p>
    <w:p w:rsidR="008D40AD" w:rsidRPr="00EE0150" w:rsidRDefault="008D40AD" w:rsidP="008D40AD">
      <w:pPr>
        <w:pStyle w:val="KNBody1Memo"/>
        <w:rPr>
          <w:rFonts w:ascii="Arial" w:hAnsi="Arial" w:cs="Arial"/>
          <w:sz w:val="22"/>
        </w:rPr>
      </w:pP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Донесување на прописи</w:t>
      </w: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65</w:t>
      </w:r>
    </w:p>
    <w:p w:rsidR="00836F92" w:rsidRPr="00EE0150" w:rsidRDefault="00836F92" w:rsidP="0058743E">
      <w:pPr>
        <w:pStyle w:val="Heading1"/>
        <w:keepNext w:val="0"/>
        <w:keepLines w:val="0"/>
        <w:numPr>
          <w:ilvl w:val="0"/>
          <w:numId w:val="111"/>
        </w:numPr>
        <w:rPr>
          <w:rFonts w:ascii="Arial" w:hAnsi="Arial" w:cs="Arial"/>
          <w:sz w:val="22"/>
          <w:szCs w:val="22"/>
        </w:rPr>
      </w:pPr>
      <w:r w:rsidRPr="00EE0150">
        <w:rPr>
          <w:rFonts w:ascii="Arial" w:hAnsi="Arial" w:cs="Arial"/>
          <w:sz w:val="22"/>
          <w:szCs w:val="22"/>
        </w:rPr>
        <w:t>Владата донесува:</w:t>
      </w:r>
    </w:p>
    <w:p w:rsidR="00836F92" w:rsidRPr="00EE0150" w:rsidRDefault="00777574" w:rsidP="0058743E">
      <w:pPr>
        <w:pStyle w:val="KNBody1Memo"/>
        <w:keepNext w:val="0"/>
        <w:keepLines w:val="0"/>
        <w:numPr>
          <w:ilvl w:val="0"/>
          <w:numId w:val="133"/>
        </w:numPr>
        <w:rPr>
          <w:rFonts w:ascii="Arial" w:hAnsi="Arial" w:cs="Arial"/>
          <w:noProof w:val="0"/>
          <w:sz w:val="22"/>
        </w:rPr>
      </w:pPr>
      <w:r w:rsidRPr="00EE0150">
        <w:rPr>
          <w:rFonts w:ascii="Arial" w:hAnsi="Arial" w:cs="Arial"/>
          <w:noProof w:val="0"/>
          <w:sz w:val="22"/>
        </w:rPr>
        <w:t>У</w:t>
      </w:r>
      <w:r w:rsidR="00836F92" w:rsidRPr="00EE0150">
        <w:rPr>
          <w:rFonts w:ascii="Arial" w:hAnsi="Arial" w:cs="Arial"/>
          <w:noProof w:val="0"/>
          <w:sz w:val="22"/>
        </w:rPr>
        <w:t xml:space="preserve">редба со која се усвојуваат целите за енергетска ефикасност од членот 5 став (1) од овој закон, најдоцна во рок од </w:t>
      </w:r>
      <w:r w:rsidR="004178C0" w:rsidRPr="00EE0150">
        <w:rPr>
          <w:rFonts w:ascii="Arial" w:hAnsi="Arial" w:cs="Arial"/>
          <w:noProof w:val="0"/>
          <w:sz w:val="22"/>
        </w:rPr>
        <w:t xml:space="preserve">три </w:t>
      </w:r>
      <w:r w:rsidR="00836F92" w:rsidRPr="00EE0150">
        <w:rPr>
          <w:rFonts w:ascii="Arial" w:hAnsi="Arial" w:cs="Arial"/>
          <w:noProof w:val="0"/>
          <w:sz w:val="22"/>
        </w:rPr>
        <w:t>месеци од денот на влегувањето на сила на овој закон;</w:t>
      </w:r>
    </w:p>
    <w:p w:rsidR="00836F92" w:rsidRPr="00EE0150" w:rsidRDefault="00836F92" w:rsidP="0058743E">
      <w:pPr>
        <w:pStyle w:val="KNBody1Memo"/>
        <w:keepNext w:val="0"/>
        <w:keepLines w:val="0"/>
        <w:numPr>
          <w:ilvl w:val="0"/>
          <w:numId w:val="133"/>
        </w:numPr>
        <w:rPr>
          <w:rFonts w:ascii="Arial" w:hAnsi="Arial" w:cs="Arial"/>
          <w:noProof w:val="0"/>
          <w:sz w:val="22"/>
        </w:rPr>
      </w:pPr>
      <w:r w:rsidRPr="00EE0150">
        <w:rPr>
          <w:rFonts w:ascii="Arial" w:hAnsi="Arial" w:cs="Arial"/>
          <w:noProof w:val="0"/>
          <w:sz w:val="22"/>
        </w:rPr>
        <w:t>НАПЕЕ за период од три години од членот 6 став (1) од овој закон, најдоцна до 30 јуни 2019 година;</w:t>
      </w:r>
    </w:p>
    <w:p w:rsidR="00836F92" w:rsidRPr="00EE0150" w:rsidRDefault="00E232A5" w:rsidP="0058743E">
      <w:pPr>
        <w:pStyle w:val="KNBody1Memo"/>
        <w:keepNext w:val="0"/>
        <w:keepLines w:val="0"/>
        <w:numPr>
          <w:ilvl w:val="0"/>
          <w:numId w:val="133"/>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ланот за реконструкција на згради кои ги користат лицата од јавниот сектор на државно ниво од членот 10 став (7) од овој закон.</w:t>
      </w:r>
    </w:p>
    <w:p w:rsidR="00836F92" w:rsidRPr="00EE0150" w:rsidRDefault="00777574" w:rsidP="0058743E">
      <w:pPr>
        <w:pStyle w:val="KNBody1Memo"/>
        <w:keepNext w:val="0"/>
        <w:keepLines w:val="0"/>
        <w:numPr>
          <w:ilvl w:val="0"/>
          <w:numId w:val="133"/>
        </w:numPr>
        <w:rPr>
          <w:rFonts w:ascii="Arial" w:hAnsi="Arial" w:cs="Arial"/>
          <w:noProof w:val="0"/>
          <w:sz w:val="22"/>
        </w:rPr>
      </w:pPr>
      <w:r w:rsidRPr="00EE0150">
        <w:rPr>
          <w:rFonts w:ascii="Arial" w:hAnsi="Arial" w:cs="Arial"/>
          <w:noProof w:val="0"/>
          <w:sz w:val="22"/>
        </w:rPr>
        <w:t>У</w:t>
      </w:r>
      <w:r w:rsidR="00836F92" w:rsidRPr="00EE0150">
        <w:rPr>
          <w:rFonts w:ascii="Arial" w:hAnsi="Arial" w:cs="Arial"/>
          <w:noProof w:val="0"/>
          <w:sz w:val="22"/>
        </w:rPr>
        <w:t xml:space="preserve">редба со која се утврдува </w:t>
      </w:r>
      <w:r w:rsidR="008353D4" w:rsidRPr="00EE0150">
        <w:rPr>
          <w:rFonts w:ascii="Arial" w:hAnsi="Arial" w:cs="Arial"/>
          <w:noProof w:val="0"/>
          <w:sz w:val="22"/>
        </w:rPr>
        <w:t>ОШЕЕ</w:t>
      </w:r>
      <w:r w:rsidR="00836F92" w:rsidRPr="00EE0150">
        <w:rPr>
          <w:rFonts w:ascii="Arial" w:hAnsi="Arial" w:cs="Arial"/>
          <w:noProof w:val="0"/>
          <w:sz w:val="22"/>
        </w:rPr>
        <w:t xml:space="preserve"> од членот 14 став (1) од овој закон најдоцна во рок од шест месеци од денот на влегу</w:t>
      </w:r>
      <w:r w:rsidR="008353D4" w:rsidRPr="00EE0150">
        <w:rPr>
          <w:rFonts w:ascii="Arial" w:hAnsi="Arial" w:cs="Arial"/>
          <w:noProof w:val="0"/>
          <w:sz w:val="22"/>
        </w:rPr>
        <w:t>вањето во</w:t>
      </w:r>
      <w:r w:rsidR="00836F92" w:rsidRPr="00EE0150">
        <w:rPr>
          <w:rFonts w:ascii="Arial" w:hAnsi="Arial" w:cs="Arial"/>
          <w:noProof w:val="0"/>
          <w:sz w:val="22"/>
        </w:rPr>
        <w:t xml:space="preserve"> сила на овој закон;</w:t>
      </w:r>
    </w:p>
    <w:p w:rsidR="00836F92" w:rsidRPr="00EE0150" w:rsidRDefault="00777574" w:rsidP="0058743E">
      <w:pPr>
        <w:pStyle w:val="KNBody1Memo"/>
        <w:keepNext w:val="0"/>
        <w:keepLines w:val="0"/>
        <w:numPr>
          <w:ilvl w:val="0"/>
          <w:numId w:val="133"/>
        </w:numPr>
        <w:rPr>
          <w:rFonts w:ascii="Arial" w:hAnsi="Arial" w:cs="Arial"/>
          <w:noProof w:val="0"/>
          <w:sz w:val="22"/>
        </w:rPr>
      </w:pPr>
      <w:r w:rsidRPr="00EE0150">
        <w:rPr>
          <w:rFonts w:ascii="Arial" w:hAnsi="Arial" w:cs="Arial"/>
          <w:noProof w:val="0"/>
          <w:sz w:val="22"/>
        </w:rPr>
        <w:t>У</w:t>
      </w:r>
      <w:r w:rsidR="00836F92" w:rsidRPr="00EE0150">
        <w:rPr>
          <w:rFonts w:ascii="Arial" w:hAnsi="Arial" w:cs="Arial"/>
          <w:noProof w:val="0"/>
          <w:sz w:val="22"/>
        </w:rPr>
        <w:t>редба со која подетално се уредуваат договорите за енергетски услуги од членот 27 став (7) од овој закон, во рок од шест месеци од денот на влегувањето во сила на овој закон</w:t>
      </w:r>
    </w:p>
    <w:p w:rsidR="00836F92" w:rsidRPr="00EE0150" w:rsidRDefault="00836F92" w:rsidP="0058743E">
      <w:pPr>
        <w:pStyle w:val="KNBody1Memo"/>
        <w:keepNext w:val="0"/>
        <w:keepLines w:val="0"/>
        <w:numPr>
          <w:ilvl w:val="0"/>
          <w:numId w:val="133"/>
        </w:numPr>
        <w:rPr>
          <w:rFonts w:ascii="Arial" w:hAnsi="Arial" w:cs="Arial"/>
          <w:noProof w:val="0"/>
          <w:sz w:val="22"/>
        </w:rPr>
      </w:pPr>
      <w:r w:rsidRPr="00EE0150">
        <w:rPr>
          <w:rFonts w:ascii="Arial" w:hAnsi="Arial" w:cs="Arial"/>
          <w:noProof w:val="0"/>
          <w:sz w:val="22"/>
        </w:rPr>
        <w:t xml:space="preserve">Стратегија за реконструкција на згради </w:t>
      </w:r>
      <w:r w:rsidR="00894B52" w:rsidRPr="00EE0150">
        <w:rPr>
          <w:rFonts w:ascii="Arial" w:hAnsi="Arial" w:cs="Arial"/>
          <w:noProof w:val="0"/>
          <w:sz w:val="22"/>
        </w:rPr>
        <w:t xml:space="preserve">за домување, јавни и комерцијални згради </w:t>
      </w:r>
      <w:r w:rsidRPr="00EE0150">
        <w:rPr>
          <w:rFonts w:ascii="Arial" w:hAnsi="Arial" w:cs="Arial"/>
          <w:noProof w:val="0"/>
          <w:sz w:val="22"/>
        </w:rPr>
        <w:t>од членот 31</w:t>
      </w:r>
      <w:r w:rsidR="00F52868" w:rsidRPr="00EE0150">
        <w:rPr>
          <w:rFonts w:ascii="Arial" w:hAnsi="Arial" w:cs="Arial"/>
          <w:noProof w:val="0"/>
          <w:sz w:val="22"/>
        </w:rPr>
        <w:t xml:space="preserve"> став (1)</w:t>
      </w:r>
      <w:r w:rsidRPr="00EE0150">
        <w:rPr>
          <w:rFonts w:ascii="Arial" w:hAnsi="Arial" w:cs="Arial"/>
          <w:noProof w:val="0"/>
          <w:sz w:val="22"/>
        </w:rPr>
        <w:t xml:space="preserve"> од овој закон, најдоцна во рок од две години од влегувањето во сила на овој закон;</w:t>
      </w:r>
    </w:p>
    <w:p w:rsidR="00836F92" w:rsidRPr="00EE0150" w:rsidRDefault="00777574" w:rsidP="0058743E">
      <w:pPr>
        <w:pStyle w:val="KNBody1Memo"/>
        <w:keepNext w:val="0"/>
        <w:keepLines w:val="0"/>
        <w:numPr>
          <w:ilvl w:val="0"/>
          <w:numId w:val="133"/>
        </w:numPr>
        <w:rPr>
          <w:rFonts w:ascii="Arial" w:hAnsi="Arial" w:cs="Arial"/>
          <w:noProof w:val="0"/>
          <w:sz w:val="22"/>
        </w:rPr>
      </w:pPr>
      <w:r w:rsidRPr="00EE0150">
        <w:rPr>
          <w:rFonts w:ascii="Arial" w:hAnsi="Arial" w:cs="Arial"/>
          <w:noProof w:val="0"/>
          <w:sz w:val="22"/>
        </w:rPr>
        <w:t>У</w:t>
      </w:r>
      <w:r w:rsidR="00836F92" w:rsidRPr="00EE0150">
        <w:rPr>
          <w:rFonts w:ascii="Arial" w:hAnsi="Arial" w:cs="Arial"/>
          <w:noProof w:val="0"/>
          <w:sz w:val="22"/>
        </w:rPr>
        <w:t xml:space="preserve">редба </w:t>
      </w:r>
      <w:r w:rsidR="00642477" w:rsidRPr="00EE0150">
        <w:rPr>
          <w:rFonts w:ascii="Arial" w:hAnsi="Arial" w:cs="Arial"/>
          <w:noProof w:val="0"/>
          <w:sz w:val="22"/>
        </w:rPr>
        <w:t xml:space="preserve">со која </w:t>
      </w:r>
      <w:r w:rsidR="00894B52" w:rsidRPr="00EE0150">
        <w:rPr>
          <w:rFonts w:ascii="Arial" w:hAnsi="Arial" w:cs="Arial"/>
          <w:noProof w:val="0"/>
          <w:sz w:val="22"/>
        </w:rPr>
        <w:t>се пропишуваат постапките, генеричките и специфичните барања за еко дизајнот, внатрешната контрола и системите за оцена на сообразност, поблиските барања кои треба да ги исполнат трговците, снабдувачите и увозниците на производи што користат енергија во врска со еко дизајнот, како и динамиката и роковите за примената на барањата за еко дизајн на производите што користат енергија</w:t>
      </w:r>
      <w:r w:rsidR="00642477" w:rsidRPr="00EE0150">
        <w:rPr>
          <w:rFonts w:ascii="Arial" w:hAnsi="Arial" w:cs="Arial"/>
          <w:noProof w:val="0"/>
          <w:sz w:val="22"/>
        </w:rPr>
        <w:t xml:space="preserve"> </w:t>
      </w:r>
      <w:r w:rsidR="00836F92" w:rsidRPr="00EE0150">
        <w:rPr>
          <w:rFonts w:ascii="Arial" w:hAnsi="Arial" w:cs="Arial"/>
          <w:noProof w:val="0"/>
          <w:sz w:val="22"/>
        </w:rPr>
        <w:t>од членот 44 став (2) од овој закон, најдоцна во рок од шест месеци од влегувањето во сила на овој закон.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Министерот донесува:</w:t>
      </w:r>
    </w:p>
    <w:p w:rsidR="00836F92" w:rsidRPr="00EE0150" w:rsidRDefault="00777574"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 xml:space="preserve">равилник со кој детално се пропишува содржината и формата на програмите за енергетска ефикасност кои ги донесуваат единиците на локалната самоуправа, </w:t>
      </w:r>
      <w:r w:rsidR="00836F92" w:rsidRPr="00EE0150">
        <w:rPr>
          <w:rFonts w:ascii="Arial" w:hAnsi="Arial" w:cs="Arial"/>
          <w:noProof w:val="0"/>
          <w:sz w:val="22"/>
        </w:rPr>
        <w:lastRenderedPageBreak/>
        <w:t>начинот на изработка, содржината и формата на годишниот план кои ги донесуваат единиците на локалнат</w:t>
      </w:r>
      <w:r w:rsidR="000B022D" w:rsidRPr="00EE0150">
        <w:rPr>
          <w:rFonts w:ascii="Arial" w:hAnsi="Arial" w:cs="Arial"/>
          <w:noProof w:val="0"/>
          <w:sz w:val="22"/>
        </w:rPr>
        <w:t>а самоуправа од членот 7 став (9</w:t>
      </w:r>
      <w:r w:rsidR="00836F92" w:rsidRPr="00EE0150">
        <w:rPr>
          <w:rFonts w:ascii="Arial" w:hAnsi="Arial" w:cs="Arial"/>
          <w:noProof w:val="0"/>
          <w:sz w:val="22"/>
        </w:rPr>
        <w:t>) од овој закон, во рок од шест месеци од денот на влегувањето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равилник за информациски систем за следење и управување со потрошувачката на енергија кај лицата од јавниот сектор од членот 11 став (4) од овој закон, во рок од 90 дена од денот на влегувањето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w:t>
      </w:r>
      <w:r w:rsidR="000B022D" w:rsidRPr="00EE0150">
        <w:rPr>
          <w:rFonts w:ascii="Arial" w:hAnsi="Arial" w:cs="Arial"/>
          <w:noProof w:val="0"/>
          <w:sz w:val="22"/>
        </w:rPr>
        <w:t>лник за МВП од членот 12 став (3</w:t>
      </w:r>
      <w:r w:rsidR="00836F92" w:rsidRPr="00EE0150">
        <w:rPr>
          <w:rFonts w:ascii="Arial" w:hAnsi="Arial" w:cs="Arial"/>
          <w:noProof w:val="0"/>
          <w:sz w:val="22"/>
        </w:rPr>
        <w:t>) од овој закон, во рок од шест месеци од денот на влегувањето во сила на овој закон;</w:t>
      </w:r>
    </w:p>
    <w:p w:rsidR="00836F92" w:rsidRPr="00EE0150" w:rsidRDefault="00777574"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равилник од членот 13 став (5), во рок од шест месеци од денот на влегувањето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 xml:space="preserve">равилник за енергетска контрола на големите трговци од членот 16 став (1) од овој закон, во рок од шест месеци од денот на влегувањето во сила на овој закон; </w:t>
      </w:r>
    </w:p>
    <w:p w:rsidR="00836F92" w:rsidRPr="00EE0150" w:rsidRDefault="00777574"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Т</w:t>
      </w:r>
      <w:r w:rsidR="00836F92" w:rsidRPr="00EE0150">
        <w:rPr>
          <w:rFonts w:ascii="Arial" w:hAnsi="Arial" w:cs="Arial"/>
          <w:noProof w:val="0"/>
          <w:sz w:val="22"/>
        </w:rPr>
        <w:t xml:space="preserve">арифник во врска со енергетските контроли </w:t>
      </w:r>
      <w:r w:rsidR="004A1017" w:rsidRPr="00EE0150">
        <w:rPr>
          <w:rFonts w:ascii="Arial" w:hAnsi="Arial" w:cs="Arial"/>
          <w:noProof w:val="0"/>
          <w:sz w:val="22"/>
        </w:rPr>
        <w:t xml:space="preserve">на големи трговци  </w:t>
      </w:r>
      <w:r w:rsidR="00836F92" w:rsidRPr="00EE0150">
        <w:rPr>
          <w:rFonts w:ascii="Arial" w:hAnsi="Arial" w:cs="Arial"/>
          <w:noProof w:val="0"/>
          <w:sz w:val="22"/>
        </w:rPr>
        <w:t>од членот 1</w:t>
      </w:r>
      <w:r w:rsidR="004A1017" w:rsidRPr="00EE0150">
        <w:rPr>
          <w:rFonts w:ascii="Arial" w:hAnsi="Arial" w:cs="Arial"/>
          <w:noProof w:val="0"/>
          <w:sz w:val="22"/>
        </w:rPr>
        <w:t>6</w:t>
      </w:r>
      <w:r w:rsidR="00836F92" w:rsidRPr="00EE0150">
        <w:rPr>
          <w:rFonts w:ascii="Arial" w:hAnsi="Arial" w:cs="Arial"/>
          <w:noProof w:val="0"/>
          <w:sz w:val="22"/>
        </w:rPr>
        <w:t xml:space="preserve"> став (</w:t>
      </w:r>
      <w:r w:rsidR="004A1017" w:rsidRPr="00EE0150">
        <w:rPr>
          <w:rFonts w:ascii="Arial" w:hAnsi="Arial" w:cs="Arial"/>
          <w:noProof w:val="0"/>
          <w:sz w:val="22"/>
        </w:rPr>
        <w:t>5)</w:t>
      </w:r>
      <w:r w:rsidR="00450001" w:rsidRPr="00EE0150">
        <w:rPr>
          <w:rFonts w:ascii="Arial" w:hAnsi="Arial" w:cs="Arial"/>
          <w:noProof w:val="0"/>
          <w:sz w:val="22"/>
        </w:rPr>
        <w:t xml:space="preserve"> </w:t>
      </w:r>
      <w:r w:rsidR="00836F92" w:rsidRPr="00EE0150">
        <w:rPr>
          <w:rFonts w:ascii="Arial" w:hAnsi="Arial" w:cs="Arial"/>
          <w:noProof w:val="0"/>
          <w:sz w:val="22"/>
        </w:rPr>
        <w:t xml:space="preserve">од овој закон, во рок од </w:t>
      </w:r>
      <w:r w:rsidR="00302BB7" w:rsidRPr="00EE0150">
        <w:rPr>
          <w:rFonts w:ascii="Arial" w:hAnsi="Arial" w:cs="Arial"/>
          <w:noProof w:val="0"/>
          <w:sz w:val="22"/>
        </w:rPr>
        <w:t xml:space="preserve">шест месеци </w:t>
      </w:r>
      <w:r w:rsidR="00836F92" w:rsidRPr="00EE0150">
        <w:rPr>
          <w:rFonts w:ascii="Arial" w:hAnsi="Arial" w:cs="Arial"/>
          <w:noProof w:val="0"/>
          <w:sz w:val="22"/>
        </w:rPr>
        <w:t>од денот на влегувањето во сила на овој закон;</w:t>
      </w:r>
    </w:p>
    <w:p w:rsidR="004A1017" w:rsidRPr="00EE0150" w:rsidRDefault="00777574"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Т</w:t>
      </w:r>
      <w:r w:rsidR="004A1017" w:rsidRPr="00EE0150">
        <w:rPr>
          <w:rFonts w:ascii="Arial" w:hAnsi="Arial" w:cs="Arial"/>
          <w:noProof w:val="0"/>
          <w:sz w:val="22"/>
        </w:rPr>
        <w:t xml:space="preserve">арифник во врска со енергетските контроли </w:t>
      </w:r>
      <w:r w:rsidR="00302BB7" w:rsidRPr="00EE0150">
        <w:rPr>
          <w:rFonts w:ascii="Arial" w:hAnsi="Arial" w:cs="Arial"/>
          <w:noProof w:val="0"/>
          <w:sz w:val="22"/>
        </w:rPr>
        <w:t>на згради</w:t>
      </w:r>
      <w:r w:rsidR="004A1017" w:rsidRPr="00EE0150">
        <w:rPr>
          <w:rFonts w:ascii="Arial" w:hAnsi="Arial" w:cs="Arial"/>
          <w:noProof w:val="0"/>
          <w:sz w:val="22"/>
        </w:rPr>
        <w:t>, во рок од 90 дена од денот на влегувањето во сила на овој закон;</w:t>
      </w:r>
    </w:p>
    <w:p w:rsidR="00836F92" w:rsidRPr="00EE0150" w:rsidRDefault="00777574"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C653B7" w:rsidRPr="00EE0150">
        <w:rPr>
          <w:rFonts w:ascii="Arial" w:hAnsi="Arial" w:cs="Arial"/>
          <w:noProof w:val="0"/>
          <w:sz w:val="22"/>
        </w:rPr>
        <w:t xml:space="preserve">равилник </w:t>
      </w:r>
      <w:r w:rsidR="00836F92" w:rsidRPr="00EE0150">
        <w:rPr>
          <w:rFonts w:ascii="Arial" w:hAnsi="Arial" w:cs="Arial"/>
          <w:noProof w:val="0"/>
          <w:sz w:val="22"/>
        </w:rPr>
        <w:t>со ко</w:t>
      </w:r>
      <w:r w:rsidR="00302BB7" w:rsidRPr="00EE0150">
        <w:rPr>
          <w:rFonts w:ascii="Arial" w:hAnsi="Arial" w:cs="Arial"/>
          <w:noProof w:val="0"/>
          <w:sz w:val="22"/>
        </w:rPr>
        <w:t>ј</w:t>
      </w:r>
      <w:r w:rsidR="00836F92" w:rsidRPr="00EE0150">
        <w:rPr>
          <w:rFonts w:ascii="Arial" w:hAnsi="Arial" w:cs="Arial"/>
          <w:noProof w:val="0"/>
          <w:sz w:val="22"/>
        </w:rPr>
        <w:t xml:space="preserve"> се уредуваат</w:t>
      </w:r>
      <w:r w:rsidR="00302BB7" w:rsidRPr="00EE0150">
        <w:rPr>
          <w:rFonts w:ascii="Arial" w:hAnsi="Arial" w:cs="Arial"/>
          <w:noProof w:val="0"/>
          <w:sz w:val="22"/>
        </w:rPr>
        <w:t xml:space="preserve"> содржината и </w:t>
      </w:r>
      <w:r w:rsidR="00836F92" w:rsidRPr="00EE0150">
        <w:rPr>
          <w:rFonts w:ascii="Arial" w:hAnsi="Arial" w:cs="Arial"/>
          <w:noProof w:val="0"/>
          <w:sz w:val="22"/>
        </w:rPr>
        <w:t xml:space="preserve"> начинот на </w:t>
      </w:r>
      <w:r w:rsidR="00302BB7" w:rsidRPr="00EE0150">
        <w:rPr>
          <w:rFonts w:ascii="Arial" w:hAnsi="Arial" w:cs="Arial"/>
          <w:noProof w:val="0"/>
          <w:sz w:val="22"/>
        </w:rPr>
        <w:t>изработка на анализата на трошоците и придобивките,</w:t>
      </w:r>
      <w:r w:rsidR="00836F92" w:rsidRPr="00EE0150">
        <w:rPr>
          <w:rFonts w:ascii="Arial" w:hAnsi="Arial" w:cs="Arial"/>
          <w:noProof w:val="0"/>
          <w:sz w:val="22"/>
        </w:rPr>
        <w:t xml:space="preserve"> како и </w:t>
      </w:r>
      <w:r w:rsidR="00302BB7" w:rsidRPr="00EE0150">
        <w:rPr>
          <w:rFonts w:ascii="Arial" w:hAnsi="Arial" w:cs="Arial"/>
          <w:noProof w:val="0"/>
          <w:sz w:val="22"/>
        </w:rPr>
        <w:t xml:space="preserve">на проверка на исполнетост на </w:t>
      </w:r>
      <w:r w:rsidR="00836F92" w:rsidRPr="00EE0150">
        <w:rPr>
          <w:rFonts w:ascii="Arial" w:hAnsi="Arial" w:cs="Arial"/>
          <w:noProof w:val="0"/>
          <w:sz w:val="22"/>
        </w:rPr>
        <w:t xml:space="preserve">исклучоците </w:t>
      </w:r>
      <w:r w:rsidR="00302BB7" w:rsidRPr="00EE0150">
        <w:rPr>
          <w:rFonts w:ascii="Arial" w:hAnsi="Arial" w:cs="Arial"/>
          <w:noProof w:val="0"/>
          <w:sz w:val="22"/>
        </w:rPr>
        <w:t xml:space="preserve">од член </w:t>
      </w:r>
      <w:r w:rsidR="00836F92" w:rsidRPr="00EE0150">
        <w:rPr>
          <w:rFonts w:ascii="Arial" w:hAnsi="Arial" w:cs="Arial"/>
          <w:noProof w:val="0"/>
          <w:sz w:val="22"/>
        </w:rPr>
        <w:t>24 од овој закон, во рок една година од денот на влегувањето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равилник за ВЕКП од членот 25 став (</w:t>
      </w:r>
      <w:r w:rsidR="000B022D" w:rsidRPr="00EE0150">
        <w:rPr>
          <w:rFonts w:ascii="Arial" w:hAnsi="Arial" w:cs="Arial"/>
          <w:noProof w:val="0"/>
          <w:sz w:val="22"/>
        </w:rPr>
        <w:t>11</w:t>
      </w:r>
      <w:r w:rsidR="00836F92" w:rsidRPr="00EE0150">
        <w:rPr>
          <w:rFonts w:ascii="Arial" w:hAnsi="Arial" w:cs="Arial"/>
          <w:noProof w:val="0"/>
          <w:sz w:val="22"/>
        </w:rPr>
        <w:t>) од овој закон, во рок од 90 дена од денот на влегувањето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равилник за енергетски карактеристики на зградите од членот 32 став (</w:t>
      </w:r>
      <w:r w:rsidR="00727BF5" w:rsidRPr="00EE0150">
        <w:rPr>
          <w:rFonts w:ascii="Arial" w:hAnsi="Arial" w:cs="Arial"/>
          <w:noProof w:val="0"/>
          <w:sz w:val="22"/>
        </w:rPr>
        <w:t>3</w:t>
      </w:r>
      <w:r w:rsidR="00836F92" w:rsidRPr="00EE0150">
        <w:rPr>
          <w:rFonts w:ascii="Arial" w:hAnsi="Arial" w:cs="Arial"/>
          <w:noProof w:val="0"/>
          <w:sz w:val="22"/>
        </w:rPr>
        <w:t>) од овој закон, во рок од шест месеци од денот на влегувањето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лан за зголемување на бројот на згради со приближно нулта потрошувачка на енергија од членот 36 став (2) од овој закон, во рок од една година од денот на влегувањето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равилник за енергетска контрола на згради од членот 38 став (2) од овој закон, во рок од шест месеци од денот на влегувањето во сила на овој закон;</w:t>
      </w:r>
    </w:p>
    <w:p w:rsidR="00836F92" w:rsidRPr="00EE0150" w:rsidRDefault="00777574"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равилник со кој подетално се уредуваат постапките за воспоставување и функционирање на системот за верификација</w:t>
      </w:r>
      <w:r w:rsidR="001A3D5D" w:rsidRPr="00EE0150">
        <w:rPr>
          <w:rFonts w:ascii="Arial" w:hAnsi="Arial" w:cs="Arial"/>
          <w:noProof w:val="0"/>
          <w:sz w:val="22"/>
        </w:rPr>
        <w:t>,</w:t>
      </w:r>
      <w:r w:rsidR="00836F92" w:rsidRPr="00EE0150">
        <w:rPr>
          <w:rFonts w:ascii="Arial" w:hAnsi="Arial" w:cs="Arial"/>
          <w:noProof w:val="0"/>
          <w:sz w:val="22"/>
        </w:rPr>
        <w:t xml:space="preserve"> како </w:t>
      </w:r>
      <w:r w:rsidR="001A3D5D" w:rsidRPr="00EE0150">
        <w:rPr>
          <w:rFonts w:ascii="Arial" w:hAnsi="Arial" w:cs="Arial"/>
          <w:noProof w:val="0"/>
          <w:sz w:val="22"/>
        </w:rPr>
        <w:t xml:space="preserve">и начинот на водење на </w:t>
      </w:r>
      <w:r w:rsidR="00836F92" w:rsidRPr="00EE0150">
        <w:rPr>
          <w:rFonts w:ascii="Arial" w:hAnsi="Arial" w:cs="Arial"/>
          <w:noProof w:val="0"/>
          <w:sz w:val="22"/>
        </w:rPr>
        <w:t xml:space="preserve"> регистарот </w:t>
      </w:r>
      <w:r w:rsidR="001A3D5D" w:rsidRPr="00EE0150">
        <w:rPr>
          <w:rFonts w:ascii="Arial" w:hAnsi="Arial" w:cs="Arial"/>
          <w:noProof w:val="0"/>
          <w:sz w:val="22"/>
        </w:rPr>
        <w:t>на</w:t>
      </w:r>
      <w:r w:rsidR="00836F92" w:rsidRPr="00EE0150">
        <w:rPr>
          <w:rFonts w:ascii="Arial" w:hAnsi="Arial" w:cs="Arial"/>
          <w:noProof w:val="0"/>
          <w:sz w:val="22"/>
        </w:rPr>
        <w:t xml:space="preserve"> сертификатите за енергетски карактеристики на зградите од членот 42 став (4) од овој закон, во рок од шест месеци од денот на влегување во сила на овој закон;</w:t>
      </w:r>
    </w:p>
    <w:p w:rsidR="00836F92" w:rsidRPr="00EE0150" w:rsidRDefault="00F74509" w:rsidP="0058743E">
      <w:pPr>
        <w:pStyle w:val="KNBody1Memo"/>
        <w:keepNext w:val="0"/>
        <w:keepLines w:val="0"/>
        <w:numPr>
          <w:ilvl w:val="0"/>
          <w:numId w:val="13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равилник за означување на потрошувачката на енергија и другите ресурси за производите што користат енергија од членот 43 став (7) од овој закон, во рок од шест месеци од денот на влегување во сила на овој закон.</w:t>
      </w:r>
    </w:p>
    <w:p w:rsidR="00836F92"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Агенцијата донесува:</w:t>
      </w:r>
    </w:p>
    <w:p w:rsidR="00836F92" w:rsidRPr="00EE0150" w:rsidRDefault="00F74509" w:rsidP="0058743E">
      <w:pPr>
        <w:pStyle w:val="KNBody1Memo"/>
        <w:keepNext w:val="0"/>
        <w:keepLines w:val="0"/>
        <w:numPr>
          <w:ilvl w:val="0"/>
          <w:numId w:val="11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рограма за обука и усовршување на енергетски контролори на големите тр</w:t>
      </w:r>
      <w:r w:rsidR="00924CD6" w:rsidRPr="00EE0150">
        <w:rPr>
          <w:rFonts w:ascii="Arial" w:hAnsi="Arial" w:cs="Arial"/>
          <w:noProof w:val="0"/>
          <w:sz w:val="22"/>
        </w:rPr>
        <w:t>говци согласно членот 18 став (3</w:t>
      </w:r>
      <w:r w:rsidR="00836F92" w:rsidRPr="00EE0150">
        <w:rPr>
          <w:rFonts w:ascii="Arial" w:hAnsi="Arial" w:cs="Arial"/>
          <w:noProof w:val="0"/>
          <w:sz w:val="22"/>
        </w:rPr>
        <w:t xml:space="preserve">), </w:t>
      </w:r>
      <w:r w:rsidR="00836F92" w:rsidRPr="00EE0150">
        <w:rPr>
          <w:rFonts w:ascii="Arial" w:eastAsia="Times New Roman" w:hAnsi="Arial" w:cs="Arial"/>
          <w:noProof w:val="0"/>
          <w:sz w:val="22"/>
        </w:rPr>
        <w:t>најдоцна до 31 октомври во тековната година за наредниот период од најмногу три години;</w:t>
      </w:r>
    </w:p>
    <w:p w:rsidR="00836F92" w:rsidRPr="00EE0150" w:rsidRDefault="00F74509" w:rsidP="0058743E">
      <w:pPr>
        <w:pStyle w:val="KNBody1Memo"/>
        <w:keepNext w:val="0"/>
        <w:keepLines w:val="0"/>
        <w:numPr>
          <w:ilvl w:val="0"/>
          <w:numId w:val="112"/>
        </w:numPr>
        <w:rPr>
          <w:rFonts w:ascii="Arial" w:hAnsi="Arial" w:cs="Arial"/>
          <w:noProof w:val="0"/>
          <w:sz w:val="22"/>
        </w:rPr>
      </w:pPr>
      <w:r w:rsidRPr="00EE0150">
        <w:rPr>
          <w:rFonts w:ascii="Arial" w:hAnsi="Arial" w:cs="Arial"/>
          <w:noProof w:val="0"/>
          <w:sz w:val="22"/>
        </w:rPr>
        <w:t>Тарифник</w:t>
      </w:r>
      <w:r w:rsidR="00836F92" w:rsidRPr="00EE0150">
        <w:rPr>
          <w:rFonts w:ascii="Arial" w:hAnsi="Arial" w:cs="Arial"/>
          <w:noProof w:val="0"/>
          <w:sz w:val="22"/>
        </w:rPr>
        <w:t xml:space="preserve"> за </w:t>
      </w:r>
      <w:r w:rsidRPr="00EE0150">
        <w:rPr>
          <w:rFonts w:ascii="Arial" w:hAnsi="Arial" w:cs="Arial"/>
          <w:noProof w:val="0"/>
          <w:sz w:val="22"/>
        </w:rPr>
        <w:t>ГПВЕКП од член 25 став (6</w:t>
      </w:r>
      <w:r w:rsidR="00836F92" w:rsidRPr="00EE0150">
        <w:rPr>
          <w:rFonts w:ascii="Arial" w:hAnsi="Arial" w:cs="Arial"/>
          <w:noProof w:val="0"/>
          <w:sz w:val="22"/>
        </w:rPr>
        <w:t>) од овој закон, во рок од 90 дена од денот на влегувањето во сила на овој закон; и</w:t>
      </w:r>
    </w:p>
    <w:p w:rsidR="00836F92" w:rsidRPr="00EE0150" w:rsidRDefault="00F74509" w:rsidP="0058743E">
      <w:pPr>
        <w:pStyle w:val="KNBody1Memo"/>
        <w:keepNext w:val="0"/>
        <w:keepLines w:val="0"/>
        <w:numPr>
          <w:ilvl w:val="0"/>
          <w:numId w:val="112"/>
        </w:numPr>
        <w:rPr>
          <w:rFonts w:ascii="Arial" w:hAnsi="Arial" w:cs="Arial"/>
          <w:noProof w:val="0"/>
          <w:sz w:val="22"/>
        </w:rPr>
      </w:pPr>
      <w:r w:rsidRPr="00EE0150">
        <w:rPr>
          <w:rFonts w:ascii="Arial" w:hAnsi="Arial" w:cs="Arial"/>
          <w:noProof w:val="0"/>
          <w:sz w:val="22"/>
        </w:rPr>
        <w:t>П</w:t>
      </w:r>
      <w:r w:rsidR="00836F92" w:rsidRPr="00EE0150">
        <w:rPr>
          <w:rFonts w:ascii="Arial" w:hAnsi="Arial" w:cs="Arial"/>
          <w:noProof w:val="0"/>
          <w:sz w:val="22"/>
        </w:rPr>
        <w:t>рограма за обука и усовршување на енергетски контролори на з</w:t>
      </w:r>
      <w:r w:rsidR="00924CD6" w:rsidRPr="00EE0150">
        <w:rPr>
          <w:rFonts w:ascii="Arial" w:hAnsi="Arial" w:cs="Arial"/>
          <w:noProof w:val="0"/>
          <w:sz w:val="22"/>
        </w:rPr>
        <w:t>гради согласно членот 40 став (3</w:t>
      </w:r>
      <w:r w:rsidR="00836F92" w:rsidRPr="00EE0150">
        <w:rPr>
          <w:rFonts w:ascii="Arial" w:hAnsi="Arial" w:cs="Arial"/>
          <w:noProof w:val="0"/>
          <w:sz w:val="22"/>
        </w:rPr>
        <w:t>) од овој закон, најдоцна до 31 октомври во тековната година за наредниот период од најмногу три години.</w:t>
      </w:r>
    </w:p>
    <w:p w:rsidR="001A3D5D" w:rsidRPr="00EE0150" w:rsidRDefault="003059C7"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t xml:space="preserve">Министерството во соработка со </w:t>
      </w:r>
      <w:r w:rsidR="00836F92" w:rsidRPr="00EE0150">
        <w:rPr>
          <w:rFonts w:ascii="Arial" w:hAnsi="Arial" w:cs="Arial"/>
          <w:sz w:val="22"/>
          <w:szCs w:val="22"/>
        </w:rPr>
        <w:t>Службата за општи и заеднички работи при Владата подготвува и објавува список на зградите согласно членот 10 став (2) од овој закон, во рок од 90 дена од денот на влегувањето во сила на овој закон.</w:t>
      </w:r>
    </w:p>
    <w:p w:rsidR="002F4D24" w:rsidRPr="00EE0150" w:rsidRDefault="00836F92" w:rsidP="0058743E">
      <w:pPr>
        <w:pStyle w:val="Heading1"/>
        <w:keepNext w:val="0"/>
        <w:keepLines w:val="0"/>
        <w:numPr>
          <w:ilvl w:val="0"/>
          <w:numId w:val="7"/>
        </w:numPr>
        <w:rPr>
          <w:rFonts w:ascii="Arial" w:hAnsi="Arial" w:cs="Arial"/>
          <w:sz w:val="22"/>
          <w:szCs w:val="22"/>
        </w:rPr>
      </w:pPr>
      <w:r w:rsidRPr="00EE0150">
        <w:rPr>
          <w:rFonts w:ascii="Arial" w:hAnsi="Arial" w:cs="Arial"/>
          <w:sz w:val="22"/>
          <w:szCs w:val="22"/>
        </w:rPr>
        <w:lastRenderedPageBreak/>
        <w:t>Агенцијата подготвува и објавува</w:t>
      </w:r>
      <w:r w:rsidR="00777574" w:rsidRPr="00EE0150">
        <w:rPr>
          <w:rFonts w:ascii="Arial" w:hAnsi="Arial" w:cs="Arial"/>
          <w:sz w:val="22"/>
          <w:szCs w:val="22"/>
        </w:rPr>
        <w:t xml:space="preserve"> У</w:t>
      </w:r>
      <w:r w:rsidRPr="00EE0150">
        <w:rPr>
          <w:rFonts w:ascii="Arial" w:hAnsi="Arial" w:cs="Arial"/>
          <w:sz w:val="22"/>
          <w:szCs w:val="22"/>
        </w:rPr>
        <w:t xml:space="preserve">патство со кое меѓу другото дава насоки и инструкции во врска со договорите на енергетските услуги, постапките и документите за приготвување и отпочнување на постапка за избор на ЕСКО од страна на лицата од јавниот сектор, а особено од страна на единиците на локалната самоуправа, пропишува методологии и правила во врска со проценките на можните енергетски заштеди, вклучувајќи и модели за студии за исплатливоста (физибилити студии) и други прашања во врска со енергетските услуги и активностите на ЕСКО  од членот 28 став (4) од овој закон, во рок од </w:t>
      </w:r>
      <w:r w:rsidRPr="00EE0150">
        <w:rPr>
          <w:rFonts w:ascii="Arial" w:eastAsia="Times New Roman" w:hAnsi="Arial" w:cs="Arial"/>
          <w:sz w:val="22"/>
          <w:szCs w:val="22"/>
        </w:rPr>
        <w:t xml:space="preserve">9 месеци </w:t>
      </w:r>
      <w:r w:rsidRPr="00EE0150">
        <w:rPr>
          <w:rFonts w:ascii="Arial" w:hAnsi="Arial" w:cs="Arial"/>
          <w:sz w:val="22"/>
          <w:szCs w:val="22"/>
        </w:rPr>
        <w:t>од денот на влегувањето во сила на овој закон</w:t>
      </w:r>
      <w:r w:rsidR="002F4D24" w:rsidRPr="00EE0150">
        <w:rPr>
          <w:rFonts w:ascii="Arial" w:hAnsi="Arial" w:cs="Arial"/>
          <w:sz w:val="22"/>
          <w:szCs w:val="22"/>
        </w:rPr>
        <w:t>.</w:t>
      </w:r>
    </w:p>
    <w:p w:rsidR="00836F92" w:rsidRPr="00EE0150" w:rsidRDefault="00836F92" w:rsidP="0058743E">
      <w:pPr>
        <w:pStyle w:val="KNBody1Memo"/>
        <w:keepNext w:val="0"/>
        <w:keepLines w:val="0"/>
        <w:ind w:left="862"/>
        <w:rPr>
          <w:rFonts w:ascii="Arial" w:hAnsi="Arial" w:cs="Arial"/>
          <w:noProof w:val="0"/>
          <w:sz w:val="22"/>
        </w:rPr>
      </w:pPr>
    </w:p>
    <w:p w:rsidR="002F4D24" w:rsidRPr="00EE0150" w:rsidRDefault="002F4D24"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66</w:t>
      </w:r>
    </w:p>
    <w:p w:rsidR="00836F92" w:rsidRPr="00EE0150" w:rsidRDefault="00122533" w:rsidP="008D40AD">
      <w:pPr>
        <w:pStyle w:val="Heading1"/>
        <w:keepNext w:val="0"/>
        <w:keepLines w:val="0"/>
        <w:numPr>
          <w:ilvl w:val="0"/>
          <w:numId w:val="0"/>
        </w:numPr>
        <w:rPr>
          <w:rFonts w:ascii="Arial" w:hAnsi="Arial" w:cs="Arial"/>
          <w:sz w:val="22"/>
          <w:szCs w:val="22"/>
        </w:rPr>
      </w:pPr>
      <w:r w:rsidRPr="00EE0150">
        <w:rPr>
          <w:rFonts w:ascii="Arial" w:hAnsi="Arial" w:cs="Arial"/>
          <w:sz w:val="22"/>
          <w:szCs w:val="22"/>
        </w:rPr>
        <w:t>П</w:t>
      </w:r>
      <w:r w:rsidR="00836F92" w:rsidRPr="00EE0150">
        <w:rPr>
          <w:rFonts w:ascii="Arial" w:hAnsi="Arial" w:cs="Arial"/>
          <w:sz w:val="22"/>
          <w:szCs w:val="22"/>
        </w:rPr>
        <w:t>роценка</w:t>
      </w:r>
      <w:r w:rsidR="00206BFA" w:rsidRPr="00EE0150">
        <w:rPr>
          <w:rFonts w:ascii="Arial" w:hAnsi="Arial" w:cs="Arial"/>
          <w:sz w:val="22"/>
          <w:szCs w:val="22"/>
        </w:rPr>
        <w:t>та</w:t>
      </w:r>
      <w:r w:rsidR="00C653B7" w:rsidRPr="00EE0150">
        <w:rPr>
          <w:rFonts w:ascii="Arial" w:hAnsi="Arial" w:cs="Arial"/>
          <w:sz w:val="22"/>
          <w:szCs w:val="22"/>
        </w:rPr>
        <w:t xml:space="preserve"> </w:t>
      </w:r>
      <w:r w:rsidR="00C653B7" w:rsidRPr="00EE0150">
        <w:rPr>
          <w:rFonts w:ascii="Arial" w:eastAsia="Times New Roman" w:hAnsi="Arial" w:cs="Arial"/>
          <w:kern w:val="36"/>
          <w:sz w:val="22"/>
          <w:szCs w:val="22"/>
        </w:rPr>
        <w:t xml:space="preserve">на </w:t>
      </w:r>
      <w:r w:rsidR="00C653B7" w:rsidRPr="00EE0150">
        <w:rPr>
          <w:rFonts w:ascii="Arial" w:hAnsi="Arial" w:cs="Arial"/>
          <w:sz w:val="22"/>
          <w:szCs w:val="22"/>
        </w:rPr>
        <w:t>потенцијалот за примена на високоефикасно комбинирано производство на енергија и ефикасни системи за централно греење и климатизација</w:t>
      </w:r>
      <w:r w:rsidR="00836F92" w:rsidRPr="00EE0150">
        <w:rPr>
          <w:rFonts w:ascii="Arial" w:hAnsi="Arial" w:cs="Arial"/>
          <w:sz w:val="22"/>
          <w:szCs w:val="22"/>
        </w:rPr>
        <w:t xml:space="preserve"> </w:t>
      </w:r>
      <w:r w:rsidRPr="00EE0150">
        <w:rPr>
          <w:rFonts w:ascii="Arial" w:hAnsi="Arial" w:cs="Arial"/>
          <w:sz w:val="22"/>
          <w:szCs w:val="22"/>
        </w:rPr>
        <w:t xml:space="preserve">од </w:t>
      </w:r>
      <w:r w:rsidR="00924CD6" w:rsidRPr="00EE0150">
        <w:rPr>
          <w:rFonts w:ascii="Arial" w:hAnsi="Arial" w:cs="Arial"/>
          <w:sz w:val="22"/>
          <w:szCs w:val="22"/>
        </w:rPr>
        <w:t>членот 23 став (1</w:t>
      </w:r>
      <w:r w:rsidR="00836F92" w:rsidRPr="00EE0150">
        <w:rPr>
          <w:rFonts w:ascii="Arial" w:hAnsi="Arial" w:cs="Arial"/>
          <w:sz w:val="22"/>
          <w:szCs w:val="22"/>
        </w:rPr>
        <w:t>) од овој закон</w:t>
      </w:r>
      <w:r w:rsidRPr="00EE0150">
        <w:rPr>
          <w:rFonts w:ascii="Arial" w:hAnsi="Arial" w:cs="Arial"/>
          <w:sz w:val="22"/>
          <w:szCs w:val="22"/>
        </w:rPr>
        <w:t xml:space="preserve"> се доставува до Секретаријатот на Енергетската заедница</w:t>
      </w:r>
      <w:r w:rsidR="00836F92" w:rsidRPr="00EE0150">
        <w:rPr>
          <w:rFonts w:ascii="Arial" w:hAnsi="Arial" w:cs="Arial"/>
          <w:sz w:val="22"/>
          <w:szCs w:val="22"/>
        </w:rPr>
        <w:t xml:space="preserve">, во рок од една година од </w:t>
      </w:r>
      <w:r w:rsidRPr="00EE0150">
        <w:rPr>
          <w:rFonts w:ascii="Arial" w:hAnsi="Arial" w:cs="Arial"/>
          <w:sz w:val="22"/>
          <w:szCs w:val="22"/>
        </w:rPr>
        <w:t xml:space="preserve">денот на </w:t>
      </w:r>
      <w:r w:rsidR="00836F92" w:rsidRPr="00EE0150">
        <w:rPr>
          <w:rFonts w:ascii="Arial" w:hAnsi="Arial" w:cs="Arial"/>
          <w:sz w:val="22"/>
          <w:szCs w:val="22"/>
        </w:rPr>
        <w:t>влегувањето во сила на овој закон.</w:t>
      </w:r>
    </w:p>
    <w:p w:rsidR="002F4D24" w:rsidRPr="00EE0150" w:rsidRDefault="002F4D24" w:rsidP="0058743E">
      <w:pPr>
        <w:keepNext w:val="0"/>
        <w:shd w:val="clear" w:color="auto" w:fill="FFFFFF"/>
        <w:jc w:val="center"/>
        <w:rPr>
          <w:rFonts w:ascii="Arial" w:hAnsi="Arial" w:cs="Arial"/>
          <w:lang w:val="mk-MK"/>
        </w:rPr>
      </w:pPr>
      <w:r w:rsidRPr="00EE0150">
        <w:rPr>
          <w:rFonts w:ascii="Arial" w:eastAsia="Calibri" w:hAnsi="Arial" w:cs="Arial"/>
          <w:lang w:val="mk-MK"/>
        </w:rPr>
        <w:t>Член 67</w:t>
      </w:r>
    </w:p>
    <w:p w:rsidR="00836F92" w:rsidRPr="00EE0150" w:rsidRDefault="00836F92" w:rsidP="008D40AD">
      <w:pPr>
        <w:pStyle w:val="Heading1"/>
        <w:keepNext w:val="0"/>
        <w:keepLines w:val="0"/>
        <w:numPr>
          <w:ilvl w:val="0"/>
          <w:numId w:val="0"/>
        </w:numPr>
        <w:rPr>
          <w:rFonts w:ascii="Arial" w:hAnsi="Arial" w:cs="Arial"/>
          <w:sz w:val="22"/>
          <w:szCs w:val="22"/>
        </w:rPr>
      </w:pPr>
      <w:r w:rsidRPr="00EE0150">
        <w:rPr>
          <w:rFonts w:ascii="Arial" w:hAnsi="Arial" w:cs="Arial"/>
          <w:sz w:val="22"/>
          <w:szCs w:val="22"/>
        </w:rPr>
        <w:t xml:space="preserve">До </w:t>
      </w:r>
      <w:r w:rsidR="00964BB4" w:rsidRPr="00EE0150">
        <w:rPr>
          <w:rFonts w:ascii="Arial" w:hAnsi="Arial" w:cs="Arial"/>
          <w:sz w:val="22"/>
          <w:szCs w:val="22"/>
        </w:rPr>
        <w:t>влегувањето во</w:t>
      </w:r>
      <w:r w:rsidR="001F5986" w:rsidRPr="00EE0150">
        <w:rPr>
          <w:rFonts w:ascii="Arial" w:hAnsi="Arial" w:cs="Arial"/>
          <w:sz w:val="22"/>
          <w:szCs w:val="22"/>
        </w:rPr>
        <w:t xml:space="preserve"> сила</w:t>
      </w:r>
      <w:r w:rsidRPr="00EE0150">
        <w:rPr>
          <w:rFonts w:ascii="Arial" w:hAnsi="Arial" w:cs="Arial"/>
          <w:sz w:val="22"/>
          <w:szCs w:val="22"/>
        </w:rPr>
        <w:t xml:space="preserve"> на прописите </w:t>
      </w:r>
      <w:r w:rsidR="001F5986" w:rsidRPr="00EE0150">
        <w:rPr>
          <w:rFonts w:ascii="Arial" w:hAnsi="Arial" w:cs="Arial"/>
          <w:sz w:val="22"/>
          <w:szCs w:val="22"/>
        </w:rPr>
        <w:t xml:space="preserve">утврдени со овој закон, ќе </w:t>
      </w:r>
      <w:r w:rsidRPr="00EE0150">
        <w:rPr>
          <w:rFonts w:ascii="Arial" w:hAnsi="Arial" w:cs="Arial"/>
          <w:sz w:val="22"/>
          <w:szCs w:val="22"/>
        </w:rPr>
        <w:t xml:space="preserve"> се применуваат прописите, </w:t>
      </w:r>
      <w:r w:rsidR="001F5986" w:rsidRPr="00EE0150">
        <w:rPr>
          <w:rFonts w:ascii="Arial" w:hAnsi="Arial" w:cs="Arial"/>
          <w:sz w:val="22"/>
          <w:szCs w:val="22"/>
        </w:rPr>
        <w:t>донесени согласно</w:t>
      </w:r>
      <w:r w:rsidRPr="00EE0150">
        <w:rPr>
          <w:rFonts w:ascii="Arial" w:hAnsi="Arial" w:cs="Arial"/>
          <w:sz w:val="22"/>
          <w:szCs w:val="22"/>
        </w:rPr>
        <w:t xml:space="preserve"> </w:t>
      </w:r>
      <w:r w:rsidR="001F5986" w:rsidRPr="00EE0150">
        <w:rPr>
          <w:rFonts w:ascii="Arial" w:hAnsi="Arial" w:cs="Arial"/>
          <w:sz w:val="22"/>
          <w:szCs w:val="22"/>
        </w:rPr>
        <w:t>З</w:t>
      </w:r>
      <w:r w:rsidRPr="00EE0150">
        <w:rPr>
          <w:rFonts w:ascii="Arial" w:hAnsi="Arial" w:cs="Arial"/>
          <w:sz w:val="22"/>
          <w:szCs w:val="22"/>
        </w:rPr>
        <w:t>аконот за енергетика („Служ</w:t>
      </w:r>
      <w:r w:rsidR="00727BF5" w:rsidRPr="00EE0150">
        <w:rPr>
          <w:rFonts w:ascii="Arial" w:hAnsi="Arial" w:cs="Arial"/>
          <w:sz w:val="22"/>
          <w:szCs w:val="22"/>
        </w:rPr>
        <w:t xml:space="preserve">бен весник на Република </w:t>
      </w:r>
      <w:r w:rsidRPr="00EE0150">
        <w:rPr>
          <w:rFonts w:ascii="Arial" w:hAnsi="Arial" w:cs="Arial"/>
          <w:sz w:val="22"/>
          <w:szCs w:val="22"/>
        </w:rPr>
        <w:t>Македонија“ бр. 16/11, 136/11, 79/13, 164/13, 41/14, 151/14, 33/15, 192/15, 215/15, 6/16, 53/16 и 189/16).</w:t>
      </w:r>
    </w:p>
    <w:p w:rsidR="00836F92" w:rsidRPr="00EE0150" w:rsidRDefault="00836F92" w:rsidP="0058743E">
      <w:pPr>
        <w:pStyle w:val="Heading1"/>
        <w:keepNext w:val="0"/>
        <w:keepLines w:val="0"/>
        <w:numPr>
          <w:ilvl w:val="0"/>
          <w:numId w:val="0"/>
        </w:numPr>
        <w:ind w:left="360"/>
        <w:rPr>
          <w:rFonts w:ascii="Arial" w:hAnsi="Arial" w:cs="Arial"/>
          <w:sz w:val="22"/>
          <w:szCs w:val="22"/>
        </w:rPr>
      </w:pPr>
    </w:p>
    <w:p w:rsidR="00836F92" w:rsidRPr="00EE0150" w:rsidRDefault="00505DC8"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Завршна одредба</w:t>
      </w:r>
    </w:p>
    <w:p w:rsidR="00836F92" w:rsidRPr="00EE0150" w:rsidRDefault="00836F92"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 6</w:t>
      </w:r>
      <w:r w:rsidR="00122533" w:rsidRPr="00EE0150">
        <w:rPr>
          <w:rFonts w:ascii="Arial" w:eastAsia="Calibri" w:hAnsi="Arial" w:cs="Arial"/>
          <w:lang w:val="mk-MK"/>
        </w:rPr>
        <w:t>8</w:t>
      </w:r>
    </w:p>
    <w:p w:rsidR="00836F92" w:rsidRPr="00EE0150" w:rsidRDefault="00836F92" w:rsidP="008D40AD">
      <w:pPr>
        <w:pStyle w:val="Heading1"/>
        <w:keepNext w:val="0"/>
        <w:keepLines w:val="0"/>
        <w:numPr>
          <w:ilvl w:val="0"/>
          <w:numId w:val="0"/>
        </w:numPr>
        <w:rPr>
          <w:rFonts w:ascii="Arial" w:hAnsi="Arial" w:cs="Arial"/>
          <w:sz w:val="22"/>
          <w:szCs w:val="22"/>
        </w:rPr>
      </w:pPr>
      <w:r w:rsidRPr="00EE0150">
        <w:rPr>
          <w:rFonts w:ascii="Arial" w:hAnsi="Arial" w:cs="Arial"/>
          <w:sz w:val="22"/>
          <w:szCs w:val="22"/>
        </w:rPr>
        <w:t xml:space="preserve">Со денот на влегувањето во сила на овој закон престануваат да важат одредбите од </w:t>
      </w:r>
      <w:r w:rsidR="00D61F6F" w:rsidRPr="00EE0150">
        <w:rPr>
          <w:rFonts w:ascii="Arial" w:hAnsi="Arial" w:cs="Arial"/>
          <w:sz w:val="22"/>
          <w:szCs w:val="22"/>
        </w:rPr>
        <w:t>З</w:t>
      </w:r>
      <w:r w:rsidRPr="00EE0150">
        <w:rPr>
          <w:rFonts w:ascii="Arial" w:hAnsi="Arial" w:cs="Arial"/>
          <w:sz w:val="22"/>
          <w:szCs w:val="22"/>
        </w:rPr>
        <w:t>аконот за енергетика („Службен весн</w:t>
      </w:r>
      <w:r w:rsidR="00335378" w:rsidRPr="00EE0150">
        <w:rPr>
          <w:rFonts w:ascii="Arial" w:hAnsi="Arial" w:cs="Arial"/>
          <w:sz w:val="22"/>
          <w:szCs w:val="22"/>
        </w:rPr>
        <w:t>ик на Република Македонија“ бр.</w:t>
      </w:r>
      <w:r w:rsidRPr="00EE0150">
        <w:rPr>
          <w:rFonts w:ascii="Arial" w:hAnsi="Arial" w:cs="Arial"/>
          <w:sz w:val="22"/>
          <w:szCs w:val="22"/>
        </w:rPr>
        <w:t xml:space="preserve"> 16/11, 136/11, 79/13, 164/13, 41/14, 151/14, 33/15, 192/15, 215/15, 6/16, 53/16 и 189/16) кои се однесуваат на енергетската ефикасност.</w:t>
      </w:r>
    </w:p>
    <w:p w:rsidR="001A2997" w:rsidRPr="00EE0150" w:rsidRDefault="001A2997" w:rsidP="001A2997">
      <w:pPr>
        <w:pStyle w:val="KNBody1Memo"/>
        <w:rPr>
          <w:rFonts w:ascii="Arial" w:hAnsi="Arial" w:cs="Arial"/>
          <w:sz w:val="22"/>
        </w:rPr>
      </w:pPr>
    </w:p>
    <w:p w:rsidR="001A2997" w:rsidRPr="00EE0150" w:rsidRDefault="001A2997" w:rsidP="001A2997">
      <w:pPr>
        <w:pStyle w:val="KNBody1Memo"/>
        <w:rPr>
          <w:rFonts w:ascii="Arial" w:hAnsi="Arial" w:cs="Arial"/>
          <w:sz w:val="22"/>
        </w:rPr>
      </w:pPr>
    </w:p>
    <w:p w:rsidR="00D61F6F" w:rsidRPr="00EE0150" w:rsidRDefault="00D61F6F"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 xml:space="preserve">Влегување во сила </w:t>
      </w:r>
    </w:p>
    <w:p w:rsidR="00D61F6F" w:rsidRPr="00EE0150" w:rsidRDefault="00D61F6F" w:rsidP="0058743E">
      <w:pPr>
        <w:keepNext w:val="0"/>
        <w:shd w:val="clear" w:color="auto" w:fill="FFFFFF"/>
        <w:jc w:val="center"/>
        <w:rPr>
          <w:rFonts w:ascii="Arial" w:eastAsia="Calibri" w:hAnsi="Arial" w:cs="Arial"/>
          <w:lang w:val="mk-MK"/>
        </w:rPr>
      </w:pPr>
      <w:r w:rsidRPr="00EE0150">
        <w:rPr>
          <w:rFonts w:ascii="Arial" w:eastAsia="Calibri" w:hAnsi="Arial" w:cs="Arial"/>
          <w:lang w:val="mk-MK"/>
        </w:rPr>
        <w:t>Член</w:t>
      </w:r>
      <w:r w:rsidR="00505DC8" w:rsidRPr="00EE0150">
        <w:rPr>
          <w:rFonts w:ascii="Arial" w:eastAsia="Calibri" w:hAnsi="Arial" w:cs="Arial"/>
          <w:lang w:val="mk-MK"/>
        </w:rPr>
        <w:t xml:space="preserve"> 69</w:t>
      </w:r>
    </w:p>
    <w:p w:rsidR="00836F92" w:rsidRPr="00EE0150" w:rsidRDefault="00836F92" w:rsidP="008D40AD">
      <w:pPr>
        <w:pStyle w:val="Heading1"/>
        <w:keepNext w:val="0"/>
        <w:keepLines w:val="0"/>
        <w:numPr>
          <w:ilvl w:val="0"/>
          <w:numId w:val="0"/>
        </w:numPr>
        <w:rPr>
          <w:rFonts w:ascii="Arial" w:hAnsi="Arial" w:cs="Arial"/>
          <w:sz w:val="22"/>
          <w:szCs w:val="22"/>
        </w:rPr>
      </w:pPr>
      <w:r w:rsidRPr="00EE0150">
        <w:rPr>
          <w:rFonts w:ascii="Arial" w:hAnsi="Arial" w:cs="Arial"/>
          <w:sz w:val="22"/>
          <w:szCs w:val="22"/>
        </w:rPr>
        <w:t>Овој закон влегува во сила осмиот ден од денот на објавувањето во „Службен весник на Република Северна Македонија“.</w:t>
      </w:r>
    </w:p>
    <w:bookmarkEnd w:id="0"/>
    <w:p w:rsidR="00836F92" w:rsidRDefault="00836F92"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Default="00D305B1" w:rsidP="0058743E">
      <w:pPr>
        <w:pStyle w:val="KNBody1Memo"/>
        <w:keepNext w:val="0"/>
        <w:keepLines w:val="0"/>
        <w:ind w:left="720" w:hanging="360"/>
        <w:rPr>
          <w:rFonts w:ascii="Arial" w:hAnsi="Arial" w:cs="Arial"/>
          <w:noProof w:val="0"/>
          <w:sz w:val="22"/>
          <w:lang w:val="en-GB"/>
        </w:rPr>
      </w:pPr>
    </w:p>
    <w:p w:rsidR="00D305B1" w:rsidRPr="0060101E" w:rsidRDefault="00D305B1" w:rsidP="00D305B1">
      <w:pPr>
        <w:keepLines/>
        <w:jc w:val="center"/>
        <w:rPr>
          <w:rFonts w:ascii="Arial" w:hAnsi="Arial" w:cs="Arial"/>
        </w:rPr>
      </w:pPr>
      <w:r w:rsidRPr="0060101E">
        <w:rPr>
          <w:rFonts w:ascii="Arial" w:hAnsi="Arial" w:cs="Arial"/>
          <w:lang w:val="mk-MK"/>
        </w:rPr>
        <w:lastRenderedPageBreak/>
        <w:t xml:space="preserve">ОБРАЗЛОЖЕНИЕ </w:t>
      </w:r>
    </w:p>
    <w:p w:rsidR="00D305B1" w:rsidRPr="0060101E" w:rsidRDefault="00D305B1" w:rsidP="00D305B1">
      <w:pPr>
        <w:keepLines/>
        <w:jc w:val="center"/>
        <w:rPr>
          <w:rFonts w:ascii="Arial" w:hAnsi="Arial" w:cs="Arial"/>
        </w:rPr>
      </w:pPr>
      <w:r w:rsidRPr="0060101E">
        <w:rPr>
          <w:rFonts w:ascii="Arial" w:hAnsi="Arial" w:cs="Arial"/>
          <w:lang w:val="mk-MK"/>
        </w:rPr>
        <w:t>НА ПРЕДЛОГ</w:t>
      </w:r>
      <w:r w:rsidRPr="0060101E">
        <w:rPr>
          <w:rFonts w:ascii="Arial" w:hAnsi="Arial" w:cs="Arial"/>
        </w:rPr>
        <w:t xml:space="preserve"> -</w:t>
      </w:r>
      <w:r w:rsidRPr="0060101E">
        <w:rPr>
          <w:rFonts w:ascii="Arial" w:hAnsi="Arial" w:cs="Arial"/>
          <w:lang w:val="mk-MK"/>
        </w:rPr>
        <w:t xml:space="preserve"> ЗАКОН</w:t>
      </w:r>
      <w:r w:rsidRPr="0060101E">
        <w:rPr>
          <w:rFonts w:ascii="Arial" w:hAnsi="Arial" w:cs="Arial"/>
        </w:rPr>
        <w:t>OT</w:t>
      </w:r>
      <w:r w:rsidRPr="0060101E">
        <w:rPr>
          <w:rFonts w:ascii="Arial" w:hAnsi="Arial" w:cs="Arial"/>
          <w:lang w:val="mk-MK"/>
        </w:rPr>
        <w:t xml:space="preserve"> ЗА ЕНЕРГЕТСКА ЕФИКАСНОСТ</w:t>
      </w:r>
    </w:p>
    <w:p w:rsidR="00D305B1" w:rsidRPr="0060101E" w:rsidRDefault="00D305B1" w:rsidP="00D305B1">
      <w:pPr>
        <w:spacing w:after="0"/>
        <w:rPr>
          <w:rFonts w:ascii="Arial" w:eastAsia="Times New Roman" w:hAnsi="Arial" w:cs="Arial"/>
          <w:bCs/>
          <w:color w:val="000000"/>
        </w:rPr>
      </w:pPr>
    </w:p>
    <w:p w:rsidR="00D305B1" w:rsidRPr="0060101E" w:rsidRDefault="00D305B1" w:rsidP="00D305B1">
      <w:pPr>
        <w:spacing w:after="0"/>
        <w:rPr>
          <w:rFonts w:ascii="Arial" w:hAnsi="Arial" w:cs="Arial"/>
          <w:bCs/>
          <w:color w:val="000000"/>
        </w:rPr>
      </w:pPr>
      <w:r w:rsidRPr="0060101E">
        <w:rPr>
          <w:rFonts w:ascii="Arial" w:hAnsi="Arial" w:cs="Arial"/>
          <w:bCs/>
          <w:color w:val="000000"/>
        </w:rPr>
        <w:t xml:space="preserve">I. ОБЈАСНУВАЊЕ НА СОДРЖИНАТА НА ОДРЕДБИТЕ НА ПРЕДЛОГ - ЗАКОНОТ </w:t>
      </w:r>
    </w:p>
    <w:p w:rsidR="00D305B1" w:rsidRPr="0060101E" w:rsidRDefault="00D305B1" w:rsidP="00D305B1">
      <w:pPr>
        <w:keepLines/>
        <w:shd w:val="clear" w:color="auto" w:fill="FFFFFF"/>
        <w:spacing w:after="0"/>
        <w:rPr>
          <w:rFonts w:ascii="Arial" w:eastAsia="Times New Roman" w:hAnsi="Arial" w:cs="Arial"/>
          <w:color w:val="000000"/>
          <w:lang w:val="mk-MK"/>
        </w:rPr>
      </w:pPr>
      <w:r w:rsidRPr="0060101E">
        <w:rPr>
          <w:rFonts w:ascii="Arial" w:eastAsia="Times New Roman" w:hAnsi="Arial" w:cs="Arial"/>
          <w:color w:val="000000"/>
          <w:lang w:val="mk-MK"/>
        </w:rPr>
        <w:t xml:space="preserve">Материјата за енергетска ефикасност во овој момент е регулирана со Законот за енергетика од 2011 година, соодветните подзаконски акти и Акциони планови за енергетска ефикасност. Според досегашната состојба во законодавството, постои бариера за имплементација на мерки за енергетската ефикасност во државата. Конкретно, во 2014 година беше одложената обврската за издавање на сертификати за енергетска ефикасност кај јавните згради, како и издавање на  сертификати за енергетска ефикасност при купопродажба или при давање под закуп на постојни згради кои се користат во резиденцијалниот сектор до денот на членството на Република Северна Македонија во  ЕУ. Ова решение го попречи пазарот на енергетските услуги, иако приближно 300 енергетски контролори посетија обуки и положија испити, по што се стекнаа со овластување за вршење на енергетска контрола и соодветно на тоа приближно 80 компании се стекнаа со лиценца за вршење на енергетска контрола. </w:t>
      </w:r>
    </w:p>
    <w:p w:rsidR="00D305B1" w:rsidRPr="0060101E" w:rsidRDefault="00D305B1" w:rsidP="00D305B1">
      <w:pPr>
        <w:keepLines/>
        <w:shd w:val="clear" w:color="auto" w:fill="FFFFFF"/>
        <w:spacing w:after="0"/>
        <w:rPr>
          <w:rFonts w:ascii="Arial" w:eastAsia="Times New Roman" w:hAnsi="Arial" w:cs="Arial"/>
          <w:color w:val="000000"/>
          <w:lang w:val="mk-MK"/>
        </w:rPr>
      </w:pPr>
    </w:p>
    <w:p w:rsidR="00D305B1" w:rsidRPr="0060101E" w:rsidRDefault="00D305B1" w:rsidP="00D305B1">
      <w:pPr>
        <w:keepLines/>
        <w:shd w:val="clear" w:color="auto" w:fill="FFFFFF"/>
        <w:spacing w:after="0"/>
        <w:rPr>
          <w:rFonts w:ascii="Arial" w:eastAsia="Times New Roman" w:hAnsi="Arial" w:cs="Arial"/>
          <w:color w:val="000000"/>
          <w:lang w:val="mk-MK"/>
        </w:rPr>
      </w:pPr>
      <w:r w:rsidRPr="0060101E">
        <w:rPr>
          <w:rFonts w:ascii="Arial" w:eastAsia="Times New Roman" w:hAnsi="Arial" w:cs="Arial"/>
          <w:color w:val="000000"/>
          <w:lang w:val="mk-MK"/>
        </w:rPr>
        <w:t xml:space="preserve">Постоечкото законодавство нуди можност за развој на пазарот на договори за енергетски услуги, но ова решение го применуваа единствено општините во постапките за јавно приватно партнерство при набавка на светилки за улично осветлување. </w:t>
      </w:r>
    </w:p>
    <w:p w:rsidR="00D305B1" w:rsidRPr="0060101E" w:rsidRDefault="00D305B1" w:rsidP="00D305B1">
      <w:pPr>
        <w:keepLines/>
        <w:shd w:val="clear" w:color="auto" w:fill="FFFFFF"/>
        <w:spacing w:after="0"/>
        <w:rPr>
          <w:rFonts w:ascii="Arial" w:eastAsia="Times New Roman" w:hAnsi="Arial" w:cs="Arial"/>
          <w:color w:val="000000"/>
          <w:lang w:val="mk-MK"/>
        </w:rPr>
      </w:pPr>
    </w:p>
    <w:p w:rsidR="00D305B1" w:rsidRPr="0060101E" w:rsidRDefault="00D305B1" w:rsidP="00D305B1">
      <w:pPr>
        <w:keepLines/>
        <w:shd w:val="clear" w:color="auto" w:fill="FFFFFF"/>
        <w:spacing w:after="0"/>
        <w:rPr>
          <w:rFonts w:ascii="Arial" w:eastAsia="Times New Roman" w:hAnsi="Arial" w:cs="Arial"/>
          <w:color w:val="000000"/>
          <w:lang w:val="mk-MK"/>
        </w:rPr>
      </w:pPr>
      <w:r w:rsidRPr="0060101E">
        <w:rPr>
          <w:rFonts w:ascii="Arial" w:eastAsia="Times New Roman" w:hAnsi="Arial" w:cs="Arial"/>
          <w:color w:val="000000"/>
          <w:lang w:val="mk-MK"/>
        </w:rPr>
        <w:t xml:space="preserve">Република Северна Македонија е држава потписник на Договорот за основање на Енергетската заедница со кој се преземени бројни обврски, меѓу другото и за усогласување на националното законодавство со законодавството на ЕУ. </w:t>
      </w:r>
    </w:p>
    <w:p w:rsidR="00D305B1" w:rsidRPr="0060101E" w:rsidRDefault="00D305B1" w:rsidP="00D305B1">
      <w:pPr>
        <w:keepLines/>
        <w:shd w:val="clear" w:color="auto" w:fill="FFFFFF"/>
        <w:spacing w:after="0"/>
        <w:rPr>
          <w:rFonts w:ascii="Arial" w:eastAsia="Times New Roman" w:hAnsi="Arial" w:cs="Arial"/>
          <w:color w:val="000000"/>
          <w:lang w:val="mk-MK"/>
        </w:rPr>
      </w:pPr>
    </w:p>
    <w:p w:rsidR="00D305B1" w:rsidRPr="0060101E" w:rsidRDefault="00D305B1" w:rsidP="00D305B1">
      <w:pPr>
        <w:keepLines/>
        <w:shd w:val="clear" w:color="auto" w:fill="FFFFFF"/>
        <w:spacing w:after="0"/>
        <w:rPr>
          <w:rFonts w:ascii="Arial" w:eastAsia="Times New Roman" w:hAnsi="Arial" w:cs="Arial"/>
          <w:color w:val="000000"/>
          <w:lang w:val="mk-MK"/>
        </w:rPr>
      </w:pPr>
      <w:r w:rsidRPr="0060101E">
        <w:rPr>
          <w:rFonts w:ascii="Arial" w:eastAsia="Times New Roman" w:hAnsi="Arial" w:cs="Arial"/>
          <w:color w:val="000000"/>
          <w:lang w:val="mk-MK"/>
        </w:rPr>
        <w:t xml:space="preserve">Со потпишување на Договорот за основање на Енергетската заедница, Република Северна Македонија се обврза да имплементира дел од законодавството на Европската унија кој се однесува на енергетската ефикасност, утврден во Анекс 1 кон Договорот за основање на енергетска заедница и член 1 од Одлуката на Министерскиот совет 2015/08 /MC. Исто така со посебни одлуки на Министерскиот совет на земјите потписнички на Договорот им се даде обврска за имплементација на дополнителни директиви и регулативи. </w:t>
      </w:r>
    </w:p>
    <w:p w:rsidR="00D305B1" w:rsidRPr="0060101E" w:rsidRDefault="00D305B1" w:rsidP="00D305B1">
      <w:pPr>
        <w:keepLines/>
        <w:shd w:val="clear" w:color="auto" w:fill="FFFFFF"/>
        <w:spacing w:after="0"/>
        <w:rPr>
          <w:rFonts w:ascii="Arial" w:eastAsia="Times New Roman" w:hAnsi="Arial" w:cs="Arial"/>
          <w:color w:val="000000"/>
          <w:lang w:val="mk-MK"/>
        </w:rPr>
      </w:pPr>
    </w:p>
    <w:p w:rsidR="00D305B1" w:rsidRPr="0060101E" w:rsidRDefault="00D305B1" w:rsidP="00D305B1">
      <w:pPr>
        <w:keepLines/>
        <w:shd w:val="clear" w:color="auto" w:fill="FFFFFF"/>
        <w:spacing w:after="60"/>
        <w:rPr>
          <w:rFonts w:ascii="Arial" w:eastAsia="Times New Roman" w:hAnsi="Arial" w:cs="Arial"/>
          <w:color w:val="000000"/>
          <w:lang w:val="mk-MK"/>
        </w:rPr>
      </w:pPr>
      <w:r w:rsidRPr="0060101E">
        <w:rPr>
          <w:rFonts w:ascii="Arial" w:eastAsia="Times New Roman" w:hAnsi="Arial" w:cs="Arial"/>
          <w:color w:val="000000"/>
          <w:lang w:val="mk-MK"/>
        </w:rPr>
        <w:t>Република Северна Македонија има обврска да транспонира повеќе директиви и регулативи во националното законодавство од областа на енергетската ефикасност и тоа:</w:t>
      </w:r>
    </w:p>
    <w:p w:rsidR="00D305B1" w:rsidRPr="0060101E" w:rsidRDefault="00D305B1" w:rsidP="00D305B1">
      <w:pPr>
        <w:keepLines/>
        <w:numPr>
          <w:ilvl w:val="0"/>
          <w:numId w:val="140"/>
        </w:numPr>
        <w:shd w:val="clear" w:color="auto" w:fill="FFFFFF"/>
        <w:spacing w:before="0" w:after="0"/>
        <w:rPr>
          <w:rFonts w:ascii="Arial" w:eastAsia="Times New Roman" w:hAnsi="Arial" w:cs="Arial"/>
          <w:lang w:val="mk-MK"/>
        </w:rPr>
      </w:pPr>
      <w:r w:rsidRPr="0060101E">
        <w:rPr>
          <w:rFonts w:ascii="Arial" w:eastAsia="Times New Roman" w:hAnsi="Arial" w:cs="Arial"/>
          <w:lang w:val="mk-MK"/>
        </w:rPr>
        <w:t>Директива 2012/27/EU за енергетска ефикасност;</w:t>
      </w:r>
    </w:p>
    <w:p w:rsidR="00D305B1" w:rsidRPr="0060101E" w:rsidRDefault="00D305B1" w:rsidP="00D305B1">
      <w:pPr>
        <w:keepLines/>
        <w:numPr>
          <w:ilvl w:val="0"/>
          <w:numId w:val="140"/>
        </w:numPr>
        <w:shd w:val="clear" w:color="auto" w:fill="FFFFFF"/>
        <w:spacing w:before="0" w:after="0"/>
        <w:rPr>
          <w:rFonts w:ascii="Arial" w:eastAsia="Times New Roman" w:hAnsi="Arial" w:cs="Arial"/>
          <w:lang w:val="mk-MK"/>
        </w:rPr>
      </w:pPr>
      <w:r w:rsidRPr="0060101E">
        <w:rPr>
          <w:rFonts w:ascii="Arial" w:eastAsia="Times New Roman" w:hAnsi="Arial" w:cs="Arial"/>
          <w:lang w:val="mk-MK"/>
        </w:rPr>
        <w:t>Директива 2010/31/EC за енергетски карактеристики на зградите, </w:t>
      </w:r>
    </w:p>
    <w:p w:rsidR="00D305B1" w:rsidRPr="0060101E" w:rsidRDefault="00D305B1" w:rsidP="00D305B1">
      <w:pPr>
        <w:keepNext w:val="0"/>
        <w:numPr>
          <w:ilvl w:val="0"/>
          <w:numId w:val="140"/>
        </w:numPr>
        <w:shd w:val="clear" w:color="auto" w:fill="FFFFFF"/>
        <w:spacing w:before="0" w:after="0"/>
        <w:rPr>
          <w:rFonts w:ascii="Arial" w:hAnsi="Arial" w:cs="Arial"/>
          <w:lang w:val="mk-MK"/>
        </w:rPr>
      </w:pPr>
      <w:r w:rsidRPr="0060101E">
        <w:rPr>
          <w:rFonts w:ascii="Arial" w:hAnsi="Arial" w:cs="Arial"/>
          <w:lang w:val="mk-MK"/>
        </w:rPr>
        <w:t xml:space="preserve">Регулативата 2017/1369 за утврдување на рамка за означување на потрошувачката на енергија, како што се усвоени и изменети од Министерскиот совет на Енергетската заедница. </w:t>
      </w:r>
    </w:p>
    <w:p w:rsidR="00D305B1" w:rsidRPr="0060101E" w:rsidRDefault="00D305B1" w:rsidP="00D305B1">
      <w:pPr>
        <w:shd w:val="clear" w:color="auto" w:fill="FFFFFF"/>
        <w:spacing w:after="0"/>
        <w:ind w:left="720"/>
        <w:rPr>
          <w:rFonts w:ascii="Arial" w:hAnsi="Arial" w:cs="Arial"/>
          <w:lang w:val="mk-MK"/>
        </w:rPr>
      </w:pPr>
    </w:p>
    <w:p w:rsidR="00D305B1" w:rsidRPr="0060101E" w:rsidRDefault="00D305B1" w:rsidP="00D305B1">
      <w:pPr>
        <w:shd w:val="clear" w:color="auto" w:fill="FFFFFF"/>
        <w:spacing w:after="0"/>
        <w:rPr>
          <w:rFonts w:ascii="Arial" w:eastAsia="Times New Roman" w:hAnsi="Arial" w:cs="Arial"/>
          <w:color w:val="000000"/>
          <w:lang w:val="mk-MK"/>
        </w:rPr>
      </w:pPr>
      <w:r w:rsidRPr="0060101E">
        <w:rPr>
          <w:rFonts w:ascii="Arial" w:eastAsia="Times New Roman" w:hAnsi="Arial" w:cs="Arial"/>
          <w:color w:val="000000"/>
          <w:lang w:val="mk-MK"/>
        </w:rPr>
        <w:t xml:space="preserve">Целта на новиот Закон за енергетска ефикасност е да спроведат политиките и  мерките, онака како што е опишано во третиот Национален акциски план за енергетска ефикасност </w:t>
      </w:r>
      <w:r w:rsidRPr="0060101E">
        <w:rPr>
          <w:rFonts w:ascii="Arial" w:eastAsia="Times New Roman" w:hAnsi="Arial" w:cs="Arial"/>
          <w:color w:val="000000"/>
          <w:lang w:val="mk-MK"/>
        </w:rPr>
        <w:br/>
        <w:t xml:space="preserve">(во понатамошниот текст: „НАПЕЕ“). Подготовката на третиот НАПЕЕ е обврска која произлегува од Директивата 2012/27/EU. Освен тоа, тој ја надополнува Стратегијата за развој на енергетиката во Република Северна Македонија до 2030 година  (натаму во текстот: Стратегијата). Стратегијата ја нагласува високата зависност на Република Северна Македонија од увоз на енергија забележувајќи дека „потребно е да се намали зависноста од увоз на енергија преку подобрување на енергетската ефикасност во производството, преносот, дистрибуцијата и користењето на енергијата“. Понатаму, Стратегијата забележува дека „нагласената енергетска интензивност во Република </w:t>
      </w:r>
      <w:r w:rsidRPr="0060101E">
        <w:rPr>
          <w:rFonts w:ascii="Arial" w:eastAsia="Times New Roman" w:hAnsi="Arial" w:cs="Arial"/>
          <w:color w:val="000000"/>
          <w:lang w:val="mk-MK"/>
        </w:rPr>
        <w:lastRenderedPageBreak/>
        <w:t>Северна Македонија налага енергетската ефикасност да биде поставена како национален приоритет“. Енергетската интензивност на Република Северна Македонија, воедно вообичаена и за регионот, се смета за висока според меѓународните стандарди. Голем дел од енергетската интензивност се должи на наследената застарена и неефикасна индустриска инфраструктура, што претставува значајна можност за подобрувања на енергетската ефикасност.</w:t>
      </w:r>
    </w:p>
    <w:p w:rsidR="00D305B1" w:rsidRPr="0060101E" w:rsidRDefault="00D305B1" w:rsidP="00D305B1">
      <w:pPr>
        <w:shd w:val="clear" w:color="auto" w:fill="FFFFFF"/>
        <w:spacing w:after="0"/>
        <w:rPr>
          <w:rFonts w:ascii="Arial" w:eastAsia="Times New Roman" w:hAnsi="Arial" w:cs="Arial"/>
          <w:color w:val="000000"/>
          <w:lang w:val="mk-MK"/>
        </w:rPr>
      </w:pPr>
    </w:p>
    <w:p w:rsidR="00D305B1" w:rsidRPr="0060101E" w:rsidRDefault="00D305B1" w:rsidP="00D305B1">
      <w:pPr>
        <w:shd w:val="clear" w:color="auto" w:fill="FFFFFF"/>
        <w:spacing w:after="0"/>
        <w:rPr>
          <w:rFonts w:ascii="Arial" w:hAnsi="Arial" w:cs="Arial"/>
          <w:lang w:val="mk-MK"/>
        </w:rPr>
      </w:pPr>
      <w:r w:rsidRPr="0060101E">
        <w:rPr>
          <w:rFonts w:ascii="Arial" w:eastAsia="Times New Roman" w:hAnsi="Arial" w:cs="Arial"/>
          <w:color w:val="000000"/>
          <w:lang w:val="mk-MK"/>
        </w:rPr>
        <w:t>1.</w:t>
      </w:r>
      <w:r w:rsidRPr="0060101E">
        <w:rPr>
          <w:rFonts w:ascii="Arial" w:hAnsi="Arial" w:cs="Arial"/>
          <w:lang w:val="mk-MK"/>
        </w:rPr>
        <w:t>Политика на енергетска ефикасност</w:t>
      </w:r>
    </w:p>
    <w:p w:rsidR="00D305B1" w:rsidRPr="0060101E" w:rsidRDefault="00D305B1" w:rsidP="00D305B1">
      <w:pPr>
        <w:shd w:val="clear" w:color="auto" w:fill="FFFFFF"/>
        <w:spacing w:after="0"/>
        <w:rPr>
          <w:rFonts w:ascii="Arial" w:hAnsi="Arial" w:cs="Arial"/>
          <w:lang w:val="mk-MK"/>
        </w:rPr>
      </w:pPr>
      <w:r w:rsidRPr="0060101E">
        <w:rPr>
          <w:rFonts w:ascii="Arial" w:hAnsi="Arial" w:cs="Arial"/>
          <w:lang w:val="mk-MK"/>
        </w:rPr>
        <w:t>Со законот се уредува обврската да се донесат уредба со која ќе се определат целите за енергетска ефикасност што треба да се постигнат за период од десет години. Целите за енергетска ефикасност се однесуваат на енергетска заштеда во потрошувачката на примарна или финална енергија, или енергетскиот интензитет. При одредување на целите од ставот (1) на овој член, се земаат во предвид целите за енергетска ефикасност утврдени од страна на Енергетската заедница.</w:t>
      </w:r>
    </w:p>
    <w:p w:rsidR="00D305B1" w:rsidRPr="0060101E" w:rsidRDefault="00D305B1" w:rsidP="00D305B1">
      <w:pPr>
        <w:shd w:val="clear" w:color="auto" w:fill="FFFFFF"/>
        <w:spacing w:after="0"/>
        <w:rPr>
          <w:rFonts w:ascii="Arial" w:hAnsi="Arial" w:cs="Arial"/>
          <w:lang w:val="mk-MK"/>
        </w:rPr>
      </w:pPr>
      <w:r w:rsidRPr="0060101E">
        <w:rPr>
          <w:rFonts w:ascii="Arial" w:hAnsi="Arial" w:cs="Arial"/>
          <w:lang w:val="mk-MK"/>
        </w:rPr>
        <w:t>Заради постигнување на целите Владата ќе донесе уредба со која ќе се определат целите за енергетска ефикасност што треба да се постигнат до 2030 година, со Законот се пропишува обврска за донесување на тригодишни Национални акциски планови за енергетска ефикасност (во понатамошниот текст: „НАПЕЕ“). НАПЕЕ ги усвојува Владата, на предлог на Министерството за економија (во понатамошниот текст: Министерството).</w:t>
      </w:r>
    </w:p>
    <w:p w:rsidR="00D305B1" w:rsidRPr="0060101E" w:rsidRDefault="00D305B1" w:rsidP="00D305B1">
      <w:pPr>
        <w:shd w:val="clear" w:color="auto" w:fill="FFFFFF"/>
        <w:spacing w:after="0"/>
        <w:rPr>
          <w:rFonts w:ascii="Arial" w:hAnsi="Arial" w:cs="Arial"/>
          <w:lang w:val="mk-MK"/>
        </w:rPr>
      </w:pPr>
    </w:p>
    <w:p w:rsidR="00D305B1" w:rsidRPr="0060101E" w:rsidRDefault="00D305B1" w:rsidP="00D305B1">
      <w:pPr>
        <w:shd w:val="clear" w:color="auto" w:fill="FFFFFF"/>
        <w:spacing w:after="0"/>
        <w:rPr>
          <w:rFonts w:ascii="Arial" w:hAnsi="Arial" w:cs="Arial"/>
          <w:lang w:val="mk-MK"/>
        </w:rPr>
      </w:pPr>
      <w:r w:rsidRPr="0060101E">
        <w:rPr>
          <w:rFonts w:ascii="Arial" w:hAnsi="Arial" w:cs="Arial"/>
          <w:lang w:val="mk-MK"/>
        </w:rPr>
        <w:t>Енергетска ефикасност во јавниот сектор</w:t>
      </w:r>
    </w:p>
    <w:p w:rsidR="00D305B1" w:rsidRPr="0060101E" w:rsidRDefault="00D305B1" w:rsidP="00D305B1">
      <w:pPr>
        <w:shd w:val="clear" w:color="auto" w:fill="FFFFFF"/>
        <w:spacing w:after="0"/>
        <w:rPr>
          <w:rFonts w:ascii="Arial" w:hAnsi="Arial" w:cs="Arial"/>
          <w:lang w:val="mk-MK"/>
        </w:rPr>
      </w:pPr>
      <w:r w:rsidRPr="0060101E">
        <w:rPr>
          <w:rFonts w:ascii="Arial" w:hAnsi="Arial" w:cs="Arial"/>
          <w:lang w:val="mk-MK"/>
        </w:rPr>
        <w:t>Во Законот е внесена обврска за реконструирање на најмалку 1% од вкупната површината на зградите (со корисна подна површина од најмалку 250 м2 и кои не ги исполнуваат минималните барања за енергетски карактеристики) на годишно ниво, кои ги користат и се во сопственост на органите на централната власт (Член 5 од ДЕЕ).  За да се овозможи исполнувањето на оваа обврска Министерството во соработка со Службата за општи и заеднички работи треба да подготви и објави список (инвентар) на зградите кои се користат од страна на органите на државно ниво кои ќе бидат предмет на реконструкција во следните три години Министерството, во соработка со Службата за општи и заеднички работи при Владата, подготвува предлог план за реконструкција на годишно ниво на најмалку 1% од вкупната корисна подна површина на зградите објавени во списокот.</w:t>
      </w:r>
    </w:p>
    <w:p w:rsidR="00D305B1" w:rsidRPr="0060101E" w:rsidRDefault="00D305B1" w:rsidP="00D305B1">
      <w:pPr>
        <w:shd w:val="clear" w:color="auto" w:fill="FFFFFF"/>
        <w:spacing w:after="0"/>
        <w:rPr>
          <w:rFonts w:ascii="Arial" w:hAnsi="Arial" w:cs="Arial"/>
          <w:lang w:val="mk-MK"/>
        </w:rPr>
      </w:pPr>
      <w:r w:rsidRPr="0060101E">
        <w:rPr>
          <w:rFonts w:ascii="Arial" w:hAnsi="Arial" w:cs="Arial"/>
          <w:lang w:val="mk-MK"/>
        </w:rPr>
        <w:t>Со законот се задржува обврската за лицата од јавниот сектор во врска со следењето и управувањето со потрошувачката на енергија во зградите или градежните единици во коишто ја вршат дејноста на начин на кој се остварува заштеда на енергија, како и да ги спроведуваат пропишаните мерки за подобрување на енергетската ефикасност за кои се одговорни согласно НАПEE, програмите и годишните планови. Единиците на локалната самоуправа, покрај наведените обврските за лицата од јавниот сектор се должни да ја следат и да управуваат со потрошувачката на енергија во јавното осветлување на начин на кој се остварува заштеда на енергија. Со цел исполнување на овие обврски, Агенцијата за енергетика (во понатамошниот текст „Агенцијата“) воспоставува и одржува единствен информациски систем за следење и управување со потрошувачката на енергија кај лицата од јавниот сектор (во натамошниот текст: „Информациски систем“).</w:t>
      </w:r>
    </w:p>
    <w:p w:rsidR="00D305B1" w:rsidRPr="0060101E" w:rsidRDefault="00D305B1" w:rsidP="00D305B1">
      <w:pPr>
        <w:shd w:val="clear" w:color="auto" w:fill="FFFFFF"/>
        <w:spacing w:after="0"/>
        <w:rPr>
          <w:rFonts w:ascii="Arial" w:hAnsi="Arial" w:cs="Arial"/>
          <w:lang w:val="mk-MK"/>
        </w:rPr>
      </w:pPr>
      <w:r w:rsidRPr="0060101E">
        <w:rPr>
          <w:rFonts w:ascii="Arial" w:hAnsi="Arial" w:cs="Arial"/>
          <w:lang w:val="mk-MK"/>
        </w:rPr>
        <w:t>За да се обезбеди ефикасно следење и потврдување на реализацијата на мерките за ЕЕ, предвидено е Агенцијата да управува, одржува и надградува интернет алатка (Monitoring and Verification Platform, во понатамошниот текст: „МВП алатка“). Министерот донесува Правилник за МВП алатката со кој ќе ги пропише постапките и техничките параметри за воспоставување, начинот на користење и надградување, методологии за пресметка на заштеди и постапки за потврдување (верификации) на постигнатите заштеди. При изготвување на извештаите за реализација на НАПЕЕ, како и програмите и плановите за енергетска ефикасност на единиците на локална самоуправа пропишани согласно законот и прописите донесени согласно овој закон, Агенцијата ги користи податоците од МВП алатката.</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lastRenderedPageBreak/>
        <w:t xml:space="preserve">Во однос на набавките во јавниот сектор, при набавка на производи што користат енергија и кои се предмет на енергетско означување чија што вредност е повисока од 70.000 евра во денарска противвредност, лицата од јавниот сектор на државно ниво се обврзани должни да во техничката спецификација да ја наведат најниската прифатлива класа на енергетска ефикасност на производите кои се предмет на набавката, доколку таквото барање е економски оправдано и технички соодветно, при тоа водејќи сметка за конкуренцијата помеѓу економските оператори при спроведувањето на јавната набавка. Исто така, со Законот се воведуваат обврски во врска со набавка на производи кои не се предмет на енергетско означување, како и обврски за енергетска ефикасност во однос на набавки на услуги и работи со вредност повисока од 70.000 евра во денарска противвредност. Со законот се воведува и обврска зградите и градежните единици кои се изнајмуваат од страна на лицата од јавниот сектор на државно ниво да поседуваат соодветен сертификат за енергетски карактеристики кој ги исполнува минималните барања за енергетска ефикасност. Министерот донесува посебен правилник во врска со прашања поврзани со енергетската ефикасност при јавните набавки. </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t>Обврзувачка шема за енергетска ефикасност</w:t>
      </w: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 xml:space="preserve">Според ДЕЕ, Државата може да избира какви мерки ќе примени за да докаже дека се постигнати заштеди кај крајните потрошувачи во висина од 0,7% на годишно ниво од финалната потрошувачка на енергија споредено со периодот од 2013 до 2015. Директивата дава можност државата да примени „Обврзувачка шема за енергетска ефикасност“ која пропишува правила и обврски за операторите на дистрибутивните мрежи и/или снабдувачите на пазарите на енергија во Република Северна Македонија за постигнување на заштеди во крајната потрошувачка на енергија или истото да го докаже со примена на алтернативни мерки. Алтернативните мерки можат да бидат од најразличен вид како на пример: воведување на нови даноци за загадување, продажба на производи со енергетски карактеристики (освен оние за кои досега постои обврска), основање на Фонд за ЕЕ, доброволни договори со кои се воведуваат високоефикасни технологии, кампања, воведување на такси за купување неефикасни производи, односно користење на неефикасни услуги, реновирање на згради на општините и јавни трговци и др. Согласно законот, Владата треба да донесе уредба со која ќе определи како ќе се исполнат целите за заштеди, дали само со обврзувачка шема или со алтернативните мерки. ДЕЕ дозволува и комбинација на примена на обврзувачка шема и алтернативни мерки. </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 xml:space="preserve">Во врска со тоа, Законот предвидува донесување на уредба од страна на Владата со која се утврдува обврзувачка шема за енергетска ефикасност (во понатамошниот текст: „ОШЕЕ“) каде се уредуваат правата и обврските на операторите на дистрибутивните системи и/или снабдувачите со енергија на пазарите (во понатамошниот текст „обврзани страни со ОШЕЕ“) за постигнување на заштеди во финалната потрошувачка на енергија. Со уредбата се определуваат обврзаните страни со ОШЕЕ, пропишува методологија за пресметка на годишни заштеди во потрошувачката на финална енергија, точно определени цели на годишни заштеди во потрошувачката на финалната енергија, за секој тип на енергент за секоја од обврзаните страни со ОШЕЕ посебно, мерки со кои се достигнуваат целите за енергетска ефикасност утврдени со ОШЕЕ, правила за известување од страна на обврзаните страни со ОШЕЕ, како и правила за следење и верификација на заштедите од страна на Агенцијата, како и правила во врска со плаќања од страна на обврзаните страни со ОШЕЕ спрема Фондот за енергетска ефикасност од (после неговото воспоставување).    </w:t>
      </w:r>
    </w:p>
    <w:p w:rsidR="00D305B1" w:rsidRDefault="00D305B1" w:rsidP="00D305B1">
      <w:pPr>
        <w:pStyle w:val="PlainText"/>
        <w:keepNext/>
        <w:keepLines/>
        <w:jc w:val="both"/>
        <w:rPr>
          <w:rFonts w:ascii="Arial" w:hAnsi="Arial" w:cs="Arial"/>
          <w:sz w:val="22"/>
          <w:szCs w:val="22"/>
          <w:lang w:val="en-GB"/>
        </w:rPr>
      </w:pPr>
    </w:p>
    <w:p w:rsidR="00D305B1" w:rsidRDefault="00D305B1" w:rsidP="00D305B1">
      <w:pPr>
        <w:pStyle w:val="PlainText"/>
        <w:keepNext/>
        <w:keepLines/>
        <w:jc w:val="both"/>
        <w:rPr>
          <w:rFonts w:ascii="Arial" w:hAnsi="Arial" w:cs="Arial"/>
          <w:sz w:val="22"/>
          <w:szCs w:val="22"/>
          <w:lang w:val="en-GB"/>
        </w:rPr>
      </w:pPr>
    </w:p>
    <w:p w:rsidR="00D305B1" w:rsidRDefault="00D305B1" w:rsidP="00D305B1">
      <w:pPr>
        <w:pStyle w:val="PlainText"/>
        <w:keepNext/>
        <w:keepLines/>
        <w:jc w:val="both"/>
        <w:rPr>
          <w:rFonts w:ascii="Arial" w:hAnsi="Arial" w:cs="Arial"/>
          <w:sz w:val="22"/>
          <w:szCs w:val="22"/>
          <w:lang w:val="en-GB"/>
        </w:rPr>
      </w:pPr>
    </w:p>
    <w:p w:rsidR="00D305B1" w:rsidRDefault="00D305B1" w:rsidP="00D305B1">
      <w:pPr>
        <w:pStyle w:val="PlainText"/>
        <w:keepNext/>
        <w:keepLines/>
        <w:jc w:val="both"/>
        <w:rPr>
          <w:rFonts w:ascii="Arial" w:hAnsi="Arial" w:cs="Arial"/>
          <w:sz w:val="22"/>
          <w:szCs w:val="22"/>
          <w:lang w:val="en-GB"/>
        </w:rPr>
      </w:pPr>
    </w:p>
    <w:p w:rsidR="00D305B1" w:rsidRDefault="00D305B1" w:rsidP="00D305B1">
      <w:pPr>
        <w:pStyle w:val="PlainText"/>
        <w:keepNext/>
        <w:keepLines/>
        <w:jc w:val="both"/>
        <w:rPr>
          <w:rFonts w:ascii="Arial" w:hAnsi="Arial" w:cs="Arial"/>
          <w:sz w:val="22"/>
          <w:szCs w:val="22"/>
          <w:lang w:val="en-GB"/>
        </w:rPr>
      </w:pPr>
    </w:p>
    <w:p w:rsidR="00D305B1" w:rsidRDefault="00D305B1" w:rsidP="00D305B1">
      <w:pPr>
        <w:pStyle w:val="PlainText"/>
        <w:keepNext/>
        <w:keepLines/>
        <w:jc w:val="both"/>
        <w:rPr>
          <w:rFonts w:ascii="Arial" w:hAnsi="Arial" w:cs="Arial"/>
          <w:sz w:val="22"/>
          <w:szCs w:val="22"/>
          <w:lang w:val="en-GB"/>
        </w:rPr>
      </w:pPr>
    </w:p>
    <w:p w:rsidR="00D305B1" w:rsidRDefault="00D305B1" w:rsidP="00D305B1">
      <w:pPr>
        <w:pStyle w:val="PlainText"/>
        <w:keepNext/>
        <w:keepLines/>
        <w:jc w:val="both"/>
        <w:rPr>
          <w:rFonts w:ascii="Arial" w:hAnsi="Arial" w:cs="Arial"/>
          <w:sz w:val="22"/>
          <w:szCs w:val="22"/>
          <w:lang w:val="en-GB"/>
        </w:rPr>
      </w:pPr>
    </w:p>
    <w:p w:rsidR="00D305B1" w:rsidRPr="00D305B1" w:rsidRDefault="00D305B1" w:rsidP="00D305B1">
      <w:pPr>
        <w:pStyle w:val="PlainText"/>
        <w:keepNext/>
        <w:keepLines/>
        <w:jc w:val="both"/>
        <w:rPr>
          <w:rFonts w:ascii="Arial" w:hAnsi="Arial" w:cs="Arial"/>
          <w:sz w:val="22"/>
          <w:szCs w:val="22"/>
          <w:lang w:val="en-GB"/>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lastRenderedPageBreak/>
        <w:t>Обврски на големите трговци за задолжителна енергетска контрола</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 xml:space="preserve">Големите трговци (согласно дефиницијата од Законот за трговските друштва) се должни да спроведуваат енергетска контрола со што се обезбедува процена и исплатливост на можностите за намалување на потрошувачката на енергија во зградите, придружните (помошните) постројките, опремата и индустриските процеси, утврдување на остварените заштеди како резултат од примената на мерките за подобрување на енергетската ефикасност и заштедата на енергија и намалување на емисиите на штетни материи во околината. Големите трговци имаат обврска да спроведуваат редовни енергетски контроли на секои четири години. Енергетската контрола ја вршат независни и овластени контролори на големи трговци (категорија која за прв пат се воведува во РМ), а врз основа на договори со правни лица или трговци поединци кои поседуваат лиценца за вршење на енергетска контрола на големите трговци. За добивање на лиценца е потребно вработување на најмалку еден енергетски контролор, што претпоставува претходно положен испит и исполнување на услови пропишани со Законот. Испитите ќе ги спроведуваат правни лица што ќе ги избере Агенцијата, на оглас според поблиските барања што ќе бидат утврдени во правилник. </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Од друга страна, големите трговци нема да имаат обврска да спроведуваат енергетска контрола доколку (1) имаат спроведено систем за управување со енергија или управување со животната средина сертифициран од независно овластено тело, кој е во согласност со соодветните европски или меѓународни (ISO) стандарди, под услов системот на управување да вклучува енергетска контрола која ги исполнува барањата пропишани согласно со правилникот за енергетска контрола на големите трговци; или (2) енергетската контрола се спроведува како дел од поширок систем за управување со животната средина во рамките на интегрирана еколошка дозвола издадена во согласност со прописите од областа на заштитата на животната средина, под услов системот на управување со ризиците да вклучува енергетска контрола која ги исполнува условите пропишани согласно со правилникот за енергетска контрола на големите трговци.</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t>Енергетска ефикасност при пренос, дистрибуција и снабдување со енергија</w:t>
      </w: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Законот предвидува обврски во врска со мерење, наплата и информации за операторите на системите за пренос и дистрибуција на електрична енергија и природен гас, како и операторот на системот за дистрибуција на топлинска енергија. Конкретно, во согласност со обврските од законот за енергетика, истите се должни да направат техничка и економска проценка за сите трошоци и придобивки за пазарот, како и зголемување на енергетската ефикасност од воведување на напредни системи за мерење и паметни мрежи. Понатаму, Регулаторната комисија за енергетика, преку тарифите за пренос и дистрибуција, доколку е технички возможно и економски исплатливо во однос на потенцијалните заштеди на енергија, обезбедува поставување на повеќе-функционални броила и паметни системи за мерење кај потрошувачите, како и други мерки и обврски спрема операторите на системите за дистрибуција и снабдувачите со енергија во врска со енергетска ефикасност при мерењето, наплатата и информациите спрема  потрошувачите.</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 xml:space="preserve">Предвидена е обврска за енергетска ефикасност при пренос и дистрибуција: операторите на системите за пренос и дистрибуција на електрична енергија и природен гас, како и операторот на системот за дистрибуција на топлинска енергија се обврзани да спроведат проценка на потенцијалот за енергетска ефикасност на нивните системи за пренос или дистрибуција на електрична енергија, природен гас или топлинска енергија, при планирањето на развојот на соодветните системи за подрачјето на кое ја вршат дејноста, се должни да направат процена на намалување на загубите и потенцијалот за подобрување на енергетска ефикасност во нивните системи. </w:t>
      </w: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lastRenderedPageBreak/>
        <w:t>Регулаторната комисија за енергетика ќе може во рамки на надлежностите за формирање на тарифите за пренос и дистрибуција на електрична енергија од Законот за енергетика, на операторите на системите за пренос и дистрибуција на електрична енергија и природен гас да им одобри стимулативни мерки доколку им нудат системски услуги на корисниците на системот, и со тоа да им овозможуваат спроведување мерки за подобрување на енергетската ефикасност во контекст на континуиран развој на паметни мрежи.</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Со цел промоција на енергетската ефикасност и искористување на системите за греење и климатизација, со членот 23 од Законот се предвидува дека Програмата за реализација на Стратегијата за развој на енергетиката која се донесува согласно законот за енергетика, покрај другото, содржи и сеопфатна проценка на потенцијалот за примена на високоефикасно комбинирано производство на енергија и ефикасни системи за централно греење и климатизација.  Проценката содржи и идентификување на економски најисплатливите решенија, анализа на трошоците и придобивките, врз основа на климатските услови, економската спроведливост и техничката соодветност и Министерството ја доставува проценката до Секретаријатот на Енергетската заедница.</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Новина е обврската да се направи анализа на трошоци и придобивки при барања за издавање на овластување за изградба на нови објекти или проширување на постојни објекти за производство на електрична и/или топлинска енергија или реновирање, како и нови дистрибутивни мрежи за централно греење,  при определени специфични услови, подетално дефинирани во законот (Член 24). Министерот донесува упатство со кое се уредува содржината, како и минималните и посебните барања, за изработка на анализата на трошоците и придобивките.</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Обврска е на Агенцијата да издава и води регистар на издадени, пренесени и одземени гаранции за потекло на електрична енергија произведена од високоефикасна комбинирана постројка. Новини и подетално уредување на оваа материја, како и содржината на посебен правилник за високоефикасните комбинирани постројки и гаранциите за потекло кој го донесува Министерот, се пропишани со Членот 25 на Законот.</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t>Енергетски услуги и фонд за енергетска ефикасност</w:t>
      </w: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За да се поттикне извршувањето на мерките предвидени со Акциските планови за ЕЕ, се поттикнува работата на трговските друштва кои даваат енергетски услуги - ЕСКО , кои треба да го финансираат проектот и да гарантираат дека ќе ги остварат заштедите со примената на мерки за ЕЕ. Енергетските услуги можат да вклучуваат изградба, реконструкција, енергетско реновирање, одржување, инсталација на ефикасно греење, ладење, осветлување, опрема за вентилација или услуги во врска со управување и следење на потрошувачката на енергија. Законот воведува новини во врска со уредувањето на пазарот на енергетски услуги, пропишување на модели на договори за енергетски услуги и постапките кои се спроведуваат кога како корисници на овие услуги се јавуваат лица од јавниот сектор.</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Законот воведува новини и во однос на улогата на Агенцијата во однос на поддршката на развојот на енергетските услуги преку обезбедување на информации, објавување на модел-договори и примери на одредби, како и техничка поддршка на јавниот сектор во врска со енергетските услуги. За таа цел, Агенцијата објавува упатство со кое меѓу другото дава поддршка и насоки во врска со договорите на енергетските услуги, постапките и документите за подготовка и отпочнување на постапка за избор на ЕСКО друштва од страна на лицата од јавниот сектор, а особено од страна на единиците на локалната самоуправа, изготвува насоки во врска со модели на физибилити и слични студии за јавно приватно партнерство. Агенцијата го објавува упатството на својата веб страница.</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lastRenderedPageBreak/>
        <w:t xml:space="preserve">Со цел да овозможи остварување на целите и поддршка на политиките за енергетска ефикасност пропишани согласно овој закон предвидено е основање на Фонд за енергетска ефикасност како независно и самостојно правно лице. Условите и начинот на основање и работење на Фондот ќе се уредат со посебен закон. </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t>Енергетска ефикасност на згради</w:t>
      </w: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 xml:space="preserve">Со членот 31 од Законот, се предвидува да се приготви долгорочна Стратегија за реконструкција на станбени, јавни и комерцијални згради за период од десет години, за да се обезбеди ефикасно, економски оправдано смалување на потрошувачката на енергија, со примена на мерки за енергетска ефикасност и истовремено смалување на загадувањето на околината. </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 xml:space="preserve">Дополнети се одредбите за енергетските карактеристики и минималните барања за енергетска ефикасност на зградите. Министерот донесува правилник за енергетски карактеристики на зградите со кој особено се пропишуваат барањата и условите во оваа област. Новина е воведувањето на критериумите за категоризација на зградите во две категории, како згради со едноставен технички систем и згради со сложен технички систем. </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Сертификат за енергетски карактеристики на зграда ќе се издава и пред ставање во употреба на новоизградени згради или градежни единици, за згради и градежни единици предмет на значителна реконструкција, како и за згради или градежни единици кои се предмет на продажба или закуп. Исто така, важни новини во Законот се и обврската за инвеститорот да приложи потврда за усогласеност како составен дел на основниот проект, со што одобрение за градење не може да се издаде без поднесена потврда за усогласеност. Понатаму, по завршување на изградбата на новоизградени згради или по значителна реконструкција на постојните згради или градежни едници, инвеститорот е должен да прибави сертификат за енергетски карактеристики и истиот да го поднесе во постапката за ставање во употреба согласно Законот за градење. Законот пропишува дека одобрение за употреба не може да се издаде без поднесен сертификат за енергетски карактеристики.</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Надоградени се условите за проверка на системите за греење и климатизација: Сопствениците или управителите на згради кои користат системи за греење или комбинирани системи за греење со вентилација со ефективна моќност поголема од 70kW (досега важеше до 12 kW)  се должни да вршат редовни проверки на таквите системи, најмалку еднаш во 4 години. Проверката ќе ја вршат овластени енергетски контролори на големите трговци и вклучуваат процена на ефикасноста на инсталираните системи за греење и климатизација и одмерување на системот за климатизација со потребите за ладење на зградата, како и одмерување на можностите за оптимизација на системот земајќи ги предвид просечните или вообичаените услови за функционирање на системот за климатизација или греење.</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 xml:space="preserve">Сите носители на лиценци за енергетска контрола ќе имаат обврска да доставуваат податоци за извршените контроли до Агенцијата, која по случаен избор ќе врши контрола над извршените енергетски контроли на годишно ниво. </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При проектирањето на нова зграда или значителна реконструкција на постојна градба, задолжително е спроведување на анализа на можната употреба на високоефикасни алтернативни системи, како нова обврска која е составен дел на потврдата за усогласеност. Ова ќе се рефлектира на градежниот сектор и треба да биде подетално разработено во подзаконските акти од градежниот сектор.</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lastRenderedPageBreak/>
        <w:t>Нова обврска за Министерството е да подготвува и да достави до енергетска заедница План за зголемување на бројот на згради со приближно нулта потрошувачка на енергија во Република Северна Македонија, со определување на таквите згради, рокови во кои зградите кои се градат по донесување на планот треба да се усогласат со таквите барања, посебни цели и мерки потребни за достигнување на таквите цели.</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r w:rsidRPr="0060101E">
        <w:rPr>
          <w:rFonts w:ascii="Arial" w:hAnsi="Arial" w:cs="Arial"/>
          <w:sz w:val="22"/>
          <w:szCs w:val="22"/>
          <w:lang w:val="mk-MK"/>
        </w:rPr>
        <w:t>Со овој закон јасно се разграничени обврските на енергетските контролори. Во Стариот закон, во ист правилник беа обработени обврските за енергетска сертификација и енергетска контрола на згради (ЕКЗ), и енергетска контрола во индустрија и комерцијалниот сектор (ЕКИК). Сега ќе се донесат посебни правилници за минимални барања за енергетска ефикасност за згради, посебен правилник за енергетска контрола на згради и посебен правилник за енергетска контрола на големите трговци. Дефинирани се на јасен начин условите и обврските за посебните контроли на згради од една, и големи трговци од друга. Проверката на системите за греење и климатизација се уредува со правилникот за енергетска контрола на големите трговци, имајќи предвид потребните квалификации на контролорите за овие проверки.</w:t>
      </w: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PlainText"/>
        <w:keepNext/>
        <w:keepLines/>
        <w:jc w:val="both"/>
        <w:rPr>
          <w:rFonts w:ascii="Arial" w:hAnsi="Arial" w:cs="Arial"/>
          <w:sz w:val="22"/>
          <w:szCs w:val="22"/>
          <w:lang w:val="mk-MK"/>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t>Означување на потрошувачката на енергија и еко дизајн на производи</w:t>
      </w:r>
    </w:p>
    <w:p w:rsidR="00D305B1" w:rsidRPr="0060101E" w:rsidRDefault="00D305B1" w:rsidP="00D305B1">
      <w:pPr>
        <w:pStyle w:val="PlainText"/>
        <w:keepNext/>
        <w:jc w:val="both"/>
        <w:rPr>
          <w:rFonts w:ascii="Arial" w:hAnsi="Arial" w:cs="Arial"/>
          <w:sz w:val="22"/>
          <w:szCs w:val="22"/>
          <w:lang w:val="mk-MK"/>
        </w:rPr>
      </w:pPr>
      <w:r w:rsidRPr="0060101E">
        <w:rPr>
          <w:rFonts w:ascii="Arial" w:hAnsi="Arial" w:cs="Arial"/>
          <w:sz w:val="22"/>
          <w:szCs w:val="22"/>
          <w:lang w:val="mk-MK"/>
        </w:rPr>
        <w:t>Означување на потрошувачката на енергија од страна на продавачите и дистрибутерите на производите беше обврска и до сега, но во пракса одредбите не се применуваа и не се спроведуваше контрола од пазарната инспекција. Со Законот, се воведуваат новини и оваа област се доуредува согласно најновата ЕУ Регулатива од 2018 година. Имено, се пропишуваат обврски за трговците и снабдувачите на производи што користат енергија, меѓу другото во однос на информации и етикета со која се означува класата на енергетска ефикасност на производот. Министерот донесува правилник за означување на потрошувачката на енергија и другите ресурси за производите што користат енергија во кој детално се пропишуваат производите кои треба да бидат означени, начинот на означување и определување на класите на производите, формата и содржината на етикетата, начинот на вршење на контрола и надзорот од страна на Државниот пазарен инспекторат, како и обврските во врска со извештаите кои се доставуваат до Агенцијата.</w:t>
      </w:r>
    </w:p>
    <w:p w:rsidR="00D305B1" w:rsidRPr="0060101E" w:rsidRDefault="00D305B1" w:rsidP="00D305B1">
      <w:pPr>
        <w:pStyle w:val="PlainText"/>
        <w:keepNext/>
        <w:jc w:val="both"/>
        <w:rPr>
          <w:rFonts w:ascii="Arial" w:hAnsi="Arial" w:cs="Arial"/>
          <w:sz w:val="22"/>
          <w:szCs w:val="22"/>
          <w:lang w:val="mk-MK"/>
        </w:rPr>
      </w:pPr>
    </w:p>
    <w:p w:rsidR="00D305B1" w:rsidRPr="0060101E" w:rsidRDefault="00D305B1" w:rsidP="00D305B1">
      <w:pPr>
        <w:pStyle w:val="PlainText"/>
        <w:keepNext/>
        <w:jc w:val="both"/>
        <w:rPr>
          <w:rFonts w:ascii="Arial" w:hAnsi="Arial" w:cs="Arial"/>
          <w:sz w:val="22"/>
          <w:szCs w:val="22"/>
          <w:lang w:val="mk-MK"/>
        </w:rPr>
      </w:pPr>
      <w:r w:rsidRPr="0060101E">
        <w:rPr>
          <w:rFonts w:ascii="Arial" w:hAnsi="Arial" w:cs="Arial"/>
          <w:sz w:val="22"/>
          <w:szCs w:val="22"/>
          <w:lang w:val="mk-MK"/>
        </w:rPr>
        <w:t xml:space="preserve">Со законот исто така се пропишуваат и правила за еко-дизајн на производите што користат енергија или имаат влијание на потрошувачката на енергија. Согласно членот 44 од Законот, овие производи можат да се стават во промет и/или ставаат во употреба само доколку ги исполнуваат утврдените технички барања во врска со еко дизајнот на производите и ако се означени во согласност со прописот кој ги пропишува барањата за еко дизајн на соодветната група на производи. Владата донесува уредба со која се пропишуваат постапките, генеричките и специфичните барања за еко дизајнот, внатрешната контрола и системите на управување со оцената на сообразност, обврските на трговците, снабдувачите и увозниците на производи што користат енергија, динамиката и роковите за примената на барањата за еко дизајн, начинот на вршење на инспекцискиот надзор, како и другите правила во врска со еко дизајнот на производите кои користат или имаат влијание на енергијата. Инспекцискиот надзор за исполнувањето на барањата за еко дизајн и надзорот на пазарите во врска со еко дизајнот на производите ги врши Државниот пазарен инспекторат. </w:t>
      </w:r>
    </w:p>
    <w:p w:rsidR="00D305B1" w:rsidRPr="0060101E" w:rsidRDefault="00D305B1" w:rsidP="00D305B1">
      <w:pPr>
        <w:pStyle w:val="PlainText"/>
        <w:keepNext/>
        <w:jc w:val="both"/>
        <w:rPr>
          <w:rFonts w:ascii="Arial" w:hAnsi="Arial" w:cs="Arial"/>
          <w:sz w:val="22"/>
          <w:szCs w:val="22"/>
          <w:lang w:val="mk-MK"/>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t>Надзор</w:t>
      </w:r>
    </w:p>
    <w:p w:rsidR="00D305B1" w:rsidRPr="0060101E" w:rsidRDefault="00D305B1" w:rsidP="00D305B1">
      <w:pPr>
        <w:pStyle w:val="PlainText"/>
        <w:keepNext/>
        <w:jc w:val="both"/>
        <w:rPr>
          <w:rFonts w:ascii="Arial" w:hAnsi="Arial" w:cs="Arial"/>
          <w:sz w:val="22"/>
          <w:szCs w:val="22"/>
          <w:lang w:val="mk-MK"/>
        </w:rPr>
      </w:pPr>
      <w:r w:rsidRPr="0060101E">
        <w:rPr>
          <w:rFonts w:ascii="Arial" w:hAnsi="Arial" w:cs="Arial"/>
          <w:sz w:val="22"/>
          <w:szCs w:val="22"/>
          <w:lang w:val="mk-MK"/>
        </w:rPr>
        <w:t>Надзор над спроведувањето на овој закон и прописите донесени врз основа на Законот врши Министерството. Исто така, Министерството врши надзор над работењето на Агенцијата и законитоста на работата на локалната самоуправа, во согласност со овој закон и прописите донесени согласно овој закон. Регулаторната комисија за енергетика врши надзор над спроведувањето на обврските на вршителите на регулирани дејности пропишани во согласност со Законот, a согласно овластувањата пропишани со законот за енергетика. Инспекциски надзор врз спроведувањето на Закон и прописите донесени врз основа на овој закон во однос на означувањето на потрошувачката на енергија и другите ресурси и еко-дизајнот за производите што користат енергија ги врши Државниот пазарен инспекторат.</w:t>
      </w:r>
    </w:p>
    <w:p w:rsidR="00D305B1" w:rsidRPr="0060101E" w:rsidRDefault="00D305B1" w:rsidP="00D305B1">
      <w:pPr>
        <w:pStyle w:val="PlainText"/>
        <w:keepNext/>
        <w:jc w:val="both"/>
        <w:rPr>
          <w:rFonts w:ascii="Arial" w:hAnsi="Arial" w:cs="Arial"/>
          <w:sz w:val="22"/>
          <w:szCs w:val="22"/>
          <w:lang w:val="mk-MK"/>
        </w:rPr>
      </w:pPr>
    </w:p>
    <w:p w:rsidR="00D305B1" w:rsidRPr="0060101E" w:rsidRDefault="00D305B1" w:rsidP="00D305B1">
      <w:pPr>
        <w:pStyle w:val="ListParagraph"/>
        <w:keepLines/>
        <w:numPr>
          <w:ilvl w:val="0"/>
          <w:numId w:val="139"/>
        </w:numPr>
        <w:spacing w:before="0" w:line="259" w:lineRule="auto"/>
        <w:ind w:left="0" w:firstLine="0"/>
        <w:contextualSpacing w:val="0"/>
        <w:jc w:val="left"/>
        <w:rPr>
          <w:rFonts w:ascii="Arial" w:hAnsi="Arial" w:cs="Arial"/>
          <w:lang w:val="mk-MK"/>
        </w:rPr>
      </w:pPr>
      <w:r w:rsidRPr="0060101E">
        <w:rPr>
          <w:rFonts w:ascii="Arial" w:hAnsi="Arial" w:cs="Arial"/>
          <w:lang w:val="mk-MK"/>
        </w:rPr>
        <w:t>Прекршочни одредби</w:t>
      </w:r>
    </w:p>
    <w:p w:rsidR="00D305B1" w:rsidRPr="0060101E" w:rsidRDefault="00D305B1" w:rsidP="00D305B1">
      <w:pPr>
        <w:pStyle w:val="PlainText"/>
        <w:keepNext/>
        <w:jc w:val="both"/>
        <w:rPr>
          <w:rFonts w:ascii="Arial" w:hAnsi="Arial" w:cs="Arial"/>
          <w:sz w:val="22"/>
          <w:szCs w:val="22"/>
          <w:lang w:val="mk-MK"/>
        </w:rPr>
      </w:pPr>
      <w:r w:rsidRPr="0060101E">
        <w:rPr>
          <w:rFonts w:ascii="Arial" w:hAnsi="Arial" w:cs="Arial"/>
          <w:sz w:val="22"/>
          <w:szCs w:val="22"/>
          <w:lang w:val="mk-MK"/>
        </w:rPr>
        <w:t>Согласно Законот прекршочни санкции можат да изрекуваат Прекршочната комисија основана</w:t>
      </w:r>
    </w:p>
    <w:p w:rsidR="00D305B1" w:rsidRPr="0060101E" w:rsidRDefault="00D305B1" w:rsidP="00D305B1">
      <w:pPr>
        <w:pStyle w:val="PlainText"/>
        <w:keepNext/>
        <w:jc w:val="both"/>
        <w:rPr>
          <w:rFonts w:ascii="Arial" w:hAnsi="Arial" w:cs="Arial"/>
          <w:sz w:val="22"/>
          <w:szCs w:val="22"/>
        </w:rPr>
      </w:pPr>
      <w:r w:rsidRPr="0060101E">
        <w:rPr>
          <w:rFonts w:ascii="Arial" w:hAnsi="Arial" w:cs="Arial"/>
          <w:sz w:val="22"/>
          <w:szCs w:val="22"/>
          <w:lang w:val="mk-MK"/>
        </w:rPr>
        <w:t xml:space="preserve">од Министерот за економија и надлежен суд. </w:t>
      </w:r>
    </w:p>
    <w:p w:rsidR="00D305B1" w:rsidRPr="0060101E" w:rsidRDefault="00D305B1" w:rsidP="00D305B1">
      <w:pPr>
        <w:pStyle w:val="PlainText"/>
        <w:keepNext/>
        <w:jc w:val="both"/>
        <w:rPr>
          <w:rFonts w:ascii="Arial" w:hAnsi="Arial" w:cs="Arial"/>
          <w:sz w:val="22"/>
          <w:szCs w:val="22"/>
        </w:rPr>
      </w:pPr>
    </w:p>
    <w:p w:rsidR="00D305B1" w:rsidRDefault="00D305B1" w:rsidP="00D305B1">
      <w:pPr>
        <w:pStyle w:val="PlainText"/>
        <w:keepNext/>
        <w:jc w:val="both"/>
        <w:rPr>
          <w:rFonts w:ascii="Arial" w:hAnsi="Arial" w:cs="Arial"/>
          <w:sz w:val="22"/>
          <w:szCs w:val="22"/>
          <w:lang w:val="mk-MK"/>
        </w:rPr>
      </w:pPr>
    </w:p>
    <w:p w:rsidR="00D305B1" w:rsidRDefault="00D305B1" w:rsidP="00D305B1">
      <w:pPr>
        <w:pStyle w:val="PlainText"/>
        <w:keepNext/>
        <w:jc w:val="both"/>
        <w:rPr>
          <w:rFonts w:ascii="Arial" w:hAnsi="Arial" w:cs="Arial"/>
          <w:sz w:val="22"/>
          <w:szCs w:val="22"/>
          <w:lang w:val="mk-MK"/>
        </w:rPr>
      </w:pPr>
    </w:p>
    <w:p w:rsidR="00D305B1" w:rsidRDefault="00D305B1" w:rsidP="00D305B1">
      <w:pPr>
        <w:pStyle w:val="PlainText"/>
        <w:keepNext/>
        <w:jc w:val="both"/>
        <w:rPr>
          <w:rFonts w:ascii="Arial" w:hAnsi="Arial" w:cs="Arial"/>
          <w:sz w:val="22"/>
          <w:szCs w:val="22"/>
          <w:lang w:val="mk-MK"/>
        </w:rPr>
      </w:pPr>
    </w:p>
    <w:p w:rsidR="00D305B1" w:rsidRDefault="00D305B1" w:rsidP="00D305B1">
      <w:pPr>
        <w:pStyle w:val="PlainText"/>
        <w:keepNext/>
        <w:jc w:val="both"/>
        <w:rPr>
          <w:rFonts w:ascii="Arial" w:hAnsi="Arial" w:cs="Arial"/>
          <w:sz w:val="22"/>
          <w:szCs w:val="22"/>
          <w:lang w:val="mk-MK"/>
        </w:rPr>
      </w:pPr>
    </w:p>
    <w:p w:rsidR="00D305B1" w:rsidRDefault="00D305B1" w:rsidP="00D305B1">
      <w:pPr>
        <w:pStyle w:val="PlainText"/>
        <w:keepNext/>
        <w:jc w:val="both"/>
        <w:rPr>
          <w:rFonts w:ascii="Arial" w:hAnsi="Arial" w:cs="Arial"/>
          <w:sz w:val="22"/>
          <w:szCs w:val="22"/>
          <w:lang w:val="mk-MK"/>
        </w:rPr>
      </w:pPr>
    </w:p>
    <w:p w:rsidR="00D305B1" w:rsidRPr="00D305B1" w:rsidRDefault="00D305B1" w:rsidP="00D305B1">
      <w:pPr>
        <w:pStyle w:val="PlainText"/>
        <w:keepNext/>
        <w:jc w:val="both"/>
        <w:rPr>
          <w:rFonts w:ascii="Arial" w:hAnsi="Arial" w:cs="Arial"/>
          <w:sz w:val="22"/>
          <w:szCs w:val="22"/>
          <w:lang w:val="mk-MK"/>
        </w:rPr>
      </w:pPr>
    </w:p>
    <w:p w:rsidR="00D305B1" w:rsidRPr="0060101E" w:rsidRDefault="00D305B1" w:rsidP="00D305B1">
      <w:pPr>
        <w:tabs>
          <w:tab w:val="left" w:pos="3885"/>
        </w:tabs>
        <w:rPr>
          <w:rFonts w:ascii="Arial" w:eastAsia="Times New Roman" w:hAnsi="Arial" w:cs="Arial"/>
        </w:rPr>
      </w:pPr>
      <w:r w:rsidRPr="0060101E">
        <w:rPr>
          <w:rFonts w:ascii="Arial" w:eastAsia="Times New Roman" w:hAnsi="Arial" w:cs="Arial"/>
          <w:color w:val="000000"/>
        </w:rPr>
        <w:t>II. МЕЃУСЕБНА ПОВРЗАНОСТ НА РЕШЕНИЈАТА СОДРЖАНИ ВО ПРЕДЛОЖЕНИТЕ ОДРЕДБИ</w:t>
      </w:r>
    </w:p>
    <w:p w:rsidR="00D305B1" w:rsidRPr="0060101E" w:rsidRDefault="00D305B1" w:rsidP="00D305B1">
      <w:pPr>
        <w:tabs>
          <w:tab w:val="left" w:pos="3885"/>
        </w:tabs>
        <w:rPr>
          <w:rFonts w:ascii="Arial" w:eastAsia="Times New Roman" w:hAnsi="Arial" w:cs="Arial"/>
          <w:color w:val="000000"/>
          <w:lang w:val="mk-MK"/>
        </w:rPr>
      </w:pPr>
      <w:r>
        <w:rPr>
          <w:rFonts w:ascii="Arial" w:eastAsia="Times New Roman" w:hAnsi="Arial" w:cs="Arial"/>
          <w:lang w:val="mk-MK"/>
        </w:rPr>
        <w:t>Решенијата во п</w:t>
      </w:r>
      <w:r w:rsidRPr="0060101E">
        <w:rPr>
          <w:rFonts w:ascii="Arial" w:eastAsia="Times New Roman" w:hAnsi="Arial" w:cs="Arial"/>
          <w:lang w:val="mk-MK"/>
        </w:rPr>
        <w:t xml:space="preserve">редлог </w:t>
      </w:r>
      <w:r>
        <w:rPr>
          <w:rFonts w:ascii="Arial" w:eastAsia="Times New Roman" w:hAnsi="Arial" w:cs="Arial"/>
        </w:rPr>
        <w:t xml:space="preserve">- </w:t>
      </w:r>
      <w:r w:rsidRPr="0060101E">
        <w:rPr>
          <w:rFonts w:ascii="Arial" w:eastAsia="Times New Roman" w:hAnsi="Arial" w:cs="Arial"/>
          <w:lang w:val="mk-MK"/>
        </w:rPr>
        <w:t xml:space="preserve">законот </w:t>
      </w:r>
      <w:r w:rsidRPr="0060101E">
        <w:rPr>
          <w:rFonts w:ascii="Arial" w:hAnsi="Arial" w:cs="Arial"/>
        </w:rPr>
        <w:t>се</w:t>
      </w:r>
      <w:r w:rsidRPr="0060101E">
        <w:rPr>
          <w:rFonts w:ascii="Arial" w:eastAsia="Times New Roman" w:hAnsi="Arial" w:cs="Arial"/>
          <w:color w:val="000000"/>
        </w:rPr>
        <w:t xml:space="preserve"> меѓусебно поврзани и не ја попречуваат правната целина и применливоста на законот.</w:t>
      </w:r>
    </w:p>
    <w:p w:rsidR="00D305B1" w:rsidRDefault="00D305B1" w:rsidP="00D305B1">
      <w:pPr>
        <w:tabs>
          <w:tab w:val="left" w:pos="3885"/>
        </w:tabs>
        <w:rPr>
          <w:rFonts w:ascii="Arial" w:eastAsia="Times New Roman" w:hAnsi="Arial" w:cs="Arial"/>
          <w:color w:val="000000"/>
          <w:lang w:val="mk-MK"/>
        </w:rPr>
      </w:pPr>
    </w:p>
    <w:p w:rsidR="00D305B1" w:rsidRDefault="00D305B1" w:rsidP="00D305B1">
      <w:pPr>
        <w:tabs>
          <w:tab w:val="left" w:pos="3885"/>
        </w:tabs>
        <w:rPr>
          <w:rFonts w:ascii="Arial" w:eastAsia="Times New Roman" w:hAnsi="Arial" w:cs="Arial"/>
          <w:color w:val="000000"/>
          <w:lang w:val="mk-MK"/>
        </w:rPr>
      </w:pPr>
    </w:p>
    <w:p w:rsidR="00D305B1" w:rsidRDefault="00D305B1" w:rsidP="00D305B1">
      <w:pPr>
        <w:tabs>
          <w:tab w:val="left" w:pos="3885"/>
        </w:tabs>
        <w:rPr>
          <w:rFonts w:ascii="Arial" w:eastAsia="Times New Roman" w:hAnsi="Arial" w:cs="Arial"/>
          <w:color w:val="000000"/>
          <w:lang w:val="mk-MK"/>
        </w:rPr>
      </w:pPr>
    </w:p>
    <w:p w:rsidR="00D305B1" w:rsidRDefault="00D305B1" w:rsidP="00D305B1">
      <w:pPr>
        <w:tabs>
          <w:tab w:val="left" w:pos="3885"/>
        </w:tabs>
        <w:rPr>
          <w:rFonts w:ascii="Arial" w:eastAsia="Times New Roman" w:hAnsi="Arial" w:cs="Arial"/>
          <w:color w:val="000000"/>
          <w:lang w:val="mk-MK"/>
        </w:rPr>
      </w:pPr>
    </w:p>
    <w:p w:rsidR="00D305B1" w:rsidRPr="0060101E" w:rsidRDefault="00D305B1" w:rsidP="00D305B1">
      <w:pPr>
        <w:tabs>
          <w:tab w:val="left" w:pos="3885"/>
        </w:tabs>
        <w:rPr>
          <w:rFonts w:ascii="Arial" w:eastAsia="Times New Roman" w:hAnsi="Arial" w:cs="Arial"/>
          <w:color w:val="000000"/>
          <w:lang w:val="mk-MK"/>
        </w:rPr>
      </w:pPr>
    </w:p>
    <w:p w:rsidR="00D305B1" w:rsidRPr="0060101E" w:rsidRDefault="00D305B1" w:rsidP="00D305B1">
      <w:pPr>
        <w:spacing w:after="0"/>
        <w:rPr>
          <w:rFonts w:ascii="Arial" w:eastAsia="Times New Roman" w:hAnsi="Arial" w:cs="Arial"/>
          <w:color w:val="000000"/>
        </w:rPr>
      </w:pPr>
      <w:r w:rsidRPr="0060101E">
        <w:rPr>
          <w:rFonts w:ascii="Arial" w:eastAsia="Times New Roman" w:hAnsi="Arial" w:cs="Arial"/>
          <w:color w:val="000000"/>
        </w:rPr>
        <w:t>III. ПОСЛЕДИЦИ ШТО ЌЕ ПРОИЗЛЕЗАТ ОД ПРЕДЛОЖЕНИТЕ РЕШЕНИЈА</w:t>
      </w:r>
    </w:p>
    <w:p w:rsidR="00D305B1" w:rsidRPr="0060101E" w:rsidRDefault="00D305B1" w:rsidP="00D305B1">
      <w:pPr>
        <w:rPr>
          <w:rFonts w:ascii="Arial" w:hAnsi="Arial" w:cs="Arial"/>
          <w:lang w:val="mk-MK"/>
        </w:rPr>
      </w:pPr>
      <w:r w:rsidRPr="0060101E">
        <w:rPr>
          <w:rFonts w:ascii="Arial" w:eastAsia="Times New Roman" w:hAnsi="Arial" w:cs="Arial"/>
          <w:color w:val="000000"/>
        </w:rPr>
        <w:t xml:space="preserve">Со предложениот </w:t>
      </w:r>
      <w:r>
        <w:rPr>
          <w:rFonts w:ascii="Arial" w:eastAsia="Times New Roman" w:hAnsi="Arial" w:cs="Arial"/>
          <w:color w:val="000000"/>
          <w:lang w:val="mk-MK"/>
        </w:rPr>
        <w:t>з</w:t>
      </w:r>
      <w:r w:rsidRPr="0060101E">
        <w:rPr>
          <w:rFonts w:ascii="Arial" w:eastAsia="Times New Roman" w:hAnsi="Arial" w:cs="Arial"/>
          <w:color w:val="000000"/>
        </w:rPr>
        <w:t xml:space="preserve">акон </w:t>
      </w:r>
      <w:r w:rsidRPr="0060101E">
        <w:rPr>
          <w:rFonts w:ascii="Arial" w:hAnsi="Arial" w:cs="Arial"/>
          <w:color w:val="000000"/>
          <w:lang w:val="mk-MK"/>
        </w:rPr>
        <w:t>за енергетска ефикасност</w:t>
      </w:r>
      <w:r w:rsidRPr="0060101E">
        <w:rPr>
          <w:rFonts w:ascii="Arial" w:hAnsi="Arial" w:cs="Arial"/>
          <w:color w:val="000000"/>
        </w:rPr>
        <w:t xml:space="preserve">, </w:t>
      </w:r>
      <w:r w:rsidRPr="0060101E">
        <w:rPr>
          <w:rFonts w:ascii="Arial" w:eastAsia="Times New Roman" w:hAnsi="Arial" w:cs="Arial"/>
          <w:color w:val="000000"/>
        </w:rPr>
        <w:t xml:space="preserve">се воведуваат </w:t>
      </w:r>
      <w:r w:rsidRPr="0060101E">
        <w:rPr>
          <w:rFonts w:ascii="Arial" w:eastAsia="Times New Roman" w:hAnsi="Arial" w:cs="Arial"/>
        </w:rPr>
        <w:t>законски решенија</w:t>
      </w:r>
      <w:r w:rsidRPr="0060101E">
        <w:rPr>
          <w:rFonts w:ascii="Arial" w:eastAsia="Times New Roman" w:hAnsi="Arial" w:cs="Arial"/>
          <w:lang w:val="mk-MK"/>
        </w:rPr>
        <w:t xml:space="preserve"> со кои се транспон</w:t>
      </w:r>
      <w:r>
        <w:rPr>
          <w:rFonts w:ascii="Arial" w:eastAsia="Times New Roman" w:hAnsi="Arial" w:cs="Arial"/>
          <w:lang w:val="mk-MK"/>
        </w:rPr>
        <w:t>ираат одредбите од Директивите.</w:t>
      </w:r>
      <w:r w:rsidRPr="0060101E">
        <w:rPr>
          <w:rFonts w:ascii="Arial" w:eastAsia="Times New Roman" w:hAnsi="Arial" w:cs="Arial"/>
          <w:lang w:val="mk-MK"/>
        </w:rPr>
        <w:t xml:space="preserve"> Законот</w:t>
      </w:r>
      <w:r w:rsidRPr="0060101E">
        <w:rPr>
          <w:rFonts w:ascii="Arial" w:hAnsi="Arial" w:cs="Arial"/>
          <w:lang w:val="mk-MK"/>
        </w:rPr>
        <w:t xml:space="preserve"> пропишува нови обврски за лицата од јавниот сектор, приватниот сектор и за другите учесници на пазарот на енергетски услуги, ги идентификува органите што ќе бидат одговорни за имплементација на обврските, ги допрецизира  надлежностите на органите за администрирање и гарантирање на примената на законот, и го опишува потребното секундарно законодавство што мора да се подготви и усвои за успешно спроведување на законот. Законот истовремено нуди можности за нови бизниси со вклучување на соодветна експертиза се со цел за намалување на потрошувачката на енергија преку имплементирање на мерки за енергетска ефикасност. . </w:t>
      </w:r>
    </w:p>
    <w:p w:rsidR="00D305B1" w:rsidRPr="0060101E" w:rsidRDefault="00D305B1" w:rsidP="00D305B1">
      <w:pPr>
        <w:spacing w:after="0"/>
        <w:rPr>
          <w:rFonts w:ascii="Arial" w:eastAsia="Times New Roman" w:hAnsi="Arial" w:cs="Arial"/>
          <w:color w:val="000000"/>
        </w:rPr>
      </w:pPr>
    </w:p>
    <w:p w:rsidR="00D305B1" w:rsidRPr="0060101E" w:rsidRDefault="00D305B1" w:rsidP="00D305B1">
      <w:pPr>
        <w:spacing w:after="0"/>
        <w:rPr>
          <w:rFonts w:ascii="Arial" w:hAnsi="Arial" w:cs="Arial"/>
          <w:lang w:val="mk-MK"/>
        </w:rPr>
      </w:pPr>
    </w:p>
    <w:p w:rsidR="00D305B1" w:rsidRPr="00D305B1" w:rsidRDefault="00D305B1" w:rsidP="0058743E">
      <w:pPr>
        <w:pStyle w:val="KNBody1Memo"/>
        <w:keepNext w:val="0"/>
        <w:keepLines w:val="0"/>
        <w:ind w:left="720" w:hanging="360"/>
        <w:rPr>
          <w:rFonts w:ascii="Arial" w:hAnsi="Arial" w:cs="Arial"/>
          <w:noProof w:val="0"/>
          <w:sz w:val="22"/>
          <w:lang w:val="en-GB"/>
        </w:rPr>
      </w:pPr>
    </w:p>
    <w:sectPr w:rsidR="00D305B1" w:rsidRPr="00D305B1" w:rsidSect="000024A2">
      <w:headerReference w:type="even" r:id="rId15"/>
      <w:headerReference w:type="default" r:id="rId16"/>
      <w:footerReference w:type="even" r:id="rId17"/>
      <w:footerReference w:type="default" r:id="rId18"/>
      <w:footerReference w:type="first" r:id="rId19"/>
      <w:pgSz w:w="11906" w:h="16838"/>
      <w:pgMar w:top="709" w:right="1440" w:bottom="426" w:left="993" w:header="567" w:footer="1020"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626" w:rsidRDefault="003D3626">
      <w:pPr>
        <w:spacing w:before="0" w:after="0"/>
      </w:pPr>
      <w:r>
        <w:separator/>
      </w:r>
    </w:p>
  </w:endnote>
  <w:endnote w:type="continuationSeparator" w:id="0">
    <w:p w:rsidR="003D3626" w:rsidRDefault="003D3626">
      <w:pPr>
        <w:spacing w:before="0" w:after="0"/>
      </w:pPr>
      <w:r>
        <w:continuationSeparator/>
      </w:r>
    </w:p>
  </w:endnote>
  <w:endnote w:type="continuationNotice" w:id="1">
    <w:p w:rsidR="003D3626" w:rsidRDefault="003D362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ulstajms7">
    <w:altName w:val="Courier New"/>
    <w:charset w:val="00"/>
    <w:family w:val="roman"/>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EUAlbertina">
    <w:altName w:val="Times New Roman"/>
    <w:panose1 w:val="00000000000000000000"/>
    <w:charset w:val="00"/>
    <w:family w:val="auto"/>
    <w:notTrueType/>
    <w:pitch w:val="default"/>
    <w:sig w:usb0="00000003" w:usb1="00000000" w:usb2="00000000" w:usb3="00000000" w:csb0="00000001"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DB" w:rsidRDefault="00851F74" w:rsidP="00181C2B">
    <w:pPr>
      <w:pStyle w:val="Footer"/>
      <w:framePr w:wrap="around" w:vAnchor="text" w:hAnchor="margin" w:xAlign="right" w:y="1"/>
      <w:rPr>
        <w:rStyle w:val="PageNumber"/>
      </w:rPr>
    </w:pPr>
    <w:r>
      <w:rPr>
        <w:rStyle w:val="PageNumber"/>
      </w:rPr>
      <w:fldChar w:fldCharType="begin"/>
    </w:r>
    <w:r w:rsidR="00176ADB">
      <w:rPr>
        <w:rStyle w:val="PageNumber"/>
      </w:rPr>
      <w:instrText xml:space="preserve">PAGE  </w:instrText>
    </w:r>
    <w:r>
      <w:rPr>
        <w:rStyle w:val="PageNumber"/>
      </w:rPr>
      <w:fldChar w:fldCharType="end"/>
    </w:r>
  </w:p>
  <w:p w:rsidR="00176ADB" w:rsidRDefault="00176ADB" w:rsidP="003936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DB" w:rsidRDefault="00851F74" w:rsidP="00181C2B">
    <w:pPr>
      <w:pStyle w:val="Footer"/>
      <w:framePr w:wrap="around" w:vAnchor="text" w:hAnchor="margin" w:xAlign="right" w:y="1"/>
      <w:rPr>
        <w:rStyle w:val="PageNumber"/>
      </w:rPr>
    </w:pPr>
    <w:r>
      <w:rPr>
        <w:rStyle w:val="PageNumber"/>
      </w:rPr>
      <w:fldChar w:fldCharType="begin"/>
    </w:r>
    <w:r w:rsidR="00176ADB">
      <w:rPr>
        <w:rStyle w:val="PageNumber"/>
      </w:rPr>
      <w:instrText xml:space="preserve">PAGE  </w:instrText>
    </w:r>
    <w:r>
      <w:rPr>
        <w:rStyle w:val="PageNumber"/>
      </w:rPr>
      <w:fldChar w:fldCharType="separate"/>
    </w:r>
    <w:r w:rsidR="008D7538">
      <w:rPr>
        <w:rStyle w:val="PageNumber"/>
        <w:noProof/>
      </w:rPr>
      <w:t>- 64 -</w:t>
    </w:r>
    <w:r>
      <w:rPr>
        <w:rStyle w:val="PageNumber"/>
      </w:rPr>
      <w:fldChar w:fldCharType="end"/>
    </w:r>
  </w:p>
  <w:p w:rsidR="00176ADB" w:rsidRPr="002C5F7E" w:rsidRDefault="00176ADB" w:rsidP="00D35CF6">
    <w:pPr>
      <w:pStyle w:val="Footer"/>
      <w:tabs>
        <w:tab w:val="clear" w:pos="4680"/>
        <w:tab w:val="clear" w:pos="9360"/>
      </w:tabs>
      <w:spacing w:before="0"/>
      <w:ind w:right="360"/>
      <w:rPr>
        <w:lang w:val="mk-M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DB" w:rsidRDefault="00176ADB" w:rsidP="00011BF0">
    <w:pPr>
      <w:pStyle w:val="Footer"/>
      <w:tabs>
        <w:tab w:val="clear" w:pos="4680"/>
        <w:tab w:val="clear" w:pos="9360"/>
      </w:tabs>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626" w:rsidRDefault="003D3626">
      <w:pPr>
        <w:spacing w:before="0" w:after="0"/>
      </w:pPr>
      <w:r>
        <w:separator/>
      </w:r>
    </w:p>
  </w:footnote>
  <w:footnote w:type="continuationSeparator" w:id="0">
    <w:p w:rsidR="003D3626" w:rsidRDefault="003D3626">
      <w:pPr>
        <w:spacing w:before="0" w:after="0"/>
      </w:pPr>
      <w:r>
        <w:continuationSeparator/>
      </w:r>
    </w:p>
  </w:footnote>
  <w:footnote w:type="continuationNotice" w:id="1">
    <w:p w:rsidR="003D3626" w:rsidRDefault="003D3626">
      <w:pPr>
        <w:spacing w:before="0" w:after="0"/>
      </w:pPr>
    </w:p>
  </w:footnote>
  <w:footnote w:id="2">
    <w:p w:rsidR="00176ADB" w:rsidRPr="0058743E" w:rsidRDefault="00176ADB" w:rsidP="0058743E">
      <w:pPr>
        <w:pStyle w:val="FootnoteText"/>
      </w:pPr>
      <w:r w:rsidRPr="0058743E">
        <w:rPr>
          <w:b/>
          <w:sz w:val="18"/>
          <w:szCs w:val="18"/>
        </w:rPr>
        <w:t>(*)</w:t>
      </w:r>
      <w:r>
        <w:t xml:space="preserve"> </w:t>
      </w:r>
      <w:r>
        <w:rPr>
          <w:lang w:val="mk-MK"/>
        </w:rPr>
        <w:t>С</w:t>
      </w:r>
      <w:r w:rsidRPr="00266151">
        <w:t>о овој закон се транспонираат одредбите од Директивата 2012/27/EU за енергетска ефикасност и Директивата 2010/31/EC за енергетски карактеристики на зградите, како што се усвоени и изменети од Министерскиот совет на Енергетската заедница.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DB" w:rsidRDefault="00176ADB" w:rsidP="00011BF0">
    <w:pPr>
      <w:spacing w:before="1200" w:after="800"/>
      <w:ind w:right="-612"/>
      <w:jc w:val="right"/>
      <w:rPr>
        <w:rFonts w:ascii="Georgia" w:hAnsi="Georgia" w:cs="Times New Roman"/>
        <w:sz w:val="32"/>
        <w:szCs w:val="32"/>
      </w:rPr>
    </w:pPr>
    <w:r w:rsidRPr="009C3091">
      <w:rPr>
        <w:rFonts w:ascii="Georgia" w:hAnsi="Georgia" w:cs="Times New Roman"/>
        <w:sz w:val="32"/>
        <w:szCs w:val="32"/>
      </w:rPr>
      <w:t>karanovic/</w:t>
    </w:r>
    <w:r>
      <w:rPr>
        <w:rFonts w:ascii="Georgia" w:hAnsi="Georgia" w:cs="Times New Roman"/>
        <w:sz w:val="32"/>
        <w:szCs w:val="32"/>
      </w:rPr>
      <w:t>nikolic</w:t>
    </w:r>
  </w:p>
  <w:sdt>
    <w:sdtPr>
      <w:id w:val="334891657"/>
      <w:docPartObj>
        <w:docPartGallery w:val="Page Numbers (Bottom of Page)"/>
        <w:docPartUnique/>
      </w:docPartObj>
    </w:sdtPr>
    <w:sdtEndPr/>
    <w:sdtContent>
      <w:p w:rsidR="00176ADB" w:rsidRDefault="00176ADB" w:rsidP="00011BF0">
        <w:pPr>
          <w:pStyle w:val="Footer"/>
          <w:spacing w:after="400"/>
          <w:jc w:val="right"/>
        </w:pPr>
        <w:r w:rsidRPr="00635116">
          <w:rPr>
            <w:rFonts w:cs="Times New Roman"/>
          </w:rPr>
          <w:t xml:space="preserve">Page | </w:t>
        </w:r>
        <w:r w:rsidR="00851F74" w:rsidRPr="00635116">
          <w:rPr>
            <w:rFonts w:cs="Times New Roman"/>
          </w:rPr>
          <w:fldChar w:fldCharType="begin"/>
        </w:r>
        <w:r w:rsidRPr="00635116">
          <w:rPr>
            <w:rFonts w:cs="Times New Roman"/>
          </w:rPr>
          <w:instrText xml:space="preserve"> PAGE   \* MERGEFORMAT </w:instrText>
        </w:r>
        <w:r w:rsidR="00851F74" w:rsidRPr="00635116">
          <w:rPr>
            <w:rFonts w:cs="Times New Roman"/>
          </w:rPr>
          <w:fldChar w:fldCharType="separate"/>
        </w:r>
        <w:r>
          <w:rPr>
            <w:rFonts w:cs="Times New Roman"/>
            <w:noProof/>
          </w:rPr>
          <w:t>4</w:t>
        </w:r>
        <w:r w:rsidR="00851F74" w:rsidRPr="00635116">
          <w:rPr>
            <w:rFonts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DB" w:rsidRPr="000F3DBD" w:rsidRDefault="008D7538" w:rsidP="00011BF0">
    <w:pPr>
      <w:pStyle w:val="Logo"/>
      <w:spacing w:before="100"/>
      <w:rPr>
        <w:noProof/>
      </w:rPr>
    </w:pPr>
    <w:r>
      <w:rPr>
        <w:noProof/>
        <w:color w:val="808080" w:themeColor="background1" w:themeShade="80"/>
        <w:lang w:val="en-US"/>
      </w:rPr>
      <mc:AlternateContent>
        <mc:Choice Requires="wps">
          <w:drawing>
            <wp:anchor distT="0" distB="0" distL="114300" distR="114300" simplePos="0" relativeHeight="251659264" behindDoc="0" locked="0" layoutInCell="0" allowOverlap="1">
              <wp:simplePos x="0" y="0"/>
              <wp:positionH relativeFrom="rightMargin">
                <wp:posOffset>-85090</wp:posOffset>
              </wp:positionH>
              <wp:positionV relativeFrom="margin">
                <wp:posOffset>-584835</wp:posOffset>
              </wp:positionV>
              <wp:extent cx="727075" cy="329565"/>
              <wp:effectExtent l="0" t="0" r="0" b="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329565"/>
                      </a:xfrm>
                      <a:prstGeom prst="rect">
                        <a:avLst/>
                      </a:prstGeom>
                      <a:noFill/>
                      <a:extLst/>
                    </wps:spPr>
                    <wps:txbx>
                      <w:txbxContent>
                        <w:p w:rsidR="00176ADB" w:rsidRPr="00EE0150" w:rsidRDefault="00176ADB" w:rsidP="00EE0150">
                          <w:pPr>
                            <w:rPr>
                              <w:szCs w:val="28"/>
                            </w:rPr>
                          </w:pP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26" style="position:absolute;left:0;text-align:left;margin-left:-6.7pt;margin-top:-46.05pt;width:57.25pt;height:25.95pt;z-index:25165926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" o:allowincell="f" filled="f" stroked="f">
              <v:textbox>
                <w:txbxContent>
                  <w:p w:rsidR="00176ADB" w:rsidRPr="00EE0150" w:rsidRDefault="00176ADB" w:rsidP="00EE0150">
                    <w:pPr>
                      <w:rPr>
                        <w:szCs w:val="28"/>
                      </w:rPr>
                    </w:pP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B6C"/>
    <w:multiLevelType w:val="hybridMultilevel"/>
    <w:tmpl w:val="7A1C1BA0"/>
    <w:lvl w:ilvl="0" w:tplc="00000001">
      <w:numFmt w:val="bullet"/>
      <w:lvlText w:val="-"/>
      <w:lvlJc w:val="left"/>
      <w:pPr>
        <w:ind w:left="720" w:hanging="360"/>
      </w:pPr>
      <w:rPr>
        <w:rFonts w:ascii="Times New Roman" w:hAnsi="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B2BD0"/>
    <w:multiLevelType w:val="hybridMultilevel"/>
    <w:tmpl w:val="4FEA3752"/>
    <w:lvl w:ilvl="0" w:tplc="9236C442">
      <w:start w:val="1"/>
      <w:numFmt w:val="decimal"/>
      <w:pStyle w:val="Stavovi"/>
      <w:lvlText w:val="(%1)"/>
      <w:lvlJc w:val="left"/>
      <w:pPr>
        <w:ind w:left="45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specVanish w:val="0"/>
      </w:rPr>
    </w:lvl>
    <w:lvl w:ilvl="1" w:tplc="E0DAB5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5314D4"/>
    <w:multiLevelType w:val="hybridMultilevel"/>
    <w:tmpl w:val="5C0210D4"/>
    <w:lvl w:ilvl="0" w:tplc="3812590A">
      <w:numFmt w:val="bullet"/>
      <w:lvlText w:val="-"/>
      <w:lvlJc w:val="left"/>
      <w:pPr>
        <w:ind w:left="720" w:hanging="360"/>
      </w:pPr>
      <w:rPr>
        <w:rFonts w:ascii="Arial" w:eastAsia="Calibri"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92426"/>
    <w:multiLevelType w:val="multilevel"/>
    <w:tmpl w:val="6188FAA0"/>
    <w:lvl w:ilvl="0">
      <w:start w:val="1"/>
      <w:numFmt w:val="decimal"/>
      <w:pStyle w:val="Heading1"/>
      <w:lvlText w:val="(%1)"/>
      <w:lvlJc w:val="left"/>
      <w:pPr>
        <w:ind w:left="36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1.%2."/>
      <w:lvlJc w:val="left"/>
      <w:pPr>
        <w:tabs>
          <w:tab w:val="num" w:pos="907"/>
        </w:tabs>
        <w:ind w:left="680" w:hanging="680"/>
      </w:pPr>
      <w:rPr>
        <w:rFonts w:ascii="Times New Roman" w:hAnsi="Times New Roman" w:hint="default"/>
        <w:b w:val="0"/>
        <w:i w:val="0"/>
        <w:caps w:val="0"/>
        <w:strike w:val="0"/>
        <w:dstrike w:val="0"/>
        <w:vanish w:val="0"/>
        <w:spacing w:val="0"/>
        <w:w w:val="100"/>
        <w:kern w:val="0"/>
        <w:position w:val="0"/>
        <w:sz w:val="22"/>
        <w:vertAlign w:val="baseline"/>
      </w:rPr>
    </w:lvl>
    <w:lvl w:ilvl="2">
      <w:start w:val="1"/>
      <w:numFmt w:val="decimal"/>
      <w:lvlText w:val="%1.%2.%3."/>
      <w:lvlJc w:val="left"/>
      <w:pPr>
        <w:tabs>
          <w:tab w:val="num" w:pos="907"/>
        </w:tabs>
        <w:ind w:left="680" w:hanging="680"/>
      </w:pPr>
      <w:rPr>
        <w:rFonts w:ascii="Times New Roman" w:hAnsi="Times New Roman" w:hint="default"/>
        <w:b w:val="0"/>
        <w:i w:val="0"/>
        <w:caps w:val="0"/>
        <w:strike w:val="0"/>
        <w:dstrike w:val="0"/>
        <w:vanish w:val="0"/>
        <w:spacing w:val="0"/>
        <w:w w:val="100"/>
        <w:kern w:val="0"/>
        <w:position w:val="0"/>
        <w:sz w:val="22"/>
        <w:vertAlign w:val="baseline"/>
      </w:rPr>
    </w:lvl>
    <w:lvl w:ilvl="3">
      <w:start w:val="1"/>
      <w:numFmt w:val="decimal"/>
      <w:pStyle w:val="KNBody3Memo"/>
      <w:lvlText w:val="%1.%2.%3.%4."/>
      <w:lvlJc w:val="left"/>
      <w:pPr>
        <w:tabs>
          <w:tab w:val="num" w:pos="907"/>
        </w:tabs>
        <w:ind w:left="680" w:hanging="680"/>
      </w:pPr>
      <w:rPr>
        <w:rFonts w:ascii="Times New Roman" w:hAnsi="Times New Roman" w:hint="default"/>
        <w:b w:val="0"/>
        <w:i w:val="0"/>
        <w:caps w:val="0"/>
        <w:strike w:val="0"/>
        <w:dstrike w:val="0"/>
        <w:vanish w:val="0"/>
        <w:spacing w:val="0"/>
        <w:w w:val="100"/>
        <w:kern w:val="0"/>
        <w:position w:val="0"/>
        <w:sz w:val="22"/>
        <w:vertAlign w:val="baseline"/>
      </w:rPr>
    </w:lvl>
    <w:lvl w:ilvl="4">
      <w:start w:val="1"/>
      <w:numFmt w:val="lowerLetter"/>
      <w:pStyle w:val="KNList1Memo"/>
      <w:lvlText w:val="(%5)"/>
      <w:lvlJc w:val="left"/>
      <w:pPr>
        <w:tabs>
          <w:tab w:val="num" w:pos="1247"/>
        </w:tabs>
        <w:ind w:left="1247" w:hanging="567"/>
      </w:pPr>
      <w:rPr>
        <w:rFonts w:ascii="Times New Roman" w:hAnsi="Times New Roman" w:hint="default"/>
        <w:b w:val="0"/>
        <w:i w:val="0"/>
        <w:caps w:val="0"/>
        <w:strike w:val="0"/>
        <w:dstrike w:val="0"/>
        <w:vanish w:val="0"/>
        <w:spacing w:val="0"/>
        <w:w w:val="100"/>
        <w:kern w:val="0"/>
        <w:position w:val="0"/>
        <w:sz w:val="22"/>
        <w:vertAlign w:val="baseline"/>
      </w:rPr>
    </w:lvl>
    <w:lvl w:ilvl="5">
      <w:start w:val="1"/>
      <w:numFmt w:val="lowerRoman"/>
      <w:pStyle w:val="KNList2Memo"/>
      <w:lvlText w:val="(%6)"/>
      <w:lvlJc w:val="left"/>
      <w:pPr>
        <w:tabs>
          <w:tab w:val="num" w:pos="1247"/>
        </w:tabs>
        <w:ind w:left="1247" w:hanging="567"/>
      </w:pPr>
      <w:rPr>
        <w:rFonts w:ascii="Times New Roman" w:hAnsi="Times New Roman" w:hint="default"/>
        <w:b w:val="0"/>
        <w:i w:val="0"/>
        <w:caps w:val="0"/>
        <w:strike w:val="0"/>
        <w:dstrike w:val="0"/>
        <w:vanish w:val="0"/>
        <w:spacing w:val="0"/>
        <w:w w:val="100"/>
        <w:kern w:val="0"/>
        <w:position w:val="0"/>
        <w:sz w:val="22"/>
        <w:vertAlign w:val="baseline"/>
      </w:rPr>
    </w:lvl>
    <w:lvl w:ilvl="6">
      <w:start w:val="1"/>
      <w:numFmt w:val="bullet"/>
      <w:pStyle w:val="KNBullet1Memo"/>
      <w:lvlText w:val=""/>
      <w:lvlJc w:val="left"/>
      <w:pPr>
        <w:tabs>
          <w:tab w:val="num" w:pos="1247"/>
        </w:tabs>
        <w:ind w:left="1247" w:hanging="567"/>
      </w:pPr>
      <w:rPr>
        <w:rFonts w:ascii="Symbol" w:hAnsi="Symbol" w:hint="default"/>
        <w:b w:val="0"/>
        <w:i w:val="0"/>
        <w:caps w:val="0"/>
        <w:strike w:val="0"/>
        <w:dstrike w:val="0"/>
        <w:vanish w:val="0"/>
        <w:color w:val="auto"/>
        <w:spacing w:val="0"/>
        <w:w w:val="100"/>
        <w:kern w:val="0"/>
        <w:position w:val="0"/>
        <w:sz w:val="22"/>
        <w:vertAlign w:val="baseline"/>
      </w:rPr>
    </w:lvl>
    <w:lvl w:ilvl="7">
      <w:start w:val="1"/>
      <w:numFmt w:val="bullet"/>
      <w:pStyle w:val="KNBullet2Memo"/>
      <w:lvlText w:val=""/>
      <w:lvlJc w:val="left"/>
      <w:pPr>
        <w:tabs>
          <w:tab w:val="num" w:pos="1814"/>
        </w:tabs>
        <w:ind w:left="1814" w:hanging="567"/>
      </w:pPr>
      <w:rPr>
        <w:rFonts w:ascii="Symbol" w:hAnsi="Symbol" w:hint="default"/>
        <w:b w:val="0"/>
        <w:i w:val="0"/>
        <w:caps w:val="0"/>
        <w:strike w:val="0"/>
        <w:dstrike w:val="0"/>
        <w:vanish w:val="0"/>
        <w:color w:val="auto"/>
        <w:spacing w:val="0"/>
        <w:w w:val="100"/>
        <w:kern w:val="0"/>
        <w:position w:val="0"/>
        <w:sz w:val="22"/>
        <w:vertAlign w:val="baseline"/>
      </w:rPr>
    </w:lvl>
    <w:lvl w:ilvl="8">
      <w:start w:val="1"/>
      <w:numFmt w:val="upperRoman"/>
      <w:pStyle w:val="KNList3Memo"/>
      <w:lvlText w:val="%9."/>
      <w:lvlJc w:val="left"/>
      <w:pPr>
        <w:tabs>
          <w:tab w:val="num" w:pos="1247"/>
        </w:tabs>
        <w:ind w:left="1247" w:hanging="567"/>
      </w:pPr>
      <w:rPr>
        <w:rFonts w:ascii="Times New Roman" w:hAnsi="Times New Roman" w:hint="default"/>
        <w:b w:val="0"/>
        <w:i w:val="0"/>
        <w:caps w:val="0"/>
        <w:strike w:val="0"/>
        <w:dstrike w:val="0"/>
        <w:vanish w:val="0"/>
        <w:spacing w:val="0"/>
        <w:w w:val="100"/>
        <w:kern w:val="0"/>
        <w:position w:val="0"/>
        <w:sz w:val="22"/>
        <w:vertAlign w:val="baseline"/>
      </w:rPr>
    </w:lvl>
  </w:abstractNum>
  <w:abstractNum w:abstractNumId="4">
    <w:nsid w:val="224C72C1"/>
    <w:multiLevelType w:val="hybridMultilevel"/>
    <w:tmpl w:val="6444201C"/>
    <w:lvl w:ilvl="0" w:tplc="CA3E4D9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22BD558A"/>
    <w:multiLevelType w:val="hybridMultilevel"/>
    <w:tmpl w:val="A3C0AA08"/>
    <w:lvl w:ilvl="0" w:tplc="E5047B6C">
      <w:numFmt w:val="bullet"/>
      <w:pStyle w:val="NormalIndent2"/>
      <w:lvlText w:val="-"/>
      <w:lvlJc w:val="left"/>
      <w:pPr>
        <w:tabs>
          <w:tab w:val="num" w:pos="1021"/>
        </w:tabs>
        <w:ind w:left="1021" w:hanging="341"/>
      </w:pPr>
      <w:rPr>
        <w:rFonts w:ascii="Pulstajms7" w:hAnsi="Pulstajms7" w:hint="default"/>
        <w:b w:val="0"/>
        <w:i w:val="0"/>
        <w:sz w:val="16"/>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6">
    <w:nsid w:val="29BC3CDE"/>
    <w:multiLevelType w:val="hybridMultilevel"/>
    <w:tmpl w:val="D652A1CC"/>
    <w:lvl w:ilvl="0" w:tplc="04090011">
      <w:start w:val="1"/>
      <w:numFmt w:val="decimal"/>
      <w:lvlText w:val="%1)"/>
      <w:lvlJc w:val="left"/>
      <w:pPr>
        <w:ind w:left="86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nsid w:val="2D846C55"/>
    <w:multiLevelType w:val="hybridMultilevel"/>
    <w:tmpl w:val="258276FA"/>
    <w:lvl w:ilvl="0" w:tplc="CA3E4D9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nsid w:val="304209B0"/>
    <w:multiLevelType w:val="hybridMultilevel"/>
    <w:tmpl w:val="B6D2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C2400"/>
    <w:multiLevelType w:val="hybridMultilevel"/>
    <w:tmpl w:val="D652A1CC"/>
    <w:lvl w:ilvl="0" w:tplc="04090011">
      <w:start w:val="1"/>
      <w:numFmt w:val="decimal"/>
      <w:lvlText w:val="%1)"/>
      <w:lvlJc w:val="left"/>
      <w:pPr>
        <w:ind w:left="86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nsid w:val="480B157E"/>
    <w:multiLevelType w:val="hybridMultilevel"/>
    <w:tmpl w:val="5D0E63E0"/>
    <w:lvl w:ilvl="0" w:tplc="3812590A">
      <w:numFmt w:val="bullet"/>
      <w:lvlText w:val="-"/>
      <w:lvlJc w:val="left"/>
      <w:pPr>
        <w:ind w:left="928" w:hanging="360"/>
      </w:pPr>
      <w:rPr>
        <w:rFonts w:ascii="Arial" w:eastAsia="Calibri" w:hAnsi="Arial" w:cs="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51795DD5"/>
    <w:multiLevelType w:val="hybridMultilevel"/>
    <w:tmpl w:val="D652A1CC"/>
    <w:lvl w:ilvl="0" w:tplc="04090011">
      <w:start w:val="1"/>
      <w:numFmt w:val="decimal"/>
      <w:lvlText w:val="%1)"/>
      <w:lvlJc w:val="left"/>
      <w:pPr>
        <w:ind w:left="86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nsid w:val="61F07248"/>
    <w:multiLevelType w:val="hybridMultilevel"/>
    <w:tmpl w:val="DF962F70"/>
    <w:lvl w:ilvl="0" w:tplc="CBD2B4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0062CD"/>
    <w:multiLevelType w:val="hybridMultilevel"/>
    <w:tmpl w:val="247C1058"/>
    <w:lvl w:ilvl="0" w:tplc="55CE170A">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AD5AF3"/>
    <w:multiLevelType w:val="hybridMultilevel"/>
    <w:tmpl w:val="D652A1CC"/>
    <w:lvl w:ilvl="0" w:tplc="04090011">
      <w:start w:val="1"/>
      <w:numFmt w:val="decimal"/>
      <w:lvlText w:val="%1)"/>
      <w:lvlJc w:val="left"/>
      <w:pPr>
        <w:ind w:left="86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693720C2"/>
    <w:multiLevelType w:val="hybridMultilevel"/>
    <w:tmpl w:val="C92AD152"/>
    <w:lvl w:ilvl="0" w:tplc="1264DFF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
    <w:nsid w:val="6C3C0F91"/>
    <w:multiLevelType w:val="hybridMultilevel"/>
    <w:tmpl w:val="D652A1CC"/>
    <w:lvl w:ilvl="0" w:tplc="04090011">
      <w:start w:val="1"/>
      <w:numFmt w:val="decimal"/>
      <w:lvlText w:val="%1)"/>
      <w:lvlJc w:val="left"/>
      <w:pPr>
        <w:ind w:left="86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78AB07AC"/>
    <w:multiLevelType w:val="hybridMultilevel"/>
    <w:tmpl w:val="24C88EA6"/>
    <w:lvl w:ilvl="0" w:tplc="04090011">
      <w:start w:val="1"/>
      <w:numFmt w:val="decimal"/>
      <w:lvlText w:val="%1)"/>
      <w:lvlJc w:val="left"/>
      <w:pPr>
        <w:ind w:left="86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lvlOverride w:ilvl="0">
      <w:startOverride w:val="1"/>
    </w:lvlOverride>
  </w:num>
  <w:num w:numId="10">
    <w:abstractNumId w:val="14"/>
    <w:lvlOverride w:ilvl="0">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4"/>
    <w:lvlOverride w:ilvl="0">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num>
  <w:num w:numId="16">
    <w:abstractNumId w:val="14"/>
    <w:lvlOverride w:ilvl="0">
      <w:startOverride w:val="1"/>
    </w:lvlOverride>
  </w:num>
  <w:num w:numId="17">
    <w:abstractNumId w:val="10"/>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num>
  <w:num w:numId="29">
    <w:abstractNumId w:val="14"/>
    <w:lvlOverride w:ilvl="0">
      <w:startOverride w:val="1"/>
    </w:lvlOverride>
  </w:num>
  <w:num w:numId="30">
    <w:abstractNumId w:val="1"/>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num>
  <w:num w:numId="47">
    <w:abstractNumId w:val="14"/>
    <w:lvlOverride w:ilvl="0">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num>
  <w:num w:numId="54">
    <w:abstractNumId w:val="14"/>
    <w:lvlOverride w:ilvl="0">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num>
  <w:num w:numId="61">
    <w:abstractNumId w:val="14"/>
    <w:lvlOverride w:ilvl="0">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num>
  <w:num w:numId="67">
    <w:abstractNumId w:val="14"/>
    <w:lvlOverride w:ilvl="0">
      <w:startOverride w:val="1"/>
    </w:lvlOverride>
  </w:num>
  <w:num w:numId="68">
    <w:abstractNumId w:val="14"/>
    <w:lvlOverride w:ilvl="0">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startOverride w:val="1"/>
    </w:lvlOverride>
  </w:num>
  <w:num w:numId="73">
    <w:abstractNumId w:val="14"/>
    <w:lvlOverride w:ilvl="0">
      <w:startOverride w:val="1"/>
    </w:lvlOverride>
  </w:num>
  <w:num w:numId="74">
    <w:abstractNumId w:val="14"/>
    <w:lvlOverride w:ilvl="0">
      <w:startOverride w:val="1"/>
    </w:lvlOverride>
  </w:num>
  <w:num w:numId="75">
    <w:abstractNumId w:val="14"/>
    <w:lvlOverride w:ilvl="0">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num>
  <w:num w:numId="84">
    <w:abstractNumId w:val="14"/>
    <w:lvlOverride w:ilvl="0">
      <w:startOverride w:val="1"/>
    </w:lvlOverride>
  </w:num>
  <w:num w:numId="85">
    <w:abstractNumId w:val="14"/>
    <w:lvlOverride w:ilvl="0">
      <w:startOverride w:val="1"/>
    </w:lvlOverride>
  </w:num>
  <w:num w:numId="86">
    <w:abstractNumId w:val="14"/>
    <w:lvlOverride w:ilvl="0">
      <w:startOverride w:val="1"/>
    </w:lvlOverride>
  </w:num>
  <w:num w:numId="87">
    <w:abstractNumId w:val="14"/>
    <w:lvlOverride w:ilvl="0">
      <w:startOverride w:val="1"/>
    </w:lvlOverride>
  </w:num>
  <w:num w:numId="88">
    <w:abstractNumId w:val="14"/>
    <w:lvlOverride w:ilvl="0">
      <w:startOverride w:val="1"/>
    </w:lvlOverride>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num>
  <w:num w:numId="93">
    <w:abstractNumId w:val="14"/>
    <w:lvlOverride w:ilvl="0">
      <w:startOverride w:val="1"/>
    </w:lvlOverride>
  </w:num>
  <w:num w:numId="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num>
  <w:num w:numId="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num>
  <w:num w:numId="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num>
  <w:num w:numId="113">
    <w:abstractNumId w:val="3"/>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num>
  <w:num w:numId="116">
    <w:abstractNumId w:val="14"/>
    <w:lvlOverride w:ilvl="0">
      <w:startOverride w:val="1"/>
    </w:lvlOverride>
  </w:num>
  <w:num w:numId="1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num>
  <w:num w:numId="119">
    <w:abstractNumId w:val="14"/>
    <w:lvlOverride w:ilvl="0">
      <w:startOverride w:val="1"/>
    </w:lvlOverride>
  </w:num>
  <w:num w:numId="120">
    <w:abstractNumId w:val="14"/>
    <w:lvlOverride w:ilvl="0">
      <w:startOverride w:val="1"/>
    </w:lvlOverride>
  </w:num>
  <w:num w:numId="121">
    <w:abstractNumId w:val="14"/>
    <w:lvlOverride w:ilvl="0">
      <w:startOverride w:val="1"/>
    </w:lvlOverride>
  </w:num>
  <w:num w:numId="122">
    <w:abstractNumId w:val="14"/>
    <w:lvlOverride w:ilvl="0">
      <w:startOverride w:val="1"/>
    </w:lvlOverride>
  </w:num>
  <w:num w:numId="123">
    <w:abstractNumId w:val="14"/>
    <w:lvlOverride w:ilvl="0">
      <w:startOverride w:val="1"/>
    </w:lvlOverride>
  </w:num>
  <w:num w:numId="124">
    <w:abstractNumId w:val="14"/>
    <w:lvlOverride w:ilvl="0">
      <w:startOverride w:val="1"/>
    </w:lvlOverride>
  </w:num>
  <w:num w:numId="125">
    <w:abstractNumId w:val="14"/>
    <w:lvlOverride w:ilvl="0">
      <w:startOverride w:val="1"/>
    </w:lvlOverride>
  </w:num>
  <w:num w:numId="1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
  </w:num>
  <w:num w:numId="130">
    <w:abstractNumId w:val="7"/>
  </w:num>
  <w:num w:numId="131">
    <w:abstractNumId w:val="13"/>
  </w:num>
  <w:num w:numId="132">
    <w:abstractNumId w:val="17"/>
  </w:num>
  <w:num w:numId="133">
    <w:abstractNumId w:val="11"/>
  </w:num>
  <w:num w:numId="134">
    <w:abstractNumId w:val="9"/>
  </w:num>
  <w:num w:numId="135">
    <w:abstractNumId w:val="16"/>
  </w:num>
  <w:num w:numId="136">
    <w:abstractNumId w:val="6"/>
  </w:num>
  <w:num w:numId="137">
    <w:abstractNumId w:val="3"/>
  </w:num>
  <w:num w:numId="138">
    <w:abstractNumId w:val="15"/>
  </w:num>
  <w:num w:numId="139">
    <w:abstractNumId w:val="8"/>
  </w:num>
  <w:num w:numId="140">
    <w:abstractNumId w:val="0"/>
  </w:num>
  <w:num w:numId="141">
    <w:abstractNumId w:val="1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82"/>
    <w:rsid w:val="0000002D"/>
    <w:rsid w:val="000001B0"/>
    <w:rsid w:val="00001406"/>
    <w:rsid w:val="00001551"/>
    <w:rsid w:val="00001567"/>
    <w:rsid w:val="000024A2"/>
    <w:rsid w:val="00003260"/>
    <w:rsid w:val="00003B8B"/>
    <w:rsid w:val="000048BD"/>
    <w:rsid w:val="00004A1F"/>
    <w:rsid w:val="00004E23"/>
    <w:rsid w:val="00004FFF"/>
    <w:rsid w:val="000052CA"/>
    <w:rsid w:val="00005607"/>
    <w:rsid w:val="00005AD7"/>
    <w:rsid w:val="00005D36"/>
    <w:rsid w:val="00005E6F"/>
    <w:rsid w:val="0000661C"/>
    <w:rsid w:val="00006BE3"/>
    <w:rsid w:val="00006D1C"/>
    <w:rsid w:val="00007175"/>
    <w:rsid w:val="00007250"/>
    <w:rsid w:val="00007E6C"/>
    <w:rsid w:val="00010D6E"/>
    <w:rsid w:val="00011928"/>
    <w:rsid w:val="00011BF0"/>
    <w:rsid w:val="00012587"/>
    <w:rsid w:val="00012DD8"/>
    <w:rsid w:val="00013428"/>
    <w:rsid w:val="0001399F"/>
    <w:rsid w:val="00013B3D"/>
    <w:rsid w:val="00013C84"/>
    <w:rsid w:val="00015E17"/>
    <w:rsid w:val="00015F16"/>
    <w:rsid w:val="000160D0"/>
    <w:rsid w:val="00016433"/>
    <w:rsid w:val="00017477"/>
    <w:rsid w:val="00017C08"/>
    <w:rsid w:val="000201D4"/>
    <w:rsid w:val="0002128C"/>
    <w:rsid w:val="000216CB"/>
    <w:rsid w:val="00021A39"/>
    <w:rsid w:val="00021C82"/>
    <w:rsid w:val="00023349"/>
    <w:rsid w:val="0002346B"/>
    <w:rsid w:val="0002359D"/>
    <w:rsid w:val="0002370F"/>
    <w:rsid w:val="00023C78"/>
    <w:rsid w:val="00024040"/>
    <w:rsid w:val="00024F28"/>
    <w:rsid w:val="000279CE"/>
    <w:rsid w:val="0003001B"/>
    <w:rsid w:val="00030616"/>
    <w:rsid w:val="00031669"/>
    <w:rsid w:val="00032215"/>
    <w:rsid w:val="00033451"/>
    <w:rsid w:val="000336BD"/>
    <w:rsid w:val="00033A99"/>
    <w:rsid w:val="000341B8"/>
    <w:rsid w:val="0003426C"/>
    <w:rsid w:val="00034764"/>
    <w:rsid w:val="00034C72"/>
    <w:rsid w:val="00035227"/>
    <w:rsid w:val="0003534B"/>
    <w:rsid w:val="0003623A"/>
    <w:rsid w:val="00036519"/>
    <w:rsid w:val="00036993"/>
    <w:rsid w:val="00036B18"/>
    <w:rsid w:val="00037A41"/>
    <w:rsid w:val="00040212"/>
    <w:rsid w:val="00040597"/>
    <w:rsid w:val="0004118D"/>
    <w:rsid w:val="000411EA"/>
    <w:rsid w:val="000413FB"/>
    <w:rsid w:val="00042368"/>
    <w:rsid w:val="000423CE"/>
    <w:rsid w:val="00042883"/>
    <w:rsid w:val="00042E31"/>
    <w:rsid w:val="0004315B"/>
    <w:rsid w:val="00044316"/>
    <w:rsid w:val="000444C6"/>
    <w:rsid w:val="000457E4"/>
    <w:rsid w:val="00046460"/>
    <w:rsid w:val="00047351"/>
    <w:rsid w:val="0004738F"/>
    <w:rsid w:val="00047C7D"/>
    <w:rsid w:val="00047D7B"/>
    <w:rsid w:val="00047FF5"/>
    <w:rsid w:val="0005032B"/>
    <w:rsid w:val="0005032E"/>
    <w:rsid w:val="00050F14"/>
    <w:rsid w:val="00052D53"/>
    <w:rsid w:val="0005335C"/>
    <w:rsid w:val="00053731"/>
    <w:rsid w:val="00053925"/>
    <w:rsid w:val="00053993"/>
    <w:rsid w:val="000539D4"/>
    <w:rsid w:val="00054185"/>
    <w:rsid w:val="000542E6"/>
    <w:rsid w:val="0005457F"/>
    <w:rsid w:val="00054BED"/>
    <w:rsid w:val="00054C80"/>
    <w:rsid w:val="00054E53"/>
    <w:rsid w:val="00056998"/>
    <w:rsid w:val="00057176"/>
    <w:rsid w:val="000579D3"/>
    <w:rsid w:val="000579E0"/>
    <w:rsid w:val="00060CA7"/>
    <w:rsid w:val="00061114"/>
    <w:rsid w:val="00061E2F"/>
    <w:rsid w:val="00061EE2"/>
    <w:rsid w:val="00061FA4"/>
    <w:rsid w:val="000621A6"/>
    <w:rsid w:val="000621CE"/>
    <w:rsid w:val="000624A6"/>
    <w:rsid w:val="00062801"/>
    <w:rsid w:val="0006292F"/>
    <w:rsid w:val="000633FB"/>
    <w:rsid w:val="000635D6"/>
    <w:rsid w:val="00064075"/>
    <w:rsid w:val="00064142"/>
    <w:rsid w:val="00064394"/>
    <w:rsid w:val="000644B8"/>
    <w:rsid w:val="00065052"/>
    <w:rsid w:val="0006544A"/>
    <w:rsid w:val="00065D52"/>
    <w:rsid w:val="00066526"/>
    <w:rsid w:val="000674E7"/>
    <w:rsid w:val="0006782C"/>
    <w:rsid w:val="00067A77"/>
    <w:rsid w:val="00067C6B"/>
    <w:rsid w:val="00067DA9"/>
    <w:rsid w:val="00070879"/>
    <w:rsid w:val="000714F7"/>
    <w:rsid w:val="00071D9C"/>
    <w:rsid w:val="000720FE"/>
    <w:rsid w:val="00072204"/>
    <w:rsid w:val="000726A9"/>
    <w:rsid w:val="0007300E"/>
    <w:rsid w:val="000733A2"/>
    <w:rsid w:val="00073888"/>
    <w:rsid w:val="00074883"/>
    <w:rsid w:val="00074AEE"/>
    <w:rsid w:val="00074EB4"/>
    <w:rsid w:val="00074F84"/>
    <w:rsid w:val="000750B8"/>
    <w:rsid w:val="00075526"/>
    <w:rsid w:val="000757A0"/>
    <w:rsid w:val="00075ABA"/>
    <w:rsid w:val="00075B36"/>
    <w:rsid w:val="00075CFB"/>
    <w:rsid w:val="000767F3"/>
    <w:rsid w:val="00076C62"/>
    <w:rsid w:val="00077313"/>
    <w:rsid w:val="000814C0"/>
    <w:rsid w:val="00081617"/>
    <w:rsid w:val="000828AF"/>
    <w:rsid w:val="0008324C"/>
    <w:rsid w:val="00083331"/>
    <w:rsid w:val="00083545"/>
    <w:rsid w:val="0008492C"/>
    <w:rsid w:val="00085BD6"/>
    <w:rsid w:val="00085FC3"/>
    <w:rsid w:val="00086748"/>
    <w:rsid w:val="00086DFE"/>
    <w:rsid w:val="00086E7E"/>
    <w:rsid w:val="00086F34"/>
    <w:rsid w:val="00087FEF"/>
    <w:rsid w:val="000903FA"/>
    <w:rsid w:val="000905C2"/>
    <w:rsid w:val="00091DF9"/>
    <w:rsid w:val="00092D5A"/>
    <w:rsid w:val="00093325"/>
    <w:rsid w:val="00093620"/>
    <w:rsid w:val="00093BDB"/>
    <w:rsid w:val="00094383"/>
    <w:rsid w:val="0009443F"/>
    <w:rsid w:val="00094A18"/>
    <w:rsid w:val="000958D4"/>
    <w:rsid w:val="00095B31"/>
    <w:rsid w:val="00095C3E"/>
    <w:rsid w:val="000964C1"/>
    <w:rsid w:val="0009651A"/>
    <w:rsid w:val="000A0450"/>
    <w:rsid w:val="000A05CD"/>
    <w:rsid w:val="000A142B"/>
    <w:rsid w:val="000A16D7"/>
    <w:rsid w:val="000A2754"/>
    <w:rsid w:val="000A2B58"/>
    <w:rsid w:val="000A2C65"/>
    <w:rsid w:val="000A3695"/>
    <w:rsid w:val="000A401D"/>
    <w:rsid w:val="000A45C9"/>
    <w:rsid w:val="000A4EC1"/>
    <w:rsid w:val="000A5411"/>
    <w:rsid w:val="000A5E55"/>
    <w:rsid w:val="000A66F4"/>
    <w:rsid w:val="000A67C2"/>
    <w:rsid w:val="000A6E15"/>
    <w:rsid w:val="000B0095"/>
    <w:rsid w:val="000B022D"/>
    <w:rsid w:val="000B06AD"/>
    <w:rsid w:val="000B0702"/>
    <w:rsid w:val="000B1223"/>
    <w:rsid w:val="000B19F5"/>
    <w:rsid w:val="000B1C3B"/>
    <w:rsid w:val="000B1FD4"/>
    <w:rsid w:val="000B2F7F"/>
    <w:rsid w:val="000B387B"/>
    <w:rsid w:val="000B3BF4"/>
    <w:rsid w:val="000B4801"/>
    <w:rsid w:val="000B4986"/>
    <w:rsid w:val="000B5B5F"/>
    <w:rsid w:val="000B607D"/>
    <w:rsid w:val="000B6302"/>
    <w:rsid w:val="000B6A1F"/>
    <w:rsid w:val="000B6C71"/>
    <w:rsid w:val="000B727E"/>
    <w:rsid w:val="000B7844"/>
    <w:rsid w:val="000B7A13"/>
    <w:rsid w:val="000B7BF6"/>
    <w:rsid w:val="000C060D"/>
    <w:rsid w:val="000C0C6A"/>
    <w:rsid w:val="000C0E06"/>
    <w:rsid w:val="000C0EB2"/>
    <w:rsid w:val="000C110B"/>
    <w:rsid w:val="000C3A44"/>
    <w:rsid w:val="000C40DA"/>
    <w:rsid w:val="000C46A1"/>
    <w:rsid w:val="000C4826"/>
    <w:rsid w:val="000C485C"/>
    <w:rsid w:val="000C4D3B"/>
    <w:rsid w:val="000C5751"/>
    <w:rsid w:val="000C6C74"/>
    <w:rsid w:val="000C7C22"/>
    <w:rsid w:val="000C7DCA"/>
    <w:rsid w:val="000D05B4"/>
    <w:rsid w:val="000D06E5"/>
    <w:rsid w:val="000D0C88"/>
    <w:rsid w:val="000D0D45"/>
    <w:rsid w:val="000D1363"/>
    <w:rsid w:val="000D1889"/>
    <w:rsid w:val="000D226E"/>
    <w:rsid w:val="000D22CD"/>
    <w:rsid w:val="000D2D98"/>
    <w:rsid w:val="000D2EF3"/>
    <w:rsid w:val="000D36BB"/>
    <w:rsid w:val="000D4710"/>
    <w:rsid w:val="000D4754"/>
    <w:rsid w:val="000D5DB6"/>
    <w:rsid w:val="000D6A3D"/>
    <w:rsid w:val="000D6C63"/>
    <w:rsid w:val="000D6D21"/>
    <w:rsid w:val="000E0589"/>
    <w:rsid w:val="000E0CB5"/>
    <w:rsid w:val="000E1215"/>
    <w:rsid w:val="000E159F"/>
    <w:rsid w:val="000E2192"/>
    <w:rsid w:val="000E233F"/>
    <w:rsid w:val="000E29E1"/>
    <w:rsid w:val="000E2EA6"/>
    <w:rsid w:val="000E35B8"/>
    <w:rsid w:val="000E37E5"/>
    <w:rsid w:val="000E3E27"/>
    <w:rsid w:val="000E3E3A"/>
    <w:rsid w:val="000E405E"/>
    <w:rsid w:val="000E54A4"/>
    <w:rsid w:val="000E60BB"/>
    <w:rsid w:val="000E705A"/>
    <w:rsid w:val="000E7B65"/>
    <w:rsid w:val="000F061F"/>
    <w:rsid w:val="000F0841"/>
    <w:rsid w:val="000F0C40"/>
    <w:rsid w:val="000F0FF0"/>
    <w:rsid w:val="000F11BF"/>
    <w:rsid w:val="000F1818"/>
    <w:rsid w:val="000F2B9D"/>
    <w:rsid w:val="000F36B3"/>
    <w:rsid w:val="000F406C"/>
    <w:rsid w:val="000F4F2A"/>
    <w:rsid w:val="000F54F1"/>
    <w:rsid w:val="000F54FB"/>
    <w:rsid w:val="000F5DA7"/>
    <w:rsid w:val="000F5E26"/>
    <w:rsid w:val="000F6362"/>
    <w:rsid w:val="000F735F"/>
    <w:rsid w:val="001005BF"/>
    <w:rsid w:val="001009A7"/>
    <w:rsid w:val="00100AAB"/>
    <w:rsid w:val="0010113E"/>
    <w:rsid w:val="0010124A"/>
    <w:rsid w:val="00101425"/>
    <w:rsid w:val="001016F4"/>
    <w:rsid w:val="00101AE5"/>
    <w:rsid w:val="00102988"/>
    <w:rsid w:val="00103131"/>
    <w:rsid w:val="00103BDC"/>
    <w:rsid w:val="00103FDB"/>
    <w:rsid w:val="0010408C"/>
    <w:rsid w:val="00105017"/>
    <w:rsid w:val="001053E5"/>
    <w:rsid w:val="001053F7"/>
    <w:rsid w:val="001055C2"/>
    <w:rsid w:val="00105AC8"/>
    <w:rsid w:val="0010600F"/>
    <w:rsid w:val="00106160"/>
    <w:rsid w:val="00106647"/>
    <w:rsid w:val="00106E89"/>
    <w:rsid w:val="00107377"/>
    <w:rsid w:val="0010769E"/>
    <w:rsid w:val="00110164"/>
    <w:rsid w:val="0011039E"/>
    <w:rsid w:val="00111354"/>
    <w:rsid w:val="001113D6"/>
    <w:rsid w:val="00111EAA"/>
    <w:rsid w:val="00112417"/>
    <w:rsid w:val="001136E9"/>
    <w:rsid w:val="00113DC3"/>
    <w:rsid w:val="00113E46"/>
    <w:rsid w:val="00114627"/>
    <w:rsid w:val="00115D0A"/>
    <w:rsid w:val="0011609F"/>
    <w:rsid w:val="0011691C"/>
    <w:rsid w:val="00116A21"/>
    <w:rsid w:val="00117032"/>
    <w:rsid w:val="001170A6"/>
    <w:rsid w:val="00117579"/>
    <w:rsid w:val="00117C03"/>
    <w:rsid w:val="00117FC2"/>
    <w:rsid w:val="00117FF2"/>
    <w:rsid w:val="001203C0"/>
    <w:rsid w:val="00121BC3"/>
    <w:rsid w:val="00122533"/>
    <w:rsid w:val="00122665"/>
    <w:rsid w:val="00123683"/>
    <w:rsid w:val="00123B1A"/>
    <w:rsid w:val="00124882"/>
    <w:rsid w:val="001250DD"/>
    <w:rsid w:val="00125DD4"/>
    <w:rsid w:val="001260CC"/>
    <w:rsid w:val="0012622F"/>
    <w:rsid w:val="00126919"/>
    <w:rsid w:val="00126E95"/>
    <w:rsid w:val="00127428"/>
    <w:rsid w:val="00130360"/>
    <w:rsid w:val="00130915"/>
    <w:rsid w:val="00130E8B"/>
    <w:rsid w:val="00131268"/>
    <w:rsid w:val="00131EA4"/>
    <w:rsid w:val="001322DF"/>
    <w:rsid w:val="0013258E"/>
    <w:rsid w:val="00132A47"/>
    <w:rsid w:val="00132B4D"/>
    <w:rsid w:val="00132C73"/>
    <w:rsid w:val="001336BB"/>
    <w:rsid w:val="00135137"/>
    <w:rsid w:val="00136241"/>
    <w:rsid w:val="001362DF"/>
    <w:rsid w:val="001369EE"/>
    <w:rsid w:val="00136B6C"/>
    <w:rsid w:val="00137610"/>
    <w:rsid w:val="00140913"/>
    <w:rsid w:val="00140917"/>
    <w:rsid w:val="00140B76"/>
    <w:rsid w:val="00141F63"/>
    <w:rsid w:val="0014231B"/>
    <w:rsid w:val="00142408"/>
    <w:rsid w:val="001426D3"/>
    <w:rsid w:val="00142A84"/>
    <w:rsid w:val="00143141"/>
    <w:rsid w:val="001433EE"/>
    <w:rsid w:val="00143785"/>
    <w:rsid w:val="0014428C"/>
    <w:rsid w:val="00144BBA"/>
    <w:rsid w:val="00144BCD"/>
    <w:rsid w:val="0014539D"/>
    <w:rsid w:val="001454C9"/>
    <w:rsid w:val="0014709D"/>
    <w:rsid w:val="0014728F"/>
    <w:rsid w:val="001472DD"/>
    <w:rsid w:val="00147E76"/>
    <w:rsid w:val="00147FE3"/>
    <w:rsid w:val="00150EA7"/>
    <w:rsid w:val="00151026"/>
    <w:rsid w:val="0015112B"/>
    <w:rsid w:val="001519BF"/>
    <w:rsid w:val="001522B2"/>
    <w:rsid w:val="00153283"/>
    <w:rsid w:val="00153661"/>
    <w:rsid w:val="00154356"/>
    <w:rsid w:val="001563CA"/>
    <w:rsid w:val="001567F0"/>
    <w:rsid w:val="00156F74"/>
    <w:rsid w:val="0015724D"/>
    <w:rsid w:val="0015782A"/>
    <w:rsid w:val="00157C2D"/>
    <w:rsid w:val="00160180"/>
    <w:rsid w:val="0016081E"/>
    <w:rsid w:val="00160A84"/>
    <w:rsid w:val="00160AA2"/>
    <w:rsid w:val="0016102B"/>
    <w:rsid w:val="00161524"/>
    <w:rsid w:val="00161556"/>
    <w:rsid w:val="00161CC5"/>
    <w:rsid w:val="00161F26"/>
    <w:rsid w:val="00163A8E"/>
    <w:rsid w:val="00164FE5"/>
    <w:rsid w:val="00165E04"/>
    <w:rsid w:val="00166746"/>
    <w:rsid w:val="00166BDB"/>
    <w:rsid w:val="00167053"/>
    <w:rsid w:val="00167602"/>
    <w:rsid w:val="001706C3"/>
    <w:rsid w:val="001709D2"/>
    <w:rsid w:val="00171BAE"/>
    <w:rsid w:val="001722DA"/>
    <w:rsid w:val="0017231D"/>
    <w:rsid w:val="001728BE"/>
    <w:rsid w:val="00172AFD"/>
    <w:rsid w:val="0017333E"/>
    <w:rsid w:val="00173398"/>
    <w:rsid w:val="00173811"/>
    <w:rsid w:val="00173B12"/>
    <w:rsid w:val="0017403E"/>
    <w:rsid w:val="001755E2"/>
    <w:rsid w:val="00175B05"/>
    <w:rsid w:val="00175FBD"/>
    <w:rsid w:val="00176772"/>
    <w:rsid w:val="00176886"/>
    <w:rsid w:val="001768C5"/>
    <w:rsid w:val="001769BB"/>
    <w:rsid w:val="00176ADB"/>
    <w:rsid w:val="00177242"/>
    <w:rsid w:val="001773CE"/>
    <w:rsid w:val="0017790D"/>
    <w:rsid w:val="0018003D"/>
    <w:rsid w:val="001800DF"/>
    <w:rsid w:val="0018052D"/>
    <w:rsid w:val="001805B9"/>
    <w:rsid w:val="00180735"/>
    <w:rsid w:val="001807A0"/>
    <w:rsid w:val="00180B97"/>
    <w:rsid w:val="00180C88"/>
    <w:rsid w:val="00181C2B"/>
    <w:rsid w:val="0018260D"/>
    <w:rsid w:val="001829E5"/>
    <w:rsid w:val="001840EB"/>
    <w:rsid w:val="00185008"/>
    <w:rsid w:val="001862B5"/>
    <w:rsid w:val="00187281"/>
    <w:rsid w:val="0018751C"/>
    <w:rsid w:val="001902FD"/>
    <w:rsid w:val="0019043D"/>
    <w:rsid w:val="001912BD"/>
    <w:rsid w:val="001918AE"/>
    <w:rsid w:val="00191908"/>
    <w:rsid w:val="00191E56"/>
    <w:rsid w:val="001920CD"/>
    <w:rsid w:val="00193D28"/>
    <w:rsid w:val="00193FAD"/>
    <w:rsid w:val="00193FD3"/>
    <w:rsid w:val="0019400E"/>
    <w:rsid w:val="0019453D"/>
    <w:rsid w:val="0019553B"/>
    <w:rsid w:val="001957F9"/>
    <w:rsid w:val="001959A9"/>
    <w:rsid w:val="0019622C"/>
    <w:rsid w:val="00196476"/>
    <w:rsid w:val="001965E9"/>
    <w:rsid w:val="001965F9"/>
    <w:rsid w:val="00196BBC"/>
    <w:rsid w:val="00196DC0"/>
    <w:rsid w:val="00197018"/>
    <w:rsid w:val="00197496"/>
    <w:rsid w:val="001975F5"/>
    <w:rsid w:val="001A15CE"/>
    <w:rsid w:val="001A1CA2"/>
    <w:rsid w:val="001A1F5C"/>
    <w:rsid w:val="001A2997"/>
    <w:rsid w:val="001A29AA"/>
    <w:rsid w:val="001A2A81"/>
    <w:rsid w:val="001A39A7"/>
    <w:rsid w:val="001A3BB8"/>
    <w:rsid w:val="001A3D5D"/>
    <w:rsid w:val="001A479E"/>
    <w:rsid w:val="001A4857"/>
    <w:rsid w:val="001A4885"/>
    <w:rsid w:val="001A4DDA"/>
    <w:rsid w:val="001A4FEF"/>
    <w:rsid w:val="001A50C2"/>
    <w:rsid w:val="001A6A26"/>
    <w:rsid w:val="001A6FCE"/>
    <w:rsid w:val="001A75AF"/>
    <w:rsid w:val="001B017B"/>
    <w:rsid w:val="001B0DC6"/>
    <w:rsid w:val="001B2517"/>
    <w:rsid w:val="001B30D7"/>
    <w:rsid w:val="001B3A1B"/>
    <w:rsid w:val="001B4204"/>
    <w:rsid w:val="001B4749"/>
    <w:rsid w:val="001B4896"/>
    <w:rsid w:val="001B4927"/>
    <w:rsid w:val="001B5757"/>
    <w:rsid w:val="001B5C40"/>
    <w:rsid w:val="001B609D"/>
    <w:rsid w:val="001B6AD6"/>
    <w:rsid w:val="001B6B3A"/>
    <w:rsid w:val="001B7A00"/>
    <w:rsid w:val="001C09CC"/>
    <w:rsid w:val="001C24A2"/>
    <w:rsid w:val="001C2AD9"/>
    <w:rsid w:val="001C30C0"/>
    <w:rsid w:val="001C348E"/>
    <w:rsid w:val="001C3846"/>
    <w:rsid w:val="001C43DB"/>
    <w:rsid w:val="001C519E"/>
    <w:rsid w:val="001C591A"/>
    <w:rsid w:val="001C5A4D"/>
    <w:rsid w:val="001C5E1B"/>
    <w:rsid w:val="001C7298"/>
    <w:rsid w:val="001C7DB0"/>
    <w:rsid w:val="001C7E5F"/>
    <w:rsid w:val="001D0AFF"/>
    <w:rsid w:val="001D0BAA"/>
    <w:rsid w:val="001D0C06"/>
    <w:rsid w:val="001D0C14"/>
    <w:rsid w:val="001D0F37"/>
    <w:rsid w:val="001D1125"/>
    <w:rsid w:val="001D12D6"/>
    <w:rsid w:val="001D1C04"/>
    <w:rsid w:val="001D1CE1"/>
    <w:rsid w:val="001D2980"/>
    <w:rsid w:val="001D29CE"/>
    <w:rsid w:val="001D2EB8"/>
    <w:rsid w:val="001D34CB"/>
    <w:rsid w:val="001D352D"/>
    <w:rsid w:val="001D37AB"/>
    <w:rsid w:val="001D3BF7"/>
    <w:rsid w:val="001D4139"/>
    <w:rsid w:val="001D4299"/>
    <w:rsid w:val="001D49FD"/>
    <w:rsid w:val="001D4C2A"/>
    <w:rsid w:val="001D4CBE"/>
    <w:rsid w:val="001D50A4"/>
    <w:rsid w:val="001D516F"/>
    <w:rsid w:val="001D5751"/>
    <w:rsid w:val="001D63C8"/>
    <w:rsid w:val="001D726B"/>
    <w:rsid w:val="001D762D"/>
    <w:rsid w:val="001E08A6"/>
    <w:rsid w:val="001E15BE"/>
    <w:rsid w:val="001E1D7A"/>
    <w:rsid w:val="001E1D9A"/>
    <w:rsid w:val="001E24A3"/>
    <w:rsid w:val="001E25B1"/>
    <w:rsid w:val="001E2CD1"/>
    <w:rsid w:val="001E2F67"/>
    <w:rsid w:val="001E38EE"/>
    <w:rsid w:val="001E438A"/>
    <w:rsid w:val="001E4440"/>
    <w:rsid w:val="001E57A0"/>
    <w:rsid w:val="001E59EF"/>
    <w:rsid w:val="001E5BDA"/>
    <w:rsid w:val="001E6639"/>
    <w:rsid w:val="001E66E9"/>
    <w:rsid w:val="001E67D9"/>
    <w:rsid w:val="001E6855"/>
    <w:rsid w:val="001E6946"/>
    <w:rsid w:val="001E6E6A"/>
    <w:rsid w:val="001E7234"/>
    <w:rsid w:val="001E75B1"/>
    <w:rsid w:val="001E7806"/>
    <w:rsid w:val="001E7BCC"/>
    <w:rsid w:val="001F01F6"/>
    <w:rsid w:val="001F03C1"/>
    <w:rsid w:val="001F065F"/>
    <w:rsid w:val="001F0D91"/>
    <w:rsid w:val="001F1B4B"/>
    <w:rsid w:val="001F1B52"/>
    <w:rsid w:val="001F2B6D"/>
    <w:rsid w:val="001F3610"/>
    <w:rsid w:val="001F41BE"/>
    <w:rsid w:val="001F41F5"/>
    <w:rsid w:val="001F4BA9"/>
    <w:rsid w:val="001F5986"/>
    <w:rsid w:val="001F63D6"/>
    <w:rsid w:val="001F66B2"/>
    <w:rsid w:val="001F6936"/>
    <w:rsid w:val="001F6AFC"/>
    <w:rsid w:val="001F7FA1"/>
    <w:rsid w:val="00200154"/>
    <w:rsid w:val="00200824"/>
    <w:rsid w:val="00201E6C"/>
    <w:rsid w:val="002022A1"/>
    <w:rsid w:val="002024D6"/>
    <w:rsid w:val="00202569"/>
    <w:rsid w:val="00202E5B"/>
    <w:rsid w:val="00203172"/>
    <w:rsid w:val="0020368A"/>
    <w:rsid w:val="0020399A"/>
    <w:rsid w:val="0020414C"/>
    <w:rsid w:val="00204418"/>
    <w:rsid w:val="002045F9"/>
    <w:rsid w:val="00204C54"/>
    <w:rsid w:val="00204CCC"/>
    <w:rsid w:val="002057BD"/>
    <w:rsid w:val="00206BFA"/>
    <w:rsid w:val="0020756E"/>
    <w:rsid w:val="0020794F"/>
    <w:rsid w:val="0021033B"/>
    <w:rsid w:val="002105B7"/>
    <w:rsid w:val="00210A71"/>
    <w:rsid w:val="00210B00"/>
    <w:rsid w:val="00210CDB"/>
    <w:rsid w:val="00210DB5"/>
    <w:rsid w:val="00212591"/>
    <w:rsid w:val="002127D8"/>
    <w:rsid w:val="00212C67"/>
    <w:rsid w:val="002131C5"/>
    <w:rsid w:val="00213445"/>
    <w:rsid w:val="00213B68"/>
    <w:rsid w:val="00214324"/>
    <w:rsid w:val="00214666"/>
    <w:rsid w:val="002148A6"/>
    <w:rsid w:val="00215D53"/>
    <w:rsid w:val="00215F27"/>
    <w:rsid w:val="00217B38"/>
    <w:rsid w:val="002208CF"/>
    <w:rsid w:val="00220B40"/>
    <w:rsid w:val="00220E48"/>
    <w:rsid w:val="00221182"/>
    <w:rsid w:val="002212C4"/>
    <w:rsid w:val="00221B1B"/>
    <w:rsid w:val="002222F4"/>
    <w:rsid w:val="002224F7"/>
    <w:rsid w:val="00222BA4"/>
    <w:rsid w:val="00222C62"/>
    <w:rsid w:val="00224CFE"/>
    <w:rsid w:val="0022519B"/>
    <w:rsid w:val="0022624D"/>
    <w:rsid w:val="0022654F"/>
    <w:rsid w:val="00226937"/>
    <w:rsid w:val="00226C89"/>
    <w:rsid w:val="00226E25"/>
    <w:rsid w:val="00226EA5"/>
    <w:rsid w:val="0022790B"/>
    <w:rsid w:val="00230391"/>
    <w:rsid w:val="002304E0"/>
    <w:rsid w:val="00230B82"/>
    <w:rsid w:val="0023186B"/>
    <w:rsid w:val="00231877"/>
    <w:rsid w:val="00231B4E"/>
    <w:rsid w:val="0023425B"/>
    <w:rsid w:val="0023426B"/>
    <w:rsid w:val="002350F0"/>
    <w:rsid w:val="0023606A"/>
    <w:rsid w:val="0023648A"/>
    <w:rsid w:val="00240182"/>
    <w:rsid w:val="002402F7"/>
    <w:rsid w:val="00241136"/>
    <w:rsid w:val="00241EC1"/>
    <w:rsid w:val="00241FA3"/>
    <w:rsid w:val="002427F4"/>
    <w:rsid w:val="00243820"/>
    <w:rsid w:val="00243834"/>
    <w:rsid w:val="002438F4"/>
    <w:rsid w:val="00243D6A"/>
    <w:rsid w:val="0024476D"/>
    <w:rsid w:val="002452EF"/>
    <w:rsid w:val="00245409"/>
    <w:rsid w:val="00245414"/>
    <w:rsid w:val="0024548A"/>
    <w:rsid w:val="002460F2"/>
    <w:rsid w:val="0024611C"/>
    <w:rsid w:val="00246F0C"/>
    <w:rsid w:val="0024726D"/>
    <w:rsid w:val="0024732C"/>
    <w:rsid w:val="002474BC"/>
    <w:rsid w:val="002475D4"/>
    <w:rsid w:val="002477EC"/>
    <w:rsid w:val="00247961"/>
    <w:rsid w:val="00247B0D"/>
    <w:rsid w:val="00250172"/>
    <w:rsid w:val="00250933"/>
    <w:rsid w:val="002514D0"/>
    <w:rsid w:val="002525E8"/>
    <w:rsid w:val="00252D1E"/>
    <w:rsid w:val="00252F17"/>
    <w:rsid w:val="0025354F"/>
    <w:rsid w:val="002536E8"/>
    <w:rsid w:val="00253D0E"/>
    <w:rsid w:val="00254CBE"/>
    <w:rsid w:val="00254F53"/>
    <w:rsid w:val="002554FB"/>
    <w:rsid w:val="00255E1D"/>
    <w:rsid w:val="002560A5"/>
    <w:rsid w:val="002560AC"/>
    <w:rsid w:val="00256AD5"/>
    <w:rsid w:val="00256D7F"/>
    <w:rsid w:val="00256EA5"/>
    <w:rsid w:val="00256EB1"/>
    <w:rsid w:val="00256F0E"/>
    <w:rsid w:val="00257547"/>
    <w:rsid w:val="00257878"/>
    <w:rsid w:val="002578B5"/>
    <w:rsid w:val="00257EF1"/>
    <w:rsid w:val="00257F96"/>
    <w:rsid w:val="0026003C"/>
    <w:rsid w:val="00260193"/>
    <w:rsid w:val="00260475"/>
    <w:rsid w:val="00260726"/>
    <w:rsid w:val="00260B59"/>
    <w:rsid w:val="00260F62"/>
    <w:rsid w:val="002618DF"/>
    <w:rsid w:val="00261AC1"/>
    <w:rsid w:val="00261F83"/>
    <w:rsid w:val="0026210B"/>
    <w:rsid w:val="00262822"/>
    <w:rsid w:val="00265142"/>
    <w:rsid w:val="00266151"/>
    <w:rsid w:val="002674C8"/>
    <w:rsid w:val="0026770D"/>
    <w:rsid w:val="00267928"/>
    <w:rsid w:val="002718B2"/>
    <w:rsid w:val="00273389"/>
    <w:rsid w:val="00273A16"/>
    <w:rsid w:val="002741A2"/>
    <w:rsid w:val="002741DC"/>
    <w:rsid w:val="002746CF"/>
    <w:rsid w:val="00274F37"/>
    <w:rsid w:val="00275E14"/>
    <w:rsid w:val="00275E8D"/>
    <w:rsid w:val="002763DC"/>
    <w:rsid w:val="00276FD5"/>
    <w:rsid w:val="002774FA"/>
    <w:rsid w:val="00277531"/>
    <w:rsid w:val="00277C88"/>
    <w:rsid w:val="00280608"/>
    <w:rsid w:val="002819AC"/>
    <w:rsid w:val="00281DEE"/>
    <w:rsid w:val="00282466"/>
    <w:rsid w:val="00282499"/>
    <w:rsid w:val="002824DD"/>
    <w:rsid w:val="0028275F"/>
    <w:rsid w:val="00282DB2"/>
    <w:rsid w:val="00283197"/>
    <w:rsid w:val="00283C99"/>
    <w:rsid w:val="00283EE4"/>
    <w:rsid w:val="0028441D"/>
    <w:rsid w:val="0028566F"/>
    <w:rsid w:val="00285919"/>
    <w:rsid w:val="00285AF2"/>
    <w:rsid w:val="00285CBD"/>
    <w:rsid w:val="0028619E"/>
    <w:rsid w:val="00286254"/>
    <w:rsid w:val="00287028"/>
    <w:rsid w:val="00287291"/>
    <w:rsid w:val="00287D16"/>
    <w:rsid w:val="00291E7D"/>
    <w:rsid w:val="00292129"/>
    <w:rsid w:val="002923F0"/>
    <w:rsid w:val="0029261D"/>
    <w:rsid w:val="0029302F"/>
    <w:rsid w:val="00294305"/>
    <w:rsid w:val="0029562E"/>
    <w:rsid w:val="00295E28"/>
    <w:rsid w:val="00296351"/>
    <w:rsid w:val="00296454"/>
    <w:rsid w:val="002964E2"/>
    <w:rsid w:val="0029650D"/>
    <w:rsid w:val="00296877"/>
    <w:rsid w:val="00296F84"/>
    <w:rsid w:val="002977C4"/>
    <w:rsid w:val="00297AAD"/>
    <w:rsid w:val="002A0AB8"/>
    <w:rsid w:val="002A0DF8"/>
    <w:rsid w:val="002A1049"/>
    <w:rsid w:val="002A14C0"/>
    <w:rsid w:val="002A2014"/>
    <w:rsid w:val="002A24A2"/>
    <w:rsid w:val="002A267C"/>
    <w:rsid w:val="002A2B0D"/>
    <w:rsid w:val="002A32B2"/>
    <w:rsid w:val="002A421D"/>
    <w:rsid w:val="002A4CDB"/>
    <w:rsid w:val="002A5025"/>
    <w:rsid w:val="002A506A"/>
    <w:rsid w:val="002A5F56"/>
    <w:rsid w:val="002A647C"/>
    <w:rsid w:val="002A69BD"/>
    <w:rsid w:val="002A71A9"/>
    <w:rsid w:val="002A7421"/>
    <w:rsid w:val="002A7596"/>
    <w:rsid w:val="002A7F26"/>
    <w:rsid w:val="002B02D0"/>
    <w:rsid w:val="002B03CF"/>
    <w:rsid w:val="002B03FB"/>
    <w:rsid w:val="002B052D"/>
    <w:rsid w:val="002B0A4F"/>
    <w:rsid w:val="002B0B71"/>
    <w:rsid w:val="002B12D9"/>
    <w:rsid w:val="002B2012"/>
    <w:rsid w:val="002B290F"/>
    <w:rsid w:val="002B2ACD"/>
    <w:rsid w:val="002B2AD6"/>
    <w:rsid w:val="002B2DF1"/>
    <w:rsid w:val="002B2E55"/>
    <w:rsid w:val="002B36EF"/>
    <w:rsid w:val="002B3A20"/>
    <w:rsid w:val="002B4067"/>
    <w:rsid w:val="002B4A82"/>
    <w:rsid w:val="002B5E94"/>
    <w:rsid w:val="002B6E77"/>
    <w:rsid w:val="002B7BC2"/>
    <w:rsid w:val="002C06CC"/>
    <w:rsid w:val="002C06EB"/>
    <w:rsid w:val="002C0FF5"/>
    <w:rsid w:val="002C1F82"/>
    <w:rsid w:val="002C27E9"/>
    <w:rsid w:val="002C2DFE"/>
    <w:rsid w:val="002C3080"/>
    <w:rsid w:val="002C4720"/>
    <w:rsid w:val="002C473B"/>
    <w:rsid w:val="002C4C1C"/>
    <w:rsid w:val="002C51BA"/>
    <w:rsid w:val="002C5757"/>
    <w:rsid w:val="002C5F7E"/>
    <w:rsid w:val="002C67B6"/>
    <w:rsid w:val="002C6F72"/>
    <w:rsid w:val="002C7389"/>
    <w:rsid w:val="002C73BF"/>
    <w:rsid w:val="002C73D2"/>
    <w:rsid w:val="002C7624"/>
    <w:rsid w:val="002C7676"/>
    <w:rsid w:val="002C78B3"/>
    <w:rsid w:val="002C7EB4"/>
    <w:rsid w:val="002D0E48"/>
    <w:rsid w:val="002D2503"/>
    <w:rsid w:val="002D2E33"/>
    <w:rsid w:val="002D36EA"/>
    <w:rsid w:val="002D389C"/>
    <w:rsid w:val="002D3AA1"/>
    <w:rsid w:val="002D3AAF"/>
    <w:rsid w:val="002D3E9F"/>
    <w:rsid w:val="002D3ED0"/>
    <w:rsid w:val="002D44F1"/>
    <w:rsid w:val="002D51E1"/>
    <w:rsid w:val="002D5380"/>
    <w:rsid w:val="002D56EC"/>
    <w:rsid w:val="002D5BC4"/>
    <w:rsid w:val="002D5D0F"/>
    <w:rsid w:val="002D74F2"/>
    <w:rsid w:val="002D7CB1"/>
    <w:rsid w:val="002E04A4"/>
    <w:rsid w:val="002E08EB"/>
    <w:rsid w:val="002E1250"/>
    <w:rsid w:val="002E12EF"/>
    <w:rsid w:val="002E1D6D"/>
    <w:rsid w:val="002E1E67"/>
    <w:rsid w:val="002E216A"/>
    <w:rsid w:val="002E293F"/>
    <w:rsid w:val="002E2A7F"/>
    <w:rsid w:val="002E2E02"/>
    <w:rsid w:val="002E4641"/>
    <w:rsid w:val="002E4A39"/>
    <w:rsid w:val="002E4D1B"/>
    <w:rsid w:val="002E5535"/>
    <w:rsid w:val="002E641C"/>
    <w:rsid w:val="002E71E2"/>
    <w:rsid w:val="002E73CF"/>
    <w:rsid w:val="002E75DD"/>
    <w:rsid w:val="002E7B2C"/>
    <w:rsid w:val="002F01F1"/>
    <w:rsid w:val="002F05C1"/>
    <w:rsid w:val="002F0E74"/>
    <w:rsid w:val="002F0EF1"/>
    <w:rsid w:val="002F1129"/>
    <w:rsid w:val="002F1535"/>
    <w:rsid w:val="002F1724"/>
    <w:rsid w:val="002F1A7D"/>
    <w:rsid w:val="002F2087"/>
    <w:rsid w:val="002F25E5"/>
    <w:rsid w:val="002F3097"/>
    <w:rsid w:val="002F323A"/>
    <w:rsid w:val="002F379A"/>
    <w:rsid w:val="002F3864"/>
    <w:rsid w:val="002F4A05"/>
    <w:rsid w:val="002F4C33"/>
    <w:rsid w:val="002F4CE6"/>
    <w:rsid w:val="002F4D24"/>
    <w:rsid w:val="002F5AB5"/>
    <w:rsid w:val="002F6993"/>
    <w:rsid w:val="002F6A7B"/>
    <w:rsid w:val="002F6BAE"/>
    <w:rsid w:val="002F6FC6"/>
    <w:rsid w:val="002F74D2"/>
    <w:rsid w:val="002F7953"/>
    <w:rsid w:val="002F7C59"/>
    <w:rsid w:val="00300339"/>
    <w:rsid w:val="003009F9"/>
    <w:rsid w:val="00300B30"/>
    <w:rsid w:val="003022EB"/>
    <w:rsid w:val="00302BB7"/>
    <w:rsid w:val="00302F55"/>
    <w:rsid w:val="00304F60"/>
    <w:rsid w:val="003058B4"/>
    <w:rsid w:val="003059C7"/>
    <w:rsid w:val="003064B9"/>
    <w:rsid w:val="003078F8"/>
    <w:rsid w:val="00310075"/>
    <w:rsid w:val="0031034D"/>
    <w:rsid w:val="00310B3F"/>
    <w:rsid w:val="0031106A"/>
    <w:rsid w:val="0031126C"/>
    <w:rsid w:val="0031127C"/>
    <w:rsid w:val="003118D8"/>
    <w:rsid w:val="00312207"/>
    <w:rsid w:val="003130D9"/>
    <w:rsid w:val="0031404F"/>
    <w:rsid w:val="00315D4E"/>
    <w:rsid w:val="0031612F"/>
    <w:rsid w:val="00316542"/>
    <w:rsid w:val="00316D78"/>
    <w:rsid w:val="00317004"/>
    <w:rsid w:val="003171CF"/>
    <w:rsid w:val="003178A1"/>
    <w:rsid w:val="003178E6"/>
    <w:rsid w:val="00317B9D"/>
    <w:rsid w:val="00317BB6"/>
    <w:rsid w:val="00317C11"/>
    <w:rsid w:val="00317CF0"/>
    <w:rsid w:val="0032050A"/>
    <w:rsid w:val="00320F10"/>
    <w:rsid w:val="00321212"/>
    <w:rsid w:val="0032184F"/>
    <w:rsid w:val="003220AC"/>
    <w:rsid w:val="0032218D"/>
    <w:rsid w:val="00322253"/>
    <w:rsid w:val="003225F0"/>
    <w:rsid w:val="0032357A"/>
    <w:rsid w:val="0032393D"/>
    <w:rsid w:val="00323FFD"/>
    <w:rsid w:val="00324110"/>
    <w:rsid w:val="00324255"/>
    <w:rsid w:val="003245F3"/>
    <w:rsid w:val="00324E90"/>
    <w:rsid w:val="00325AA5"/>
    <w:rsid w:val="00325B02"/>
    <w:rsid w:val="00326632"/>
    <w:rsid w:val="0032682F"/>
    <w:rsid w:val="0032699A"/>
    <w:rsid w:val="00330612"/>
    <w:rsid w:val="00331347"/>
    <w:rsid w:val="0033166F"/>
    <w:rsid w:val="00331CE0"/>
    <w:rsid w:val="00331ED5"/>
    <w:rsid w:val="00333037"/>
    <w:rsid w:val="00333E7D"/>
    <w:rsid w:val="00333EA4"/>
    <w:rsid w:val="00334426"/>
    <w:rsid w:val="00334B7F"/>
    <w:rsid w:val="00335378"/>
    <w:rsid w:val="00335990"/>
    <w:rsid w:val="00335B61"/>
    <w:rsid w:val="00336052"/>
    <w:rsid w:val="00336087"/>
    <w:rsid w:val="00336E61"/>
    <w:rsid w:val="00337DC0"/>
    <w:rsid w:val="003405C3"/>
    <w:rsid w:val="00340B43"/>
    <w:rsid w:val="00341264"/>
    <w:rsid w:val="00341607"/>
    <w:rsid w:val="00342129"/>
    <w:rsid w:val="00342480"/>
    <w:rsid w:val="0034263E"/>
    <w:rsid w:val="0034330A"/>
    <w:rsid w:val="00343E78"/>
    <w:rsid w:val="003440FC"/>
    <w:rsid w:val="00344566"/>
    <w:rsid w:val="0034539B"/>
    <w:rsid w:val="00345BD2"/>
    <w:rsid w:val="0034613A"/>
    <w:rsid w:val="00346477"/>
    <w:rsid w:val="00347AC0"/>
    <w:rsid w:val="00347CD3"/>
    <w:rsid w:val="00347D08"/>
    <w:rsid w:val="00350852"/>
    <w:rsid w:val="00350F4D"/>
    <w:rsid w:val="00351088"/>
    <w:rsid w:val="0035168D"/>
    <w:rsid w:val="0035257F"/>
    <w:rsid w:val="003526E2"/>
    <w:rsid w:val="00352A04"/>
    <w:rsid w:val="00352D6A"/>
    <w:rsid w:val="00353546"/>
    <w:rsid w:val="00353E54"/>
    <w:rsid w:val="0035443A"/>
    <w:rsid w:val="003547B0"/>
    <w:rsid w:val="00354BF0"/>
    <w:rsid w:val="00354D83"/>
    <w:rsid w:val="0035548B"/>
    <w:rsid w:val="003554EB"/>
    <w:rsid w:val="00355692"/>
    <w:rsid w:val="00355818"/>
    <w:rsid w:val="00357A0D"/>
    <w:rsid w:val="0036038C"/>
    <w:rsid w:val="00360C85"/>
    <w:rsid w:val="00361793"/>
    <w:rsid w:val="00361D39"/>
    <w:rsid w:val="00362786"/>
    <w:rsid w:val="0036336D"/>
    <w:rsid w:val="003636C9"/>
    <w:rsid w:val="003636EA"/>
    <w:rsid w:val="0036419C"/>
    <w:rsid w:val="003646E9"/>
    <w:rsid w:val="003653E0"/>
    <w:rsid w:val="0036548C"/>
    <w:rsid w:val="003654E4"/>
    <w:rsid w:val="00365674"/>
    <w:rsid w:val="00366040"/>
    <w:rsid w:val="003664D3"/>
    <w:rsid w:val="00366E98"/>
    <w:rsid w:val="00367050"/>
    <w:rsid w:val="00367410"/>
    <w:rsid w:val="00367A2A"/>
    <w:rsid w:val="003708FF"/>
    <w:rsid w:val="00371E1E"/>
    <w:rsid w:val="00372AB5"/>
    <w:rsid w:val="0037394E"/>
    <w:rsid w:val="003740B8"/>
    <w:rsid w:val="00374A1A"/>
    <w:rsid w:val="00374AF4"/>
    <w:rsid w:val="00375664"/>
    <w:rsid w:val="00375C7D"/>
    <w:rsid w:val="00376515"/>
    <w:rsid w:val="0037776C"/>
    <w:rsid w:val="00377E43"/>
    <w:rsid w:val="00377FFD"/>
    <w:rsid w:val="003806E6"/>
    <w:rsid w:val="00380779"/>
    <w:rsid w:val="00380B9A"/>
    <w:rsid w:val="00380C6C"/>
    <w:rsid w:val="0038103D"/>
    <w:rsid w:val="00381466"/>
    <w:rsid w:val="0038185B"/>
    <w:rsid w:val="003827BA"/>
    <w:rsid w:val="00382C28"/>
    <w:rsid w:val="00385131"/>
    <w:rsid w:val="003854CF"/>
    <w:rsid w:val="00386BA6"/>
    <w:rsid w:val="00386F91"/>
    <w:rsid w:val="00390669"/>
    <w:rsid w:val="00390685"/>
    <w:rsid w:val="00390F98"/>
    <w:rsid w:val="00391492"/>
    <w:rsid w:val="003936C8"/>
    <w:rsid w:val="003939B9"/>
    <w:rsid w:val="00393F13"/>
    <w:rsid w:val="00394912"/>
    <w:rsid w:val="00394EA6"/>
    <w:rsid w:val="0039579E"/>
    <w:rsid w:val="00396320"/>
    <w:rsid w:val="00397087"/>
    <w:rsid w:val="003A007E"/>
    <w:rsid w:val="003A0438"/>
    <w:rsid w:val="003A1B6E"/>
    <w:rsid w:val="003A1C9F"/>
    <w:rsid w:val="003A1E91"/>
    <w:rsid w:val="003A27D2"/>
    <w:rsid w:val="003A3A98"/>
    <w:rsid w:val="003A3C58"/>
    <w:rsid w:val="003A4965"/>
    <w:rsid w:val="003A49A2"/>
    <w:rsid w:val="003A521B"/>
    <w:rsid w:val="003A5734"/>
    <w:rsid w:val="003A613F"/>
    <w:rsid w:val="003A64DB"/>
    <w:rsid w:val="003A66F3"/>
    <w:rsid w:val="003A6C4F"/>
    <w:rsid w:val="003A6E48"/>
    <w:rsid w:val="003A78D5"/>
    <w:rsid w:val="003B0110"/>
    <w:rsid w:val="003B1074"/>
    <w:rsid w:val="003B10FD"/>
    <w:rsid w:val="003B1C64"/>
    <w:rsid w:val="003B2002"/>
    <w:rsid w:val="003B2448"/>
    <w:rsid w:val="003B2C9F"/>
    <w:rsid w:val="003B51CB"/>
    <w:rsid w:val="003B527C"/>
    <w:rsid w:val="003B556E"/>
    <w:rsid w:val="003B6FF9"/>
    <w:rsid w:val="003B706E"/>
    <w:rsid w:val="003B7541"/>
    <w:rsid w:val="003C00E1"/>
    <w:rsid w:val="003C033D"/>
    <w:rsid w:val="003C0EBF"/>
    <w:rsid w:val="003C15AE"/>
    <w:rsid w:val="003C1E0A"/>
    <w:rsid w:val="003C219F"/>
    <w:rsid w:val="003C259F"/>
    <w:rsid w:val="003C3277"/>
    <w:rsid w:val="003C3B26"/>
    <w:rsid w:val="003C4EC6"/>
    <w:rsid w:val="003C537C"/>
    <w:rsid w:val="003C5AA8"/>
    <w:rsid w:val="003C60FB"/>
    <w:rsid w:val="003C678B"/>
    <w:rsid w:val="003C68B9"/>
    <w:rsid w:val="003C705A"/>
    <w:rsid w:val="003C75A3"/>
    <w:rsid w:val="003C7E2A"/>
    <w:rsid w:val="003D0432"/>
    <w:rsid w:val="003D06F1"/>
    <w:rsid w:val="003D0D25"/>
    <w:rsid w:val="003D1E6B"/>
    <w:rsid w:val="003D1EAD"/>
    <w:rsid w:val="003D251C"/>
    <w:rsid w:val="003D2866"/>
    <w:rsid w:val="003D3445"/>
    <w:rsid w:val="003D3626"/>
    <w:rsid w:val="003D419D"/>
    <w:rsid w:val="003D4BEB"/>
    <w:rsid w:val="003D4F49"/>
    <w:rsid w:val="003D5858"/>
    <w:rsid w:val="003D5EDD"/>
    <w:rsid w:val="003D6B01"/>
    <w:rsid w:val="003D6B25"/>
    <w:rsid w:val="003D719B"/>
    <w:rsid w:val="003E04F3"/>
    <w:rsid w:val="003E1D24"/>
    <w:rsid w:val="003E264E"/>
    <w:rsid w:val="003E39A8"/>
    <w:rsid w:val="003E3DEA"/>
    <w:rsid w:val="003E3FB1"/>
    <w:rsid w:val="003E451F"/>
    <w:rsid w:val="003E46B3"/>
    <w:rsid w:val="003E46EC"/>
    <w:rsid w:val="003E497A"/>
    <w:rsid w:val="003E6B08"/>
    <w:rsid w:val="003E6F58"/>
    <w:rsid w:val="003E71F2"/>
    <w:rsid w:val="003E73A2"/>
    <w:rsid w:val="003E76E6"/>
    <w:rsid w:val="003E774A"/>
    <w:rsid w:val="003F07D4"/>
    <w:rsid w:val="003F0EA9"/>
    <w:rsid w:val="003F100E"/>
    <w:rsid w:val="003F15C6"/>
    <w:rsid w:val="003F2385"/>
    <w:rsid w:val="003F259C"/>
    <w:rsid w:val="003F29D6"/>
    <w:rsid w:val="003F4188"/>
    <w:rsid w:val="003F556F"/>
    <w:rsid w:val="003F73D2"/>
    <w:rsid w:val="003F7D87"/>
    <w:rsid w:val="003F7E43"/>
    <w:rsid w:val="003F7F16"/>
    <w:rsid w:val="00401F60"/>
    <w:rsid w:val="00402977"/>
    <w:rsid w:val="00402A3B"/>
    <w:rsid w:val="00402A92"/>
    <w:rsid w:val="0040414E"/>
    <w:rsid w:val="0040443C"/>
    <w:rsid w:val="0040459C"/>
    <w:rsid w:val="0040470B"/>
    <w:rsid w:val="00404F7B"/>
    <w:rsid w:val="004063E0"/>
    <w:rsid w:val="00406671"/>
    <w:rsid w:val="00407064"/>
    <w:rsid w:val="00407964"/>
    <w:rsid w:val="00407A07"/>
    <w:rsid w:val="00407D67"/>
    <w:rsid w:val="00407FCE"/>
    <w:rsid w:val="004103D2"/>
    <w:rsid w:val="00410442"/>
    <w:rsid w:val="004105E1"/>
    <w:rsid w:val="00410749"/>
    <w:rsid w:val="004116EF"/>
    <w:rsid w:val="00411A0A"/>
    <w:rsid w:val="00411F76"/>
    <w:rsid w:val="00411FB9"/>
    <w:rsid w:val="00411FD6"/>
    <w:rsid w:val="00412C47"/>
    <w:rsid w:val="004130E0"/>
    <w:rsid w:val="004133AB"/>
    <w:rsid w:val="00413FEA"/>
    <w:rsid w:val="00414B40"/>
    <w:rsid w:val="00414BAB"/>
    <w:rsid w:val="00414CDF"/>
    <w:rsid w:val="00414D1D"/>
    <w:rsid w:val="00414E41"/>
    <w:rsid w:val="00415AA7"/>
    <w:rsid w:val="004160F4"/>
    <w:rsid w:val="004165A5"/>
    <w:rsid w:val="004171FD"/>
    <w:rsid w:val="00417599"/>
    <w:rsid w:val="004178C0"/>
    <w:rsid w:val="00417ED0"/>
    <w:rsid w:val="00420686"/>
    <w:rsid w:val="00421FDB"/>
    <w:rsid w:val="004222E8"/>
    <w:rsid w:val="0042271F"/>
    <w:rsid w:val="00422A44"/>
    <w:rsid w:val="0042313B"/>
    <w:rsid w:val="00424A90"/>
    <w:rsid w:val="00424B84"/>
    <w:rsid w:val="00424D24"/>
    <w:rsid w:val="00424EAB"/>
    <w:rsid w:val="0042553A"/>
    <w:rsid w:val="004257B9"/>
    <w:rsid w:val="00425F51"/>
    <w:rsid w:val="004266C9"/>
    <w:rsid w:val="004270DB"/>
    <w:rsid w:val="004301BE"/>
    <w:rsid w:val="00430477"/>
    <w:rsid w:val="004306DA"/>
    <w:rsid w:val="0043171B"/>
    <w:rsid w:val="0043179D"/>
    <w:rsid w:val="00431FEE"/>
    <w:rsid w:val="004327D3"/>
    <w:rsid w:val="004329F4"/>
    <w:rsid w:val="00432F11"/>
    <w:rsid w:val="00433774"/>
    <w:rsid w:val="00433822"/>
    <w:rsid w:val="00433875"/>
    <w:rsid w:val="00434A21"/>
    <w:rsid w:val="00434A50"/>
    <w:rsid w:val="00434AA3"/>
    <w:rsid w:val="00436F68"/>
    <w:rsid w:val="0043761D"/>
    <w:rsid w:val="00437780"/>
    <w:rsid w:val="00437877"/>
    <w:rsid w:val="0044000A"/>
    <w:rsid w:val="004404B6"/>
    <w:rsid w:val="004406EA"/>
    <w:rsid w:val="0044129C"/>
    <w:rsid w:val="00441C43"/>
    <w:rsid w:val="00443950"/>
    <w:rsid w:val="00443E58"/>
    <w:rsid w:val="00443EF0"/>
    <w:rsid w:val="00444CEF"/>
    <w:rsid w:val="00444E14"/>
    <w:rsid w:val="00445AE5"/>
    <w:rsid w:val="00446163"/>
    <w:rsid w:val="0044695B"/>
    <w:rsid w:val="00446C01"/>
    <w:rsid w:val="004472F8"/>
    <w:rsid w:val="00450001"/>
    <w:rsid w:val="0045042F"/>
    <w:rsid w:val="0045120C"/>
    <w:rsid w:val="00451613"/>
    <w:rsid w:val="004527D6"/>
    <w:rsid w:val="00452F55"/>
    <w:rsid w:val="0045337C"/>
    <w:rsid w:val="004533EC"/>
    <w:rsid w:val="0045445A"/>
    <w:rsid w:val="0045582D"/>
    <w:rsid w:val="00455E0E"/>
    <w:rsid w:val="004565B0"/>
    <w:rsid w:val="00456D24"/>
    <w:rsid w:val="00457A48"/>
    <w:rsid w:val="00457FE4"/>
    <w:rsid w:val="004614A8"/>
    <w:rsid w:val="00461E58"/>
    <w:rsid w:val="00461FC9"/>
    <w:rsid w:val="00463381"/>
    <w:rsid w:val="00463F84"/>
    <w:rsid w:val="004648D1"/>
    <w:rsid w:val="00464C76"/>
    <w:rsid w:val="00465306"/>
    <w:rsid w:val="004668D3"/>
    <w:rsid w:val="00466D11"/>
    <w:rsid w:val="004674B6"/>
    <w:rsid w:val="00467CF1"/>
    <w:rsid w:val="004701CA"/>
    <w:rsid w:val="00470315"/>
    <w:rsid w:val="0047073F"/>
    <w:rsid w:val="00470FD4"/>
    <w:rsid w:val="004711E3"/>
    <w:rsid w:val="0047181A"/>
    <w:rsid w:val="00471B69"/>
    <w:rsid w:val="00471ED5"/>
    <w:rsid w:val="00471FB2"/>
    <w:rsid w:val="004720EB"/>
    <w:rsid w:val="004733F8"/>
    <w:rsid w:val="00473580"/>
    <w:rsid w:val="00473D6D"/>
    <w:rsid w:val="004746FC"/>
    <w:rsid w:val="00474B49"/>
    <w:rsid w:val="00474DEF"/>
    <w:rsid w:val="00474E4E"/>
    <w:rsid w:val="00475987"/>
    <w:rsid w:val="004761BB"/>
    <w:rsid w:val="00476DE5"/>
    <w:rsid w:val="0047796A"/>
    <w:rsid w:val="00477BC8"/>
    <w:rsid w:val="00477EC3"/>
    <w:rsid w:val="00480077"/>
    <w:rsid w:val="0048034F"/>
    <w:rsid w:val="0048035B"/>
    <w:rsid w:val="00480E39"/>
    <w:rsid w:val="00480EE2"/>
    <w:rsid w:val="004811A5"/>
    <w:rsid w:val="004822C7"/>
    <w:rsid w:val="00482F94"/>
    <w:rsid w:val="00483DCE"/>
    <w:rsid w:val="00483F70"/>
    <w:rsid w:val="00484625"/>
    <w:rsid w:val="00484E2A"/>
    <w:rsid w:val="00485118"/>
    <w:rsid w:val="0048625C"/>
    <w:rsid w:val="00486580"/>
    <w:rsid w:val="00486647"/>
    <w:rsid w:val="0048665B"/>
    <w:rsid w:val="00486C05"/>
    <w:rsid w:val="004877D1"/>
    <w:rsid w:val="00490422"/>
    <w:rsid w:val="00490D39"/>
    <w:rsid w:val="00490E6B"/>
    <w:rsid w:val="00491381"/>
    <w:rsid w:val="004916C1"/>
    <w:rsid w:val="00491957"/>
    <w:rsid w:val="00491B52"/>
    <w:rsid w:val="00492373"/>
    <w:rsid w:val="00493200"/>
    <w:rsid w:val="0049335C"/>
    <w:rsid w:val="0049363D"/>
    <w:rsid w:val="0049422E"/>
    <w:rsid w:val="004945F8"/>
    <w:rsid w:val="004949FC"/>
    <w:rsid w:val="00494DE3"/>
    <w:rsid w:val="00495085"/>
    <w:rsid w:val="004969E5"/>
    <w:rsid w:val="00497AE7"/>
    <w:rsid w:val="004A08BB"/>
    <w:rsid w:val="004A1017"/>
    <w:rsid w:val="004A18EA"/>
    <w:rsid w:val="004A1BA4"/>
    <w:rsid w:val="004A269A"/>
    <w:rsid w:val="004A3208"/>
    <w:rsid w:val="004A32D3"/>
    <w:rsid w:val="004A339A"/>
    <w:rsid w:val="004A3A59"/>
    <w:rsid w:val="004A3B32"/>
    <w:rsid w:val="004A3BF9"/>
    <w:rsid w:val="004A3D01"/>
    <w:rsid w:val="004A468C"/>
    <w:rsid w:val="004A4F3D"/>
    <w:rsid w:val="004A50EE"/>
    <w:rsid w:val="004A5974"/>
    <w:rsid w:val="004A59DA"/>
    <w:rsid w:val="004A5C49"/>
    <w:rsid w:val="004A6050"/>
    <w:rsid w:val="004A7143"/>
    <w:rsid w:val="004A726F"/>
    <w:rsid w:val="004A73F9"/>
    <w:rsid w:val="004A7452"/>
    <w:rsid w:val="004A7FBB"/>
    <w:rsid w:val="004B09EA"/>
    <w:rsid w:val="004B1367"/>
    <w:rsid w:val="004B147D"/>
    <w:rsid w:val="004B20DF"/>
    <w:rsid w:val="004B2353"/>
    <w:rsid w:val="004B27F5"/>
    <w:rsid w:val="004B2A24"/>
    <w:rsid w:val="004B2DB5"/>
    <w:rsid w:val="004B300F"/>
    <w:rsid w:val="004B31B9"/>
    <w:rsid w:val="004B333C"/>
    <w:rsid w:val="004B41FF"/>
    <w:rsid w:val="004B4561"/>
    <w:rsid w:val="004B4760"/>
    <w:rsid w:val="004B5A9C"/>
    <w:rsid w:val="004B5CFE"/>
    <w:rsid w:val="004B5F6F"/>
    <w:rsid w:val="004B68C9"/>
    <w:rsid w:val="004B6D03"/>
    <w:rsid w:val="004B6E52"/>
    <w:rsid w:val="004B7184"/>
    <w:rsid w:val="004B7981"/>
    <w:rsid w:val="004B7AA5"/>
    <w:rsid w:val="004C0622"/>
    <w:rsid w:val="004C0977"/>
    <w:rsid w:val="004C0AE5"/>
    <w:rsid w:val="004C205A"/>
    <w:rsid w:val="004C24FA"/>
    <w:rsid w:val="004C2B9E"/>
    <w:rsid w:val="004C3EF0"/>
    <w:rsid w:val="004C413E"/>
    <w:rsid w:val="004C4AD5"/>
    <w:rsid w:val="004C5112"/>
    <w:rsid w:val="004C54B4"/>
    <w:rsid w:val="004C58CB"/>
    <w:rsid w:val="004C59AE"/>
    <w:rsid w:val="004C618A"/>
    <w:rsid w:val="004C6467"/>
    <w:rsid w:val="004C6585"/>
    <w:rsid w:val="004C6C28"/>
    <w:rsid w:val="004C6DC5"/>
    <w:rsid w:val="004C709C"/>
    <w:rsid w:val="004C79AA"/>
    <w:rsid w:val="004C7A36"/>
    <w:rsid w:val="004D1228"/>
    <w:rsid w:val="004D17C0"/>
    <w:rsid w:val="004D1828"/>
    <w:rsid w:val="004D182A"/>
    <w:rsid w:val="004D2454"/>
    <w:rsid w:val="004D2855"/>
    <w:rsid w:val="004D3ACB"/>
    <w:rsid w:val="004D3F93"/>
    <w:rsid w:val="004D48F2"/>
    <w:rsid w:val="004D4DE2"/>
    <w:rsid w:val="004D5D83"/>
    <w:rsid w:val="004D5DD4"/>
    <w:rsid w:val="004D5FD4"/>
    <w:rsid w:val="004D6016"/>
    <w:rsid w:val="004D6188"/>
    <w:rsid w:val="004D6F2F"/>
    <w:rsid w:val="004D7944"/>
    <w:rsid w:val="004E0D47"/>
    <w:rsid w:val="004E1270"/>
    <w:rsid w:val="004E1681"/>
    <w:rsid w:val="004E1932"/>
    <w:rsid w:val="004E1CA4"/>
    <w:rsid w:val="004E2170"/>
    <w:rsid w:val="004E223C"/>
    <w:rsid w:val="004E2BBD"/>
    <w:rsid w:val="004E2E9D"/>
    <w:rsid w:val="004E2EB8"/>
    <w:rsid w:val="004E41B8"/>
    <w:rsid w:val="004E463B"/>
    <w:rsid w:val="004E473A"/>
    <w:rsid w:val="004E5362"/>
    <w:rsid w:val="004E5E2D"/>
    <w:rsid w:val="004E6672"/>
    <w:rsid w:val="004E672B"/>
    <w:rsid w:val="004E6E01"/>
    <w:rsid w:val="004F0306"/>
    <w:rsid w:val="004F052F"/>
    <w:rsid w:val="004F0E21"/>
    <w:rsid w:val="004F1439"/>
    <w:rsid w:val="004F24B8"/>
    <w:rsid w:val="004F2A38"/>
    <w:rsid w:val="004F2CEA"/>
    <w:rsid w:val="004F4398"/>
    <w:rsid w:val="004F46E2"/>
    <w:rsid w:val="004F4938"/>
    <w:rsid w:val="004F544A"/>
    <w:rsid w:val="004F5DAF"/>
    <w:rsid w:val="004F665E"/>
    <w:rsid w:val="004F666B"/>
    <w:rsid w:val="004F7CED"/>
    <w:rsid w:val="00500655"/>
    <w:rsid w:val="00501051"/>
    <w:rsid w:val="00501989"/>
    <w:rsid w:val="00501E06"/>
    <w:rsid w:val="00501F2D"/>
    <w:rsid w:val="0050283C"/>
    <w:rsid w:val="005028D1"/>
    <w:rsid w:val="00503015"/>
    <w:rsid w:val="00503F08"/>
    <w:rsid w:val="00504848"/>
    <w:rsid w:val="00504BC3"/>
    <w:rsid w:val="00505599"/>
    <w:rsid w:val="005055FD"/>
    <w:rsid w:val="0050563F"/>
    <w:rsid w:val="0050572E"/>
    <w:rsid w:val="00505DC8"/>
    <w:rsid w:val="00505FD4"/>
    <w:rsid w:val="00506792"/>
    <w:rsid w:val="00506D05"/>
    <w:rsid w:val="00506D4C"/>
    <w:rsid w:val="00506E6E"/>
    <w:rsid w:val="00507418"/>
    <w:rsid w:val="00507545"/>
    <w:rsid w:val="0050792B"/>
    <w:rsid w:val="00507E00"/>
    <w:rsid w:val="00510371"/>
    <w:rsid w:val="005103F3"/>
    <w:rsid w:val="005118E4"/>
    <w:rsid w:val="00511A5B"/>
    <w:rsid w:val="00511BE3"/>
    <w:rsid w:val="00512139"/>
    <w:rsid w:val="00512666"/>
    <w:rsid w:val="00512DE3"/>
    <w:rsid w:val="0051317A"/>
    <w:rsid w:val="00513806"/>
    <w:rsid w:val="005140B7"/>
    <w:rsid w:val="00514ACF"/>
    <w:rsid w:val="00516415"/>
    <w:rsid w:val="00516770"/>
    <w:rsid w:val="00516AFE"/>
    <w:rsid w:val="00520A53"/>
    <w:rsid w:val="00521AD0"/>
    <w:rsid w:val="0052268A"/>
    <w:rsid w:val="005229C5"/>
    <w:rsid w:val="00522AC9"/>
    <w:rsid w:val="00523509"/>
    <w:rsid w:val="00523A8E"/>
    <w:rsid w:val="00523B8D"/>
    <w:rsid w:val="00523D24"/>
    <w:rsid w:val="00523DEE"/>
    <w:rsid w:val="00524243"/>
    <w:rsid w:val="00524390"/>
    <w:rsid w:val="00524706"/>
    <w:rsid w:val="00524B96"/>
    <w:rsid w:val="00524BA1"/>
    <w:rsid w:val="00525788"/>
    <w:rsid w:val="00526361"/>
    <w:rsid w:val="005266B1"/>
    <w:rsid w:val="00526B13"/>
    <w:rsid w:val="00526BD6"/>
    <w:rsid w:val="005272F9"/>
    <w:rsid w:val="00527489"/>
    <w:rsid w:val="00527715"/>
    <w:rsid w:val="00527C0E"/>
    <w:rsid w:val="00530300"/>
    <w:rsid w:val="00530444"/>
    <w:rsid w:val="00531669"/>
    <w:rsid w:val="005316D1"/>
    <w:rsid w:val="005318FA"/>
    <w:rsid w:val="00531985"/>
    <w:rsid w:val="00531CF1"/>
    <w:rsid w:val="00531F6A"/>
    <w:rsid w:val="005320FE"/>
    <w:rsid w:val="00532ADD"/>
    <w:rsid w:val="00532C7A"/>
    <w:rsid w:val="00532ED0"/>
    <w:rsid w:val="005340A6"/>
    <w:rsid w:val="00534A40"/>
    <w:rsid w:val="00534E8E"/>
    <w:rsid w:val="005351B3"/>
    <w:rsid w:val="005354CA"/>
    <w:rsid w:val="00536BD2"/>
    <w:rsid w:val="0053709B"/>
    <w:rsid w:val="0053714E"/>
    <w:rsid w:val="005401E3"/>
    <w:rsid w:val="00542701"/>
    <w:rsid w:val="00542CF4"/>
    <w:rsid w:val="005430EE"/>
    <w:rsid w:val="00543457"/>
    <w:rsid w:val="0054351D"/>
    <w:rsid w:val="005438D5"/>
    <w:rsid w:val="005439FA"/>
    <w:rsid w:val="00543AD2"/>
    <w:rsid w:val="00543D3A"/>
    <w:rsid w:val="00544B00"/>
    <w:rsid w:val="00544EB4"/>
    <w:rsid w:val="00544FDA"/>
    <w:rsid w:val="005450CE"/>
    <w:rsid w:val="00545DAA"/>
    <w:rsid w:val="00545E8B"/>
    <w:rsid w:val="005464CE"/>
    <w:rsid w:val="0054719B"/>
    <w:rsid w:val="00547208"/>
    <w:rsid w:val="005477E5"/>
    <w:rsid w:val="0054785F"/>
    <w:rsid w:val="00547F22"/>
    <w:rsid w:val="005502A3"/>
    <w:rsid w:val="00550F9C"/>
    <w:rsid w:val="0055145A"/>
    <w:rsid w:val="0055174C"/>
    <w:rsid w:val="00551E71"/>
    <w:rsid w:val="005534EB"/>
    <w:rsid w:val="00553537"/>
    <w:rsid w:val="0055476C"/>
    <w:rsid w:val="00554AD4"/>
    <w:rsid w:val="00556AD9"/>
    <w:rsid w:val="00556B56"/>
    <w:rsid w:val="00557616"/>
    <w:rsid w:val="005579CF"/>
    <w:rsid w:val="00560B08"/>
    <w:rsid w:val="00560ED7"/>
    <w:rsid w:val="00561786"/>
    <w:rsid w:val="0056260D"/>
    <w:rsid w:val="00562C71"/>
    <w:rsid w:val="00563727"/>
    <w:rsid w:val="00564936"/>
    <w:rsid w:val="0056503F"/>
    <w:rsid w:val="005654E2"/>
    <w:rsid w:val="005657AF"/>
    <w:rsid w:val="0056646B"/>
    <w:rsid w:val="0056752D"/>
    <w:rsid w:val="00567BE8"/>
    <w:rsid w:val="00567DAD"/>
    <w:rsid w:val="005706CD"/>
    <w:rsid w:val="00570B5D"/>
    <w:rsid w:val="00570C42"/>
    <w:rsid w:val="00570CAE"/>
    <w:rsid w:val="00571704"/>
    <w:rsid w:val="005721D4"/>
    <w:rsid w:val="0057259C"/>
    <w:rsid w:val="005739A3"/>
    <w:rsid w:val="00573FED"/>
    <w:rsid w:val="00574421"/>
    <w:rsid w:val="00574A2E"/>
    <w:rsid w:val="00575E40"/>
    <w:rsid w:val="005767A8"/>
    <w:rsid w:val="00576DC5"/>
    <w:rsid w:val="00577242"/>
    <w:rsid w:val="00577FF0"/>
    <w:rsid w:val="0058043E"/>
    <w:rsid w:val="0058068E"/>
    <w:rsid w:val="005818EB"/>
    <w:rsid w:val="0058239F"/>
    <w:rsid w:val="00582666"/>
    <w:rsid w:val="00582E83"/>
    <w:rsid w:val="00582F45"/>
    <w:rsid w:val="0058344C"/>
    <w:rsid w:val="00584E8F"/>
    <w:rsid w:val="00584F57"/>
    <w:rsid w:val="0058521D"/>
    <w:rsid w:val="00586397"/>
    <w:rsid w:val="00586801"/>
    <w:rsid w:val="00587425"/>
    <w:rsid w:val="0058743E"/>
    <w:rsid w:val="00590A79"/>
    <w:rsid w:val="00590E41"/>
    <w:rsid w:val="005923E8"/>
    <w:rsid w:val="00592DA5"/>
    <w:rsid w:val="00592E67"/>
    <w:rsid w:val="00592F09"/>
    <w:rsid w:val="00593AEA"/>
    <w:rsid w:val="00593CA0"/>
    <w:rsid w:val="00593E10"/>
    <w:rsid w:val="00594714"/>
    <w:rsid w:val="005948C4"/>
    <w:rsid w:val="00594C88"/>
    <w:rsid w:val="00594F10"/>
    <w:rsid w:val="00595D90"/>
    <w:rsid w:val="00596796"/>
    <w:rsid w:val="00597070"/>
    <w:rsid w:val="00597D4E"/>
    <w:rsid w:val="005A0A2C"/>
    <w:rsid w:val="005A0F5A"/>
    <w:rsid w:val="005A1553"/>
    <w:rsid w:val="005A1704"/>
    <w:rsid w:val="005A21E1"/>
    <w:rsid w:val="005A2742"/>
    <w:rsid w:val="005A29C7"/>
    <w:rsid w:val="005A2BD6"/>
    <w:rsid w:val="005A3CF4"/>
    <w:rsid w:val="005A48AA"/>
    <w:rsid w:val="005A5130"/>
    <w:rsid w:val="005A558F"/>
    <w:rsid w:val="005A5A27"/>
    <w:rsid w:val="005A610E"/>
    <w:rsid w:val="005A646D"/>
    <w:rsid w:val="005A7107"/>
    <w:rsid w:val="005A764A"/>
    <w:rsid w:val="005A7899"/>
    <w:rsid w:val="005B0432"/>
    <w:rsid w:val="005B0983"/>
    <w:rsid w:val="005B10FB"/>
    <w:rsid w:val="005B1656"/>
    <w:rsid w:val="005B1A9D"/>
    <w:rsid w:val="005B1E44"/>
    <w:rsid w:val="005B20F8"/>
    <w:rsid w:val="005B23DC"/>
    <w:rsid w:val="005B2406"/>
    <w:rsid w:val="005B28A2"/>
    <w:rsid w:val="005B3600"/>
    <w:rsid w:val="005B371D"/>
    <w:rsid w:val="005B42FA"/>
    <w:rsid w:val="005B4476"/>
    <w:rsid w:val="005B47F9"/>
    <w:rsid w:val="005B4AAA"/>
    <w:rsid w:val="005B4FC3"/>
    <w:rsid w:val="005B5114"/>
    <w:rsid w:val="005B58EC"/>
    <w:rsid w:val="005B6475"/>
    <w:rsid w:val="005B6587"/>
    <w:rsid w:val="005B6D20"/>
    <w:rsid w:val="005B7435"/>
    <w:rsid w:val="005B784E"/>
    <w:rsid w:val="005B78FE"/>
    <w:rsid w:val="005B7BF0"/>
    <w:rsid w:val="005B7E76"/>
    <w:rsid w:val="005C05F8"/>
    <w:rsid w:val="005C0EB0"/>
    <w:rsid w:val="005C12F2"/>
    <w:rsid w:val="005C1AAA"/>
    <w:rsid w:val="005C1DB4"/>
    <w:rsid w:val="005C1F69"/>
    <w:rsid w:val="005C237E"/>
    <w:rsid w:val="005C2BC1"/>
    <w:rsid w:val="005C2D99"/>
    <w:rsid w:val="005C3136"/>
    <w:rsid w:val="005C3794"/>
    <w:rsid w:val="005C4004"/>
    <w:rsid w:val="005C40A1"/>
    <w:rsid w:val="005C4424"/>
    <w:rsid w:val="005C493A"/>
    <w:rsid w:val="005C4CAE"/>
    <w:rsid w:val="005C4CE1"/>
    <w:rsid w:val="005C50F9"/>
    <w:rsid w:val="005C575A"/>
    <w:rsid w:val="005C6552"/>
    <w:rsid w:val="005C74DF"/>
    <w:rsid w:val="005C7591"/>
    <w:rsid w:val="005C791B"/>
    <w:rsid w:val="005D03A2"/>
    <w:rsid w:val="005D1AFD"/>
    <w:rsid w:val="005D1C43"/>
    <w:rsid w:val="005D1C71"/>
    <w:rsid w:val="005D2087"/>
    <w:rsid w:val="005D24BE"/>
    <w:rsid w:val="005D2810"/>
    <w:rsid w:val="005D2951"/>
    <w:rsid w:val="005D34EC"/>
    <w:rsid w:val="005D42BD"/>
    <w:rsid w:val="005D45C1"/>
    <w:rsid w:val="005D4A25"/>
    <w:rsid w:val="005D4B9B"/>
    <w:rsid w:val="005D57C8"/>
    <w:rsid w:val="005D5C73"/>
    <w:rsid w:val="005D639B"/>
    <w:rsid w:val="005D6994"/>
    <w:rsid w:val="005D6D98"/>
    <w:rsid w:val="005D75B5"/>
    <w:rsid w:val="005D770F"/>
    <w:rsid w:val="005D78A7"/>
    <w:rsid w:val="005D7CB3"/>
    <w:rsid w:val="005D7DB5"/>
    <w:rsid w:val="005E01DF"/>
    <w:rsid w:val="005E1602"/>
    <w:rsid w:val="005E1964"/>
    <w:rsid w:val="005E32ED"/>
    <w:rsid w:val="005E3B34"/>
    <w:rsid w:val="005E402C"/>
    <w:rsid w:val="005E4517"/>
    <w:rsid w:val="005E4CE6"/>
    <w:rsid w:val="005E4FA1"/>
    <w:rsid w:val="005E6143"/>
    <w:rsid w:val="005E638D"/>
    <w:rsid w:val="005E63F1"/>
    <w:rsid w:val="005E71B0"/>
    <w:rsid w:val="005E7445"/>
    <w:rsid w:val="005E74AA"/>
    <w:rsid w:val="005E78AE"/>
    <w:rsid w:val="005F0885"/>
    <w:rsid w:val="005F0A1F"/>
    <w:rsid w:val="005F0CA2"/>
    <w:rsid w:val="005F0D96"/>
    <w:rsid w:val="005F120E"/>
    <w:rsid w:val="005F171F"/>
    <w:rsid w:val="005F1F72"/>
    <w:rsid w:val="005F211F"/>
    <w:rsid w:val="005F2A97"/>
    <w:rsid w:val="005F2E17"/>
    <w:rsid w:val="005F3480"/>
    <w:rsid w:val="005F3741"/>
    <w:rsid w:val="005F393B"/>
    <w:rsid w:val="005F4132"/>
    <w:rsid w:val="005F43F4"/>
    <w:rsid w:val="005F44A0"/>
    <w:rsid w:val="005F477B"/>
    <w:rsid w:val="005F5236"/>
    <w:rsid w:val="005F5A5A"/>
    <w:rsid w:val="005F5A98"/>
    <w:rsid w:val="005F5AE2"/>
    <w:rsid w:val="005F603A"/>
    <w:rsid w:val="005F6E69"/>
    <w:rsid w:val="00600022"/>
    <w:rsid w:val="00600391"/>
    <w:rsid w:val="00600524"/>
    <w:rsid w:val="006006B4"/>
    <w:rsid w:val="00600E4D"/>
    <w:rsid w:val="0060187B"/>
    <w:rsid w:val="006020A9"/>
    <w:rsid w:val="006020EC"/>
    <w:rsid w:val="006024DE"/>
    <w:rsid w:val="00602700"/>
    <w:rsid w:val="00602E7F"/>
    <w:rsid w:val="00604FED"/>
    <w:rsid w:val="00605990"/>
    <w:rsid w:val="00605E27"/>
    <w:rsid w:val="00606849"/>
    <w:rsid w:val="00606E16"/>
    <w:rsid w:val="006071AA"/>
    <w:rsid w:val="00607560"/>
    <w:rsid w:val="006075BF"/>
    <w:rsid w:val="006076D9"/>
    <w:rsid w:val="006101CB"/>
    <w:rsid w:val="006104DB"/>
    <w:rsid w:val="0061073C"/>
    <w:rsid w:val="0061226C"/>
    <w:rsid w:val="00612535"/>
    <w:rsid w:val="0061268F"/>
    <w:rsid w:val="00612919"/>
    <w:rsid w:val="00612D7B"/>
    <w:rsid w:val="0061398B"/>
    <w:rsid w:val="00613997"/>
    <w:rsid w:val="00613B68"/>
    <w:rsid w:val="00613FBE"/>
    <w:rsid w:val="006156F4"/>
    <w:rsid w:val="0061607C"/>
    <w:rsid w:val="00616403"/>
    <w:rsid w:val="006164AA"/>
    <w:rsid w:val="00616784"/>
    <w:rsid w:val="00617426"/>
    <w:rsid w:val="006204F7"/>
    <w:rsid w:val="00621164"/>
    <w:rsid w:val="0062117A"/>
    <w:rsid w:val="00621589"/>
    <w:rsid w:val="0062244E"/>
    <w:rsid w:val="006229AB"/>
    <w:rsid w:val="00622EB0"/>
    <w:rsid w:val="006238BE"/>
    <w:rsid w:val="0062392F"/>
    <w:rsid w:val="00624086"/>
    <w:rsid w:val="0062411F"/>
    <w:rsid w:val="00624334"/>
    <w:rsid w:val="00624BDE"/>
    <w:rsid w:val="00624CBE"/>
    <w:rsid w:val="006252DA"/>
    <w:rsid w:val="0062556B"/>
    <w:rsid w:val="00625718"/>
    <w:rsid w:val="0062579F"/>
    <w:rsid w:val="00625AEF"/>
    <w:rsid w:val="00625BA4"/>
    <w:rsid w:val="00625CC1"/>
    <w:rsid w:val="00625D90"/>
    <w:rsid w:val="00626012"/>
    <w:rsid w:val="006260B4"/>
    <w:rsid w:val="006260E3"/>
    <w:rsid w:val="0062783A"/>
    <w:rsid w:val="006278E3"/>
    <w:rsid w:val="00627A3D"/>
    <w:rsid w:val="00627F7F"/>
    <w:rsid w:val="00630C59"/>
    <w:rsid w:val="00630C7F"/>
    <w:rsid w:val="00631428"/>
    <w:rsid w:val="0063152B"/>
    <w:rsid w:val="0063282B"/>
    <w:rsid w:val="00633A1B"/>
    <w:rsid w:val="006343F1"/>
    <w:rsid w:val="006354DB"/>
    <w:rsid w:val="0063683F"/>
    <w:rsid w:val="0063684A"/>
    <w:rsid w:val="006369C4"/>
    <w:rsid w:val="00637C8A"/>
    <w:rsid w:val="00637EE4"/>
    <w:rsid w:val="00640494"/>
    <w:rsid w:val="00640E44"/>
    <w:rsid w:val="006417C4"/>
    <w:rsid w:val="00641D81"/>
    <w:rsid w:val="00642477"/>
    <w:rsid w:val="00642667"/>
    <w:rsid w:val="00642733"/>
    <w:rsid w:val="006427CF"/>
    <w:rsid w:val="0064356E"/>
    <w:rsid w:val="00643BCA"/>
    <w:rsid w:val="006440B2"/>
    <w:rsid w:val="006445E3"/>
    <w:rsid w:val="00645CDD"/>
    <w:rsid w:val="0064656D"/>
    <w:rsid w:val="006465F5"/>
    <w:rsid w:val="00646ABC"/>
    <w:rsid w:val="00646CEE"/>
    <w:rsid w:val="00646FA0"/>
    <w:rsid w:val="0064720B"/>
    <w:rsid w:val="00647249"/>
    <w:rsid w:val="006506E1"/>
    <w:rsid w:val="006509B5"/>
    <w:rsid w:val="00650ABE"/>
    <w:rsid w:val="0065159D"/>
    <w:rsid w:val="006517B4"/>
    <w:rsid w:val="006537EA"/>
    <w:rsid w:val="00653F0C"/>
    <w:rsid w:val="00653F10"/>
    <w:rsid w:val="006543EB"/>
    <w:rsid w:val="00654FF8"/>
    <w:rsid w:val="00655163"/>
    <w:rsid w:val="006555FF"/>
    <w:rsid w:val="0065561D"/>
    <w:rsid w:val="00656CF7"/>
    <w:rsid w:val="00656EDA"/>
    <w:rsid w:val="00657E35"/>
    <w:rsid w:val="00660347"/>
    <w:rsid w:val="006612A4"/>
    <w:rsid w:val="006612D0"/>
    <w:rsid w:val="0066137A"/>
    <w:rsid w:val="006614D2"/>
    <w:rsid w:val="00662157"/>
    <w:rsid w:val="0066296B"/>
    <w:rsid w:val="00662D06"/>
    <w:rsid w:val="00663D44"/>
    <w:rsid w:val="00663F9D"/>
    <w:rsid w:val="00664118"/>
    <w:rsid w:val="00664BB7"/>
    <w:rsid w:val="0066552F"/>
    <w:rsid w:val="006659B4"/>
    <w:rsid w:val="00665CFA"/>
    <w:rsid w:val="00665FAC"/>
    <w:rsid w:val="00666B06"/>
    <w:rsid w:val="006675E9"/>
    <w:rsid w:val="0066773A"/>
    <w:rsid w:val="006677C4"/>
    <w:rsid w:val="00667CE6"/>
    <w:rsid w:val="00667FD0"/>
    <w:rsid w:val="006706A1"/>
    <w:rsid w:val="00670B5B"/>
    <w:rsid w:val="00670E55"/>
    <w:rsid w:val="00671634"/>
    <w:rsid w:val="00671636"/>
    <w:rsid w:val="006723CD"/>
    <w:rsid w:val="00673828"/>
    <w:rsid w:val="00673A7D"/>
    <w:rsid w:val="006742BB"/>
    <w:rsid w:val="0067470E"/>
    <w:rsid w:val="00674F2A"/>
    <w:rsid w:val="00675850"/>
    <w:rsid w:val="0067590D"/>
    <w:rsid w:val="006764EB"/>
    <w:rsid w:val="00676854"/>
    <w:rsid w:val="006769DA"/>
    <w:rsid w:val="00676DD4"/>
    <w:rsid w:val="00676DDA"/>
    <w:rsid w:val="006807B8"/>
    <w:rsid w:val="006814A5"/>
    <w:rsid w:val="00681FF9"/>
    <w:rsid w:val="0068271E"/>
    <w:rsid w:val="0068295A"/>
    <w:rsid w:val="006829C6"/>
    <w:rsid w:val="00683376"/>
    <w:rsid w:val="006833F9"/>
    <w:rsid w:val="0068342C"/>
    <w:rsid w:val="00683E16"/>
    <w:rsid w:val="00683F4E"/>
    <w:rsid w:val="006849C3"/>
    <w:rsid w:val="00684A7E"/>
    <w:rsid w:val="00684AB8"/>
    <w:rsid w:val="006853E5"/>
    <w:rsid w:val="0068627B"/>
    <w:rsid w:val="00686402"/>
    <w:rsid w:val="00686832"/>
    <w:rsid w:val="00686C19"/>
    <w:rsid w:val="00687F05"/>
    <w:rsid w:val="006906B5"/>
    <w:rsid w:val="00690FFB"/>
    <w:rsid w:val="00691F3A"/>
    <w:rsid w:val="00692085"/>
    <w:rsid w:val="006920B0"/>
    <w:rsid w:val="006920EB"/>
    <w:rsid w:val="00692304"/>
    <w:rsid w:val="0069244A"/>
    <w:rsid w:val="0069281B"/>
    <w:rsid w:val="00693087"/>
    <w:rsid w:val="006932A1"/>
    <w:rsid w:val="00693492"/>
    <w:rsid w:val="00693895"/>
    <w:rsid w:val="00693B8A"/>
    <w:rsid w:val="00694467"/>
    <w:rsid w:val="006948AD"/>
    <w:rsid w:val="00695132"/>
    <w:rsid w:val="006955F4"/>
    <w:rsid w:val="00695668"/>
    <w:rsid w:val="0069588F"/>
    <w:rsid w:val="006974A9"/>
    <w:rsid w:val="00697574"/>
    <w:rsid w:val="00697674"/>
    <w:rsid w:val="006A04AF"/>
    <w:rsid w:val="006A0975"/>
    <w:rsid w:val="006A0E92"/>
    <w:rsid w:val="006A2515"/>
    <w:rsid w:val="006A2887"/>
    <w:rsid w:val="006A31FB"/>
    <w:rsid w:val="006A3B3C"/>
    <w:rsid w:val="006A3E35"/>
    <w:rsid w:val="006A3E40"/>
    <w:rsid w:val="006A3ED5"/>
    <w:rsid w:val="006A400E"/>
    <w:rsid w:val="006A41ED"/>
    <w:rsid w:val="006A43A8"/>
    <w:rsid w:val="006A44DA"/>
    <w:rsid w:val="006A51E9"/>
    <w:rsid w:val="006A5B9D"/>
    <w:rsid w:val="006A5CB0"/>
    <w:rsid w:val="006A613C"/>
    <w:rsid w:val="006A6687"/>
    <w:rsid w:val="006A7843"/>
    <w:rsid w:val="006A7F75"/>
    <w:rsid w:val="006B00CF"/>
    <w:rsid w:val="006B014E"/>
    <w:rsid w:val="006B0429"/>
    <w:rsid w:val="006B042D"/>
    <w:rsid w:val="006B04A8"/>
    <w:rsid w:val="006B0509"/>
    <w:rsid w:val="006B0B20"/>
    <w:rsid w:val="006B0ED3"/>
    <w:rsid w:val="006B1314"/>
    <w:rsid w:val="006B151A"/>
    <w:rsid w:val="006B2904"/>
    <w:rsid w:val="006B2B12"/>
    <w:rsid w:val="006B3148"/>
    <w:rsid w:val="006B34DB"/>
    <w:rsid w:val="006B363A"/>
    <w:rsid w:val="006B3A65"/>
    <w:rsid w:val="006B3D04"/>
    <w:rsid w:val="006B48BC"/>
    <w:rsid w:val="006B4AFF"/>
    <w:rsid w:val="006B507F"/>
    <w:rsid w:val="006B52DD"/>
    <w:rsid w:val="006B545E"/>
    <w:rsid w:val="006B57A1"/>
    <w:rsid w:val="006B5808"/>
    <w:rsid w:val="006B5B1F"/>
    <w:rsid w:val="006B63E7"/>
    <w:rsid w:val="006B66AD"/>
    <w:rsid w:val="006B6D49"/>
    <w:rsid w:val="006C0A01"/>
    <w:rsid w:val="006C1AD4"/>
    <w:rsid w:val="006C1B63"/>
    <w:rsid w:val="006C1C2B"/>
    <w:rsid w:val="006C27F6"/>
    <w:rsid w:val="006C3322"/>
    <w:rsid w:val="006C45D2"/>
    <w:rsid w:val="006C45D8"/>
    <w:rsid w:val="006C4D82"/>
    <w:rsid w:val="006C4FCF"/>
    <w:rsid w:val="006C52BA"/>
    <w:rsid w:val="006C598B"/>
    <w:rsid w:val="006C72BC"/>
    <w:rsid w:val="006C74E7"/>
    <w:rsid w:val="006D0164"/>
    <w:rsid w:val="006D0D24"/>
    <w:rsid w:val="006D14BF"/>
    <w:rsid w:val="006D202C"/>
    <w:rsid w:val="006D2178"/>
    <w:rsid w:val="006D29C3"/>
    <w:rsid w:val="006D2E19"/>
    <w:rsid w:val="006D3930"/>
    <w:rsid w:val="006D3B3E"/>
    <w:rsid w:val="006D414D"/>
    <w:rsid w:val="006D47A6"/>
    <w:rsid w:val="006D4FDA"/>
    <w:rsid w:val="006D59BA"/>
    <w:rsid w:val="006D5A47"/>
    <w:rsid w:val="006D5D2C"/>
    <w:rsid w:val="006D5E3B"/>
    <w:rsid w:val="006D641E"/>
    <w:rsid w:val="006D6D6B"/>
    <w:rsid w:val="006D6E8D"/>
    <w:rsid w:val="006D6F41"/>
    <w:rsid w:val="006D701A"/>
    <w:rsid w:val="006D73FC"/>
    <w:rsid w:val="006E04E7"/>
    <w:rsid w:val="006E0A21"/>
    <w:rsid w:val="006E15AC"/>
    <w:rsid w:val="006E2798"/>
    <w:rsid w:val="006E2ACD"/>
    <w:rsid w:val="006E3958"/>
    <w:rsid w:val="006E3DE8"/>
    <w:rsid w:val="006E4049"/>
    <w:rsid w:val="006E42D3"/>
    <w:rsid w:val="006E45AA"/>
    <w:rsid w:val="006E5600"/>
    <w:rsid w:val="006E6F80"/>
    <w:rsid w:val="006E7A29"/>
    <w:rsid w:val="006E7E9E"/>
    <w:rsid w:val="006F066D"/>
    <w:rsid w:val="006F11D1"/>
    <w:rsid w:val="006F146E"/>
    <w:rsid w:val="006F181F"/>
    <w:rsid w:val="006F2BB2"/>
    <w:rsid w:val="006F2D6F"/>
    <w:rsid w:val="006F3917"/>
    <w:rsid w:val="006F3BA6"/>
    <w:rsid w:val="006F40B5"/>
    <w:rsid w:val="006F40BF"/>
    <w:rsid w:val="006F494C"/>
    <w:rsid w:val="006F4C19"/>
    <w:rsid w:val="006F4F1A"/>
    <w:rsid w:val="006F521D"/>
    <w:rsid w:val="006F52FB"/>
    <w:rsid w:val="006F532D"/>
    <w:rsid w:val="006F634B"/>
    <w:rsid w:val="006F67CF"/>
    <w:rsid w:val="006F6A1A"/>
    <w:rsid w:val="006F6D2F"/>
    <w:rsid w:val="006F72A7"/>
    <w:rsid w:val="006F74BC"/>
    <w:rsid w:val="006F7A95"/>
    <w:rsid w:val="006F7CC7"/>
    <w:rsid w:val="0070006E"/>
    <w:rsid w:val="00700158"/>
    <w:rsid w:val="0070024E"/>
    <w:rsid w:val="00700323"/>
    <w:rsid w:val="00700344"/>
    <w:rsid w:val="00700650"/>
    <w:rsid w:val="00700700"/>
    <w:rsid w:val="00700726"/>
    <w:rsid w:val="00700EAC"/>
    <w:rsid w:val="00701AE9"/>
    <w:rsid w:val="00701D72"/>
    <w:rsid w:val="00702208"/>
    <w:rsid w:val="00702240"/>
    <w:rsid w:val="00702B60"/>
    <w:rsid w:val="00702B7D"/>
    <w:rsid w:val="00703766"/>
    <w:rsid w:val="0070398F"/>
    <w:rsid w:val="00704278"/>
    <w:rsid w:val="00704438"/>
    <w:rsid w:val="00704614"/>
    <w:rsid w:val="0070483B"/>
    <w:rsid w:val="00704D51"/>
    <w:rsid w:val="0070571B"/>
    <w:rsid w:val="00705E4D"/>
    <w:rsid w:val="0070708B"/>
    <w:rsid w:val="007070C9"/>
    <w:rsid w:val="0070711E"/>
    <w:rsid w:val="007105CC"/>
    <w:rsid w:val="00710DBF"/>
    <w:rsid w:val="00711F0B"/>
    <w:rsid w:val="00712261"/>
    <w:rsid w:val="007124CC"/>
    <w:rsid w:val="00712AAF"/>
    <w:rsid w:val="00712C05"/>
    <w:rsid w:val="007132E7"/>
    <w:rsid w:val="00713421"/>
    <w:rsid w:val="007146E5"/>
    <w:rsid w:val="007147F0"/>
    <w:rsid w:val="00714E32"/>
    <w:rsid w:val="00714F76"/>
    <w:rsid w:val="00715359"/>
    <w:rsid w:val="00715B5D"/>
    <w:rsid w:val="007167FB"/>
    <w:rsid w:val="00716BD2"/>
    <w:rsid w:val="007172BC"/>
    <w:rsid w:val="00717D4A"/>
    <w:rsid w:val="007200C8"/>
    <w:rsid w:val="007202EA"/>
    <w:rsid w:val="007207E0"/>
    <w:rsid w:val="00720DC2"/>
    <w:rsid w:val="007218CC"/>
    <w:rsid w:val="00721FBC"/>
    <w:rsid w:val="007224BF"/>
    <w:rsid w:val="00722D39"/>
    <w:rsid w:val="00722D47"/>
    <w:rsid w:val="00723AD8"/>
    <w:rsid w:val="0072401F"/>
    <w:rsid w:val="00724F16"/>
    <w:rsid w:val="00724FA4"/>
    <w:rsid w:val="007250FC"/>
    <w:rsid w:val="00725144"/>
    <w:rsid w:val="007254CB"/>
    <w:rsid w:val="007256D4"/>
    <w:rsid w:val="00725B05"/>
    <w:rsid w:val="00725EDB"/>
    <w:rsid w:val="00726293"/>
    <w:rsid w:val="00726629"/>
    <w:rsid w:val="007267C8"/>
    <w:rsid w:val="00726EB6"/>
    <w:rsid w:val="00727A50"/>
    <w:rsid w:val="00727BF5"/>
    <w:rsid w:val="00727EAF"/>
    <w:rsid w:val="007318FD"/>
    <w:rsid w:val="00731BB3"/>
    <w:rsid w:val="00731EA0"/>
    <w:rsid w:val="00731EE2"/>
    <w:rsid w:val="0073221A"/>
    <w:rsid w:val="0073296F"/>
    <w:rsid w:val="007329F0"/>
    <w:rsid w:val="00732C34"/>
    <w:rsid w:val="00733BAA"/>
    <w:rsid w:val="00734CC5"/>
    <w:rsid w:val="0073512A"/>
    <w:rsid w:val="007361D2"/>
    <w:rsid w:val="00737414"/>
    <w:rsid w:val="00737A94"/>
    <w:rsid w:val="0074067D"/>
    <w:rsid w:val="00740E95"/>
    <w:rsid w:val="00741116"/>
    <w:rsid w:val="00741C5F"/>
    <w:rsid w:val="00742083"/>
    <w:rsid w:val="00742691"/>
    <w:rsid w:val="007427DB"/>
    <w:rsid w:val="00742F48"/>
    <w:rsid w:val="00743D26"/>
    <w:rsid w:val="00743F66"/>
    <w:rsid w:val="00744CC7"/>
    <w:rsid w:val="0074553D"/>
    <w:rsid w:val="00745563"/>
    <w:rsid w:val="00745B15"/>
    <w:rsid w:val="007466E0"/>
    <w:rsid w:val="00746B12"/>
    <w:rsid w:val="00747651"/>
    <w:rsid w:val="00747F4F"/>
    <w:rsid w:val="007504C6"/>
    <w:rsid w:val="007511AD"/>
    <w:rsid w:val="00751974"/>
    <w:rsid w:val="00751D87"/>
    <w:rsid w:val="00751DDB"/>
    <w:rsid w:val="00751FF4"/>
    <w:rsid w:val="00752672"/>
    <w:rsid w:val="00754596"/>
    <w:rsid w:val="00754BF1"/>
    <w:rsid w:val="00754D18"/>
    <w:rsid w:val="00755219"/>
    <w:rsid w:val="00755F5F"/>
    <w:rsid w:val="00757341"/>
    <w:rsid w:val="00757495"/>
    <w:rsid w:val="00760A42"/>
    <w:rsid w:val="007611E2"/>
    <w:rsid w:val="00761338"/>
    <w:rsid w:val="007615EC"/>
    <w:rsid w:val="00761E5F"/>
    <w:rsid w:val="0076205E"/>
    <w:rsid w:val="007622BC"/>
    <w:rsid w:val="007623B9"/>
    <w:rsid w:val="007626A8"/>
    <w:rsid w:val="00762791"/>
    <w:rsid w:val="00762FA8"/>
    <w:rsid w:val="0076308C"/>
    <w:rsid w:val="00763CA1"/>
    <w:rsid w:val="007647BD"/>
    <w:rsid w:val="00764C77"/>
    <w:rsid w:val="00764FA3"/>
    <w:rsid w:val="007651DC"/>
    <w:rsid w:val="00767499"/>
    <w:rsid w:val="007676CC"/>
    <w:rsid w:val="00767F88"/>
    <w:rsid w:val="007705D6"/>
    <w:rsid w:val="0077060E"/>
    <w:rsid w:val="007706BE"/>
    <w:rsid w:val="00771100"/>
    <w:rsid w:val="007714EA"/>
    <w:rsid w:val="007716C1"/>
    <w:rsid w:val="00771D5A"/>
    <w:rsid w:val="00772291"/>
    <w:rsid w:val="007736AF"/>
    <w:rsid w:val="00773962"/>
    <w:rsid w:val="00773D98"/>
    <w:rsid w:val="007746D2"/>
    <w:rsid w:val="00774F7F"/>
    <w:rsid w:val="007751C0"/>
    <w:rsid w:val="007756EA"/>
    <w:rsid w:val="00776A93"/>
    <w:rsid w:val="00777574"/>
    <w:rsid w:val="00777EC5"/>
    <w:rsid w:val="0078015E"/>
    <w:rsid w:val="007805D8"/>
    <w:rsid w:val="00780816"/>
    <w:rsid w:val="00781F89"/>
    <w:rsid w:val="007822F8"/>
    <w:rsid w:val="007830CC"/>
    <w:rsid w:val="00784009"/>
    <w:rsid w:val="0078417C"/>
    <w:rsid w:val="007842EE"/>
    <w:rsid w:val="00784C93"/>
    <w:rsid w:val="007852B0"/>
    <w:rsid w:val="00785327"/>
    <w:rsid w:val="007857F2"/>
    <w:rsid w:val="00785874"/>
    <w:rsid w:val="007865C5"/>
    <w:rsid w:val="0078696F"/>
    <w:rsid w:val="00786B0A"/>
    <w:rsid w:val="00786B43"/>
    <w:rsid w:val="00786CAA"/>
    <w:rsid w:val="007876A6"/>
    <w:rsid w:val="0078779F"/>
    <w:rsid w:val="00787DBF"/>
    <w:rsid w:val="00790307"/>
    <w:rsid w:val="007906FF"/>
    <w:rsid w:val="00790E8C"/>
    <w:rsid w:val="00791128"/>
    <w:rsid w:val="0079189E"/>
    <w:rsid w:val="00791EA8"/>
    <w:rsid w:val="007920EF"/>
    <w:rsid w:val="00793441"/>
    <w:rsid w:val="00793772"/>
    <w:rsid w:val="0079396F"/>
    <w:rsid w:val="00793F57"/>
    <w:rsid w:val="0079450C"/>
    <w:rsid w:val="00794905"/>
    <w:rsid w:val="00794984"/>
    <w:rsid w:val="00794A7E"/>
    <w:rsid w:val="0079501B"/>
    <w:rsid w:val="007952FE"/>
    <w:rsid w:val="00796819"/>
    <w:rsid w:val="00796DC3"/>
    <w:rsid w:val="00797423"/>
    <w:rsid w:val="00797948"/>
    <w:rsid w:val="00797BF9"/>
    <w:rsid w:val="00797D47"/>
    <w:rsid w:val="007A0455"/>
    <w:rsid w:val="007A0BA2"/>
    <w:rsid w:val="007A0CE2"/>
    <w:rsid w:val="007A0E83"/>
    <w:rsid w:val="007A1A11"/>
    <w:rsid w:val="007A2460"/>
    <w:rsid w:val="007A2CF0"/>
    <w:rsid w:val="007A2F2A"/>
    <w:rsid w:val="007A2FB8"/>
    <w:rsid w:val="007A32FB"/>
    <w:rsid w:val="007A33A6"/>
    <w:rsid w:val="007A3F1A"/>
    <w:rsid w:val="007A465E"/>
    <w:rsid w:val="007A47EE"/>
    <w:rsid w:val="007A4A0E"/>
    <w:rsid w:val="007A4C08"/>
    <w:rsid w:val="007A4DEB"/>
    <w:rsid w:val="007A5A27"/>
    <w:rsid w:val="007A67E3"/>
    <w:rsid w:val="007A68C4"/>
    <w:rsid w:val="007A7067"/>
    <w:rsid w:val="007A712A"/>
    <w:rsid w:val="007A7A3C"/>
    <w:rsid w:val="007A7E55"/>
    <w:rsid w:val="007A7F4F"/>
    <w:rsid w:val="007B08CB"/>
    <w:rsid w:val="007B09BC"/>
    <w:rsid w:val="007B0F84"/>
    <w:rsid w:val="007B11E8"/>
    <w:rsid w:val="007B12CB"/>
    <w:rsid w:val="007B2895"/>
    <w:rsid w:val="007B3112"/>
    <w:rsid w:val="007B3896"/>
    <w:rsid w:val="007B3D71"/>
    <w:rsid w:val="007B4371"/>
    <w:rsid w:val="007B4676"/>
    <w:rsid w:val="007B4C35"/>
    <w:rsid w:val="007B4CA8"/>
    <w:rsid w:val="007B4F03"/>
    <w:rsid w:val="007B5365"/>
    <w:rsid w:val="007B5CB7"/>
    <w:rsid w:val="007B72BE"/>
    <w:rsid w:val="007B7737"/>
    <w:rsid w:val="007B77C7"/>
    <w:rsid w:val="007B7AD3"/>
    <w:rsid w:val="007B7E97"/>
    <w:rsid w:val="007C0029"/>
    <w:rsid w:val="007C01E2"/>
    <w:rsid w:val="007C02E8"/>
    <w:rsid w:val="007C0DE8"/>
    <w:rsid w:val="007C268E"/>
    <w:rsid w:val="007C2B1B"/>
    <w:rsid w:val="007C3198"/>
    <w:rsid w:val="007C35F3"/>
    <w:rsid w:val="007C3707"/>
    <w:rsid w:val="007C3937"/>
    <w:rsid w:val="007C3A81"/>
    <w:rsid w:val="007C4740"/>
    <w:rsid w:val="007C482E"/>
    <w:rsid w:val="007C4A1F"/>
    <w:rsid w:val="007C4F8C"/>
    <w:rsid w:val="007C514B"/>
    <w:rsid w:val="007C5AF7"/>
    <w:rsid w:val="007C61DF"/>
    <w:rsid w:val="007C6925"/>
    <w:rsid w:val="007C6965"/>
    <w:rsid w:val="007C74D9"/>
    <w:rsid w:val="007C79A4"/>
    <w:rsid w:val="007C79CE"/>
    <w:rsid w:val="007D1022"/>
    <w:rsid w:val="007D1528"/>
    <w:rsid w:val="007D2A6F"/>
    <w:rsid w:val="007D3209"/>
    <w:rsid w:val="007D35A4"/>
    <w:rsid w:val="007D39BB"/>
    <w:rsid w:val="007D4322"/>
    <w:rsid w:val="007D49C1"/>
    <w:rsid w:val="007D538B"/>
    <w:rsid w:val="007D5A82"/>
    <w:rsid w:val="007D603D"/>
    <w:rsid w:val="007D60EA"/>
    <w:rsid w:val="007D6312"/>
    <w:rsid w:val="007D66A9"/>
    <w:rsid w:val="007D729B"/>
    <w:rsid w:val="007D7B71"/>
    <w:rsid w:val="007D7E18"/>
    <w:rsid w:val="007E03EB"/>
    <w:rsid w:val="007E0AE3"/>
    <w:rsid w:val="007E0F9C"/>
    <w:rsid w:val="007E1A3D"/>
    <w:rsid w:val="007E256F"/>
    <w:rsid w:val="007E26E2"/>
    <w:rsid w:val="007E3CF6"/>
    <w:rsid w:val="007E3E14"/>
    <w:rsid w:val="007E3F34"/>
    <w:rsid w:val="007E490C"/>
    <w:rsid w:val="007E559E"/>
    <w:rsid w:val="007E5F88"/>
    <w:rsid w:val="007E6057"/>
    <w:rsid w:val="007E7B95"/>
    <w:rsid w:val="007F0415"/>
    <w:rsid w:val="007F06A9"/>
    <w:rsid w:val="007F084E"/>
    <w:rsid w:val="007F0C60"/>
    <w:rsid w:val="007F18C3"/>
    <w:rsid w:val="007F19FA"/>
    <w:rsid w:val="007F1E30"/>
    <w:rsid w:val="007F1E91"/>
    <w:rsid w:val="007F241E"/>
    <w:rsid w:val="007F2632"/>
    <w:rsid w:val="007F3246"/>
    <w:rsid w:val="007F33DB"/>
    <w:rsid w:val="007F382B"/>
    <w:rsid w:val="007F393E"/>
    <w:rsid w:val="007F3CE1"/>
    <w:rsid w:val="007F4066"/>
    <w:rsid w:val="007F408D"/>
    <w:rsid w:val="007F4886"/>
    <w:rsid w:val="007F6239"/>
    <w:rsid w:val="007F64F1"/>
    <w:rsid w:val="007F7494"/>
    <w:rsid w:val="007F7CDC"/>
    <w:rsid w:val="007F7ED5"/>
    <w:rsid w:val="0080016A"/>
    <w:rsid w:val="00800A50"/>
    <w:rsid w:val="00800F6D"/>
    <w:rsid w:val="00801032"/>
    <w:rsid w:val="008013D6"/>
    <w:rsid w:val="008015FE"/>
    <w:rsid w:val="008016BA"/>
    <w:rsid w:val="008019AA"/>
    <w:rsid w:val="00801C79"/>
    <w:rsid w:val="008025DB"/>
    <w:rsid w:val="00802A66"/>
    <w:rsid w:val="00803190"/>
    <w:rsid w:val="00803780"/>
    <w:rsid w:val="008048E9"/>
    <w:rsid w:val="008050B6"/>
    <w:rsid w:val="008058D5"/>
    <w:rsid w:val="00805DE0"/>
    <w:rsid w:val="00806487"/>
    <w:rsid w:val="00806F94"/>
    <w:rsid w:val="0080727C"/>
    <w:rsid w:val="00807468"/>
    <w:rsid w:val="0080768C"/>
    <w:rsid w:val="00807C33"/>
    <w:rsid w:val="0081038F"/>
    <w:rsid w:val="0081050E"/>
    <w:rsid w:val="008109FD"/>
    <w:rsid w:val="0081281B"/>
    <w:rsid w:val="008135C3"/>
    <w:rsid w:val="00813A0F"/>
    <w:rsid w:val="00813BEB"/>
    <w:rsid w:val="00814312"/>
    <w:rsid w:val="008148C8"/>
    <w:rsid w:val="00814C70"/>
    <w:rsid w:val="00814FD3"/>
    <w:rsid w:val="00815770"/>
    <w:rsid w:val="00815D6F"/>
    <w:rsid w:val="008167C4"/>
    <w:rsid w:val="008171A1"/>
    <w:rsid w:val="008177BC"/>
    <w:rsid w:val="0081792E"/>
    <w:rsid w:val="0082119C"/>
    <w:rsid w:val="008216C4"/>
    <w:rsid w:val="00821D08"/>
    <w:rsid w:val="00821D2E"/>
    <w:rsid w:val="008221AC"/>
    <w:rsid w:val="00822346"/>
    <w:rsid w:val="00822407"/>
    <w:rsid w:val="00822BCB"/>
    <w:rsid w:val="00822D1B"/>
    <w:rsid w:val="008237AF"/>
    <w:rsid w:val="00824553"/>
    <w:rsid w:val="0082494A"/>
    <w:rsid w:val="008249DA"/>
    <w:rsid w:val="00825661"/>
    <w:rsid w:val="00825E81"/>
    <w:rsid w:val="00825F5C"/>
    <w:rsid w:val="008272C8"/>
    <w:rsid w:val="008275AA"/>
    <w:rsid w:val="00827D61"/>
    <w:rsid w:val="008308F6"/>
    <w:rsid w:val="00830DB1"/>
    <w:rsid w:val="00830DE3"/>
    <w:rsid w:val="00831048"/>
    <w:rsid w:val="008318A0"/>
    <w:rsid w:val="00832948"/>
    <w:rsid w:val="0083299E"/>
    <w:rsid w:val="0083338D"/>
    <w:rsid w:val="00833A87"/>
    <w:rsid w:val="0083478B"/>
    <w:rsid w:val="008353D4"/>
    <w:rsid w:val="008365C1"/>
    <w:rsid w:val="00836F92"/>
    <w:rsid w:val="0083782E"/>
    <w:rsid w:val="00837C9D"/>
    <w:rsid w:val="008405D9"/>
    <w:rsid w:val="008408FB"/>
    <w:rsid w:val="00840B64"/>
    <w:rsid w:val="00840E25"/>
    <w:rsid w:val="00841181"/>
    <w:rsid w:val="00841396"/>
    <w:rsid w:val="008417AC"/>
    <w:rsid w:val="00841B42"/>
    <w:rsid w:val="00842AF8"/>
    <w:rsid w:val="00843327"/>
    <w:rsid w:val="008434FF"/>
    <w:rsid w:val="00843B59"/>
    <w:rsid w:val="00844D68"/>
    <w:rsid w:val="0084519B"/>
    <w:rsid w:val="008451A6"/>
    <w:rsid w:val="0084520B"/>
    <w:rsid w:val="008452AD"/>
    <w:rsid w:val="00845C3D"/>
    <w:rsid w:val="00845F28"/>
    <w:rsid w:val="008470C3"/>
    <w:rsid w:val="00847887"/>
    <w:rsid w:val="008479BE"/>
    <w:rsid w:val="00847BCF"/>
    <w:rsid w:val="00847F4C"/>
    <w:rsid w:val="00850BBE"/>
    <w:rsid w:val="00850F57"/>
    <w:rsid w:val="00851CC7"/>
    <w:rsid w:val="00851F74"/>
    <w:rsid w:val="0085237D"/>
    <w:rsid w:val="0085265E"/>
    <w:rsid w:val="008528C9"/>
    <w:rsid w:val="008529D9"/>
    <w:rsid w:val="008532A5"/>
    <w:rsid w:val="0085428C"/>
    <w:rsid w:val="008549CB"/>
    <w:rsid w:val="008558E7"/>
    <w:rsid w:val="00856840"/>
    <w:rsid w:val="00856C10"/>
    <w:rsid w:val="008571C2"/>
    <w:rsid w:val="00860326"/>
    <w:rsid w:val="008608B6"/>
    <w:rsid w:val="00860E4A"/>
    <w:rsid w:val="00861F8F"/>
    <w:rsid w:val="00863674"/>
    <w:rsid w:val="0086384F"/>
    <w:rsid w:val="008641FF"/>
    <w:rsid w:val="00864CE6"/>
    <w:rsid w:val="008661B3"/>
    <w:rsid w:val="008661C8"/>
    <w:rsid w:val="00866248"/>
    <w:rsid w:val="008662A8"/>
    <w:rsid w:val="00866888"/>
    <w:rsid w:val="0086691B"/>
    <w:rsid w:val="00867379"/>
    <w:rsid w:val="00867462"/>
    <w:rsid w:val="008679DC"/>
    <w:rsid w:val="00871AF0"/>
    <w:rsid w:val="00872850"/>
    <w:rsid w:val="00872986"/>
    <w:rsid w:val="00872D56"/>
    <w:rsid w:val="008734AD"/>
    <w:rsid w:val="008742B4"/>
    <w:rsid w:val="00874B5E"/>
    <w:rsid w:val="008764F8"/>
    <w:rsid w:val="00876D27"/>
    <w:rsid w:val="0087716B"/>
    <w:rsid w:val="00877675"/>
    <w:rsid w:val="00877811"/>
    <w:rsid w:val="00877DA7"/>
    <w:rsid w:val="0088054D"/>
    <w:rsid w:val="00881084"/>
    <w:rsid w:val="00881E0A"/>
    <w:rsid w:val="00882E4B"/>
    <w:rsid w:val="00882FA5"/>
    <w:rsid w:val="00883D35"/>
    <w:rsid w:val="00884DBB"/>
    <w:rsid w:val="008853E0"/>
    <w:rsid w:val="00885706"/>
    <w:rsid w:val="008858E6"/>
    <w:rsid w:val="00885E46"/>
    <w:rsid w:val="0088600B"/>
    <w:rsid w:val="0088650D"/>
    <w:rsid w:val="008870F2"/>
    <w:rsid w:val="0089075E"/>
    <w:rsid w:val="008913F6"/>
    <w:rsid w:val="00891612"/>
    <w:rsid w:val="00891F03"/>
    <w:rsid w:val="0089284A"/>
    <w:rsid w:val="00892B65"/>
    <w:rsid w:val="008935EE"/>
    <w:rsid w:val="00893A3A"/>
    <w:rsid w:val="00893C0B"/>
    <w:rsid w:val="008942E3"/>
    <w:rsid w:val="0089485C"/>
    <w:rsid w:val="00894B52"/>
    <w:rsid w:val="008953DD"/>
    <w:rsid w:val="0089571F"/>
    <w:rsid w:val="00895D1C"/>
    <w:rsid w:val="00895E90"/>
    <w:rsid w:val="0089615A"/>
    <w:rsid w:val="00897780"/>
    <w:rsid w:val="008A0BCF"/>
    <w:rsid w:val="008A0D03"/>
    <w:rsid w:val="008A1183"/>
    <w:rsid w:val="008A1627"/>
    <w:rsid w:val="008A2234"/>
    <w:rsid w:val="008A466F"/>
    <w:rsid w:val="008A4A77"/>
    <w:rsid w:val="008A519C"/>
    <w:rsid w:val="008A5459"/>
    <w:rsid w:val="008A5E4C"/>
    <w:rsid w:val="008A609C"/>
    <w:rsid w:val="008A6EF9"/>
    <w:rsid w:val="008A706D"/>
    <w:rsid w:val="008A7B69"/>
    <w:rsid w:val="008B09B1"/>
    <w:rsid w:val="008B0AEF"/>
    <w:rsid w:val="008B1321"/>
    <w:rsid w:val="008B1838"/>
    <w:rsid w:val="008B1A6C"/>
    <w:rsid w:val="008B3452"/>
    <w:rsid w:val="008B3C27"/>
    <w:rsid w:val="008B50D7"/>
    <w:rsid w:val="008B57D5"/>
    <w:rsid w:val="008B5C40"/>
    <w:rsid w:val="008B61FF"/>
    <w:rsid w:val="008B67BB"/>
    <w:rsid w:val="008B6B5C"/>
    <w:rsid w:val="008B7CE9"/>
    <w:rsid w:val="008C05D7"/>
    <w:rsid w:val="008C0EE1"/>
    <w:rsid w:val="008C17AD"/>
    <w:rsid w:val="008C2499"/>
    <w:rsid w:val="008C2E2F"/>
    <w:rsid w:val="008C2F9C"/>
    <w:rsid w:val="008C35FA"/>
    <w:rsid w:val="008C420E"/>
    <w:rsid w:val="008C4CDB"/>
    <w:rsid w:val="008C56E4"/>
    <w:rsid w:val="008C58E5"/>
    <w:rsid w:val="008C5F78"/>
    <w:rsid w:val="008C61DB"/>
    <w:rsid w:val="008C70FF"/>
    <w:rsid w:val="008D057C"/>
    <w:rsid w:val="008D1C83"/>
    <w:rsid w:val="008D1CDA"/>
    <w:rsid w:val="008D235E"/>
    <w:rsid w:val="008D28EE"/>
    <w:rsid w:val="008D333C"/>
    <w:rsid w:val="008D3594"/>
    <w:rsid w:val="008D3702"/>
    <w:rsid w:val="008D3B20"/>
    <w:rsid w:val="008D3DC5"/>
    <w:rsid w:val="008D3E22"/>
    <w:rsid w:val="008D3E61"/>
    <w:rsid w:val="008D40AD"/>
    <w:rsid w:val="008D4174"/>
    <w:rsid w:val="008D4188"/>
    <w:rsid w:val="008D49AF"/>
    <w:rsid w:val="008D4CD5"/>
    <w:rsid w:val="008D5074"/>
    <w:rsid w:val="008D671B"/>
    <w:rsid w:val="008D6DDD"/>
    <w:rsid w:val="008D6F8D"/>
    <w:rsid w:val="008D7538"/>
    <w:rsid w:val="008D7E23"/>
    <w:rsid w:val="008E0D0D"/>
    <w:rsid w:val="008E2A3C"/>
    <w:rsid w:val="008E3A34"/>
    <w:rsid w:val="008E3A88"/>
    <w:rsid w:val="008E3C4E"/>
    <w:rsid w:val="008E42FB"/>
    <w:rsid w:val="008E56DC"/>
    <w:rsid w:val="008E691A"/>
    <w:rsid w:val="008E6B97"/>
    <w:rsid w:val="008E707F"/>
    <w:rsid w:val="008E746E"/>
    <w:rsid w:val="008E75A1"/>
    <w:rsid w:val="008E774A"/>
    <w:rsid w:val="008E78EB"/>
    <w:rsid w:val="008E7C83"/>
    <w:rsid w:val="008E7D8A"/>
    <w:rsid w:val="008E7FB4"/>
    <w:rsid w:val="008F12AB"/>
    <w:rsid w:val="008F15C7"/>
    <w:rsid w:val="008F26D9"/>
    <w:rsid w:val="008F2718"/>
    <w:rsid w:val="008F3D27"/>
    <w:rsid w:val="008F4A5C"/>
    <w:rsid w:val="008F4EDB"/>
    <w:rsid w:val="008F6734"/>
    <w:rsid w:val="008F68A5"/>
    <w:rsid w:val="008F6902"/>
    <w:rsid w:val="008F73F8"/>
    <w:rsid w:val="008F758C"/>
    <w:rsid w:val="008F76B7"/>
    <w:rsid w:val="008F7B37"/>
    <w:rsid w:val="008F7E6C"/>
    <w:rsid w:val="009001D1"/>
    <w:rsid w:val="0090026F"/>
    <w:rsid w:val="00900408"/>
    <w:rsid w:val="009004E5"/>
    <w:rsid w:val="00901E0C"/>
    <w:rsid w:val="00902701"/>
    <w:rsid w:val="00902817"/>
    <w:rsid w:val="00902BF6"/>
    <w:rsid w:val="009047A8"/>
    <w:rsid w:val="00904AE5"/>
    <w:rsid w:val="00905767"/>
    <w:rsid w:val="00905EC4"/>
    <w:rsid w:val="00906005"/>
    <w:rsid w:val="0090674D"/>
    <w:rsid w:val="00907251"/>
    <w:rsid w:val="00907717"/>
    <w:rsid w:val="009103F2"/>
    <w:rsid w:val="009103F7"/>
    <w:rsid w:val="009126E9"/>
    <w:rsid w:val="00913007"/>
    <w:rsid w:val="009137C1"/>
    <w:rsid w:val="00913931"/>
    <w:rsid w:val="0091395D"/>
    <w:rsid w:val="00913A05"/>
    <w:rsid w:val="00913EAC"/>
    <w:rsid w:val="00913F56"/>
    <w:rsid w:val="00914241"/>
    <w:rsid w:val="009148D8"/>
    <w:rsid w:val="00915239"/>
    <w:rsid w:val="00915AC1"/>
    <w:rsid w:val="00915F7D"/>
    <w:rsid w:val="00916B2B"/>
    <w:rsid w:val="00916F95"/>
    <w:rsid w:val="0091710E"/>
    <w:rsid w:val="00920928"/>
    <w:rsid w:val="0092101B"/>
    <w:rsid w:val="00921634"/>
    <w:rsid w:val="00921898"/>
    <w:rsid w:val="00921F0E"/>
    <w:rsid w:val="00922527"/>
    <w:rsid w:val="009227E9"/>
    <w:rsid w:val="00922AD6"/>
    <w:rsid w:val="00922BD0"/>
    <w:rsid w:val="00922E4A"/>
    <w:rsid w:val="00922F75"/>
    <w:rsid w:val="00923F27"/>
    <w:rsid w:val="00924109"/>
    <w:rsid w:val="00924633"/>
    <w:rsid w:val="0092472C"/>
    <w:rsid w:val="0092477D"/>
    <w:rsid w:val="00924CD6"/>
    <w:rsid w:val="009251A2"/>
    <w:rsid w:val="00925FB0"/>
    <w:rsid w:val="0092603A"/>
    <w:rsid w:val="00926937"/>
    <w:rsid w:val="00926DA2"/>
    <w:rsid w:val="00927119"/>
    <w:rsid w:val="009277DA"/>
    <w:rsid w:val="00927D8F"/>
    <w:rsid w:val="0093043C"/>
    <w:rsid w:val="009305E4"/>
    <w:rsid w:val="00930757"/>
    <w:rsid w:val="0093152A"/>
    <w:rsid w:val="00931753"/>
    <w:rsid w:val="00931BDA"/>
    <w:rsid w:val="009326EA"/>
    <w:rsid w:val="00932A93"/>
    <w:rsid w:val="00933AD3"/>
    <w:rsid w:val="0093438C"/>
    <w:rsid w:val="00934DCA"/>
    <w:rsid w:val="00935070"/>
    <w:rsid w:val="00935522"/>
    <w:rsid w:val="00935C6B"/>
    <w:rsid w:val="00935FE6"/>
    <w:rsid w:val="00936204"/>
    <w:rsid w:val="009367FA"/>
    <w:rsid w:val="00936CCE"/>
    <w:rsid w:val="00937022"/>
    <w:rsid w:val="00937329"/>
    <w:rsid w:val="00940142"/>
    <w:rsid w:val="00940D95"/>
    <w:rsid w:val="009410B9"/>
    <w:rsid w:val="00941265"/>
    <w:rsid w:val="00942E49"/>
    <w:rsid w:val="009434A7"/>
    <w:rsid w:val="0094350C"/>
    <w:rsid w:val="00943F0E"/>
    <w:rsid w:val="00945B94"/>
    <w:rsid w:val="00945C20"/>
    <w:rsid w:val="00945C38"/>
    <w:rsid w:val="00945F97"/>
    <w:rsid w:val="00946748"/>
    <w:rsid w:val="009476AA"/>
    <w:rsid w:val="0095007C"/>
    <w:rsid w:val="009505D8"/>
    <w:rsid w:val="00950A3E"/>
    <w:rsid w:val="00950B31"/>
    <w:rsid w:val="00950BA4"/>
    <w:rsid w:val="0095198F"/>
    <w:rsid w:val="00953033"/>
    <w:rsid w:val="0095339B"/>
    <w:rsid w:val="00954501"/>
    <w:rsid w:val="0095484E"/>
    <w:rsid w:val="009553E3"/>
    <w:rsid w:val="00955CB3"/>
    <w:rsid w:val="009566D0"/>
    <w:rsid w:val="009571DF"/>
    <w:rsid w:val="00957858"/>
    <w:rsid w:val="00957C0B"/>
    <w:rsid w:val="00961A20"/>
    <w:rsid w:val="00961E72"/>
    <w:rsid w:val="0096293F"/>
    <w:rsid w:val="00962DCA"/>
    <w:rsid w:val="0096316B"/>
    <w:rsid w:val="00963901"/>
    <w:rsid w:val="00964BB4"/>
    <w:rsid w:val="00964E73"/>
    <w:rsid w:val="0096560E"/>
    <w:rsid w:val="00965E14"/>
    <w:rsid w:val="00966C4A"/>
    <w:rsid w:val="00970105"/>
    <w:rsid w:val="00970865"/>
    <w:rsid w:val="009713F3"/>
    <w:rsid w:val="00971E67"/>
    <w:rsid w:val="0097210B"/>
    <w:rsid w:val="00972D77"/>
    <w:rsid w:val="00972ECD"/>
    <w:rsid w:val="00973262"/>
    <w:rsid w:val="009736DA"/>
    <w:rsid w:val="009737F8"/>
    <w:rsid w:val="009739AE"/>
    <w:rsid w:val="00974208"/>
    <w:rsid w:val="009743CD"/>
    <w:rsid w:val="00974454"/>
    <w:rsid w:val="009744AC"/>
    <w:rsid w:val="00974517"/>
    <w:rsid w:val="00975206"/>
    <w:rsid w:val="0097593A"/>
    <w:rsid w:val="00975A54"/>
    <w:rsid w:val="009765B1"/>
    <w:rsid w:val="009767E8"/>
    <w:rsid w:val="009768FA"/>
    <w:rsid w:val="00980585"/>
    <w:rsid w:val="00980970"/>
    <w:rsid w:val="00980D2C"/>
    <w:rsid w:val="00981BCF"/>
    <w:rsid w:val="009828ED"/>
    <w:rsid w:val="00983220"/>
    <w:rsid w:val="009845B7"/>
    <w:rsid w:val="0098500F"/>
    <w:rsid w:val="0098575E"/>
    <w:rsid w:val="00986001"/>
    <w:rsid w:val="009863C8"/>
    <w:rsid w:val="00986C40"/>
    <w:rsid w:val="00990198"/>
    <w:rsid w:val="0099054B"/>
    <w:rsid w:val="0099082D"/>
    <w:rsid w:val="0099097C"/>
    <w:rsid w:val="00990DCB"/>
    <w:rsid w:val="009913F4"/>
    <w:rsid w:val="009919C8"/>
    <w:rsid w:val="00991DE0"/>
    <w:rsid w:val="00993F28"/>
    <w:rsid w:val="00994178"/>
    <w:rsid w:val="0099484C"/>
    <w:rsid w:val="009949EF"/>
    <w:rsid w:val="00995842"/>
    <w:rsid w:val="009962AD"/>
    <w:rsid w:val="00996A3B"/>
    <w:rsid w:val="00996E34"/>
    <w:rsid w:val="00997184"/>
    <w:rsid w:val="00997B72"/>
    <w:rsid w:val="00997B9E"/>
    <w:rsid w:val="009A0191"/>
    <w:rsid w:val="009A13DE"/>
    <w:rsid w:val="009A299B"/>
    <w:rsid w:val="009A4269"/>
    <w:rsid w:val="009A4622"/>
    <w:rsid w:val="009A4B3F"/>
    <w:rsid w:val="009A502E"/>
    <w:rsid w:val="009A660A"/>
    <w:rsid w:val="009A69DA"/>
    <w:rsid w:val="009A6BCE"/>
    <w:rsid w:val="009A6F15"/>
    <w:rsid w:val="009B00D4"/>
    <w:rsid w:val="009B08C2"/>
    <w:rsid w:val="009B0956"/>
    <w:rsid w:val="009B0B22"/>
    <w:rsid w:val="009B0CA9"/>
    <w:rsid w:val="009B1812"/>
    <w:rsid w:val="009B1D72"/>
    <w:rsid w:val="009B1D82"/>
    <w:rsid w:val="009B1E67"/>
    <w:rsid w:val="009B2DCF"/>
    <w:rsid w:val="009B3380"/>
    <w:rsid w:val="009B50C2"/>
    <w:rsid w:val="009B50F5"/>
    <w:rsid w:val="009B536F"/>
    <w:rsid w:val="009B5379"/>
    <w:rsid w:val="009B53A0"/>
    <w:rsid w:val="009B54D5"/>
    <w:rsid w:val="009B5768"/>
    <w:rsid w:val="009B6216"/>
    <w:rsid w:val="009B6851"/>
    <w:rsid w:val="009B7A73"/>
    <w:rsid w:val="009B7D06"/>
    <w:rsid w:val="009C238C"/>
    <w:rsid w:val="009C2994"/>
    <w:rsid w:val="009C2A53"/>
    <w:rsid w:val="009C2CEC"/>
    <w:rsid w:val="009C2D7F"/>
    <w:rsid w:val="009C47EC"/>
    <w:rsid w:val="009C4BCF"/>
    <w:rsid w:val="009C4F63"/>
    <w:rsid w:val="009C5179"/>
    <w:rsid w:val="009C525E"/>
    <w:rsid w:val="009C635B"/>
    <w:rsid w:val="009C6B2D"/>
    <w:rsid w:val="009D08E8"/>
    <w:rsid w:val="009D0C15"/>
    <w:rsid w:val="009D102A"/>
    <w:rsid w:val="009D1521"/>
    <w:rsid w:val="009D1B3B"/>
    <w:rsid w:val="009D28AA"/>
    <w:rsid w:val="009D2910"/>
    <w:rsid w:val="009D2CF1"/>
    <w:rsid w:val="009D3314"/>
    <w:rsid w:val="009D3A20"/>
    <w:rsid w:val="009D3E51"/>
    <w:rsid w:val="009D3FD4"/>
    <w:rsid w:val="009D42D3"/>
    <w:rsid w:val="009D460E"/>
    <w:rsid w:val="009D4BBA"/>
    <w:rsid w:val="009D4ED9"/>
    <w:rsid w:val="009D5335"/>
    <w:rsid w:val="009D5372"/>
    <w:rsid w:val="009D62F0"/>
    <w:rsid w:val="009D6375"/>
    <w:rsid w:val="009D79C2"/>
    <w:rsid w:val="009D7CB1"/>
    <w:rsid w:val="009E0BF8"/>
    <w:rsid w:val="009E12A6"/>
    <w:rsid w:val="009E1405"/>
    <w:rsid w:val="009E1DBE"/>
    <w:rsid w:val="009E22C4"/>
    <w:rsid w:val="009E372F"/>
    <w:rsid w:val="009E4100"/>
    <w:rsid w:val="009E4592"/>
    <w:rsid w:val="009E5CF1"/>
    <w:rsid w:val="009E606E"/>
    <w:rsid w:val="009E760E"/>
    <w:rsid w:val="009E760F"/>
    <w:rsid w:val="009E77CA"/>
    <w:rsid w:val="009F0102"/>
    <w:rsid w:val="009F06C6"/>
    <w:rsid w:val="009F0795"/>
    <w:rsid w:val="009F0861"/>
    <w:rsid w:val="009F0FB6"/>
    <w:rsid w:val="009F1170"/>
    <w:rsid w:val="009F2FD7"/>
    <w:rsid w:val="009F35B5"/>
    <w:rsid w:val="009F3BDF"/>
    <w:rsid w:val="009F3E37"/>
    <w:rsid w:val="009F4390"/>
    <w:rsid w:val="009F52DF"/>
    <w:rsid w:val="009F557A"/>
    <w:rsid w:val="009F6113"/>
    <w:rsid w:val="009F657D"/>
    <w:rsid w:val="009F6B08"/>
    <w:rsid w:val="009F7D3A"/>
    <w:rsid w:val="00A00107"/>
    <w:rsid w:val="00A001EF"/>
    <w:rsid w:val="00A00D34"/>
    <w:rsid w:val="00A016D6"/>
    <w:rsid w:val="00A01FDB"/>
    <w:rsid w:val="00A0224F"/>
    <w:rsid w:val="00A02C3B"/>
    <w:rsid w:val="00A02D0C"/>
    <w:rsid w:val="00A02E06"/>
    <w:rsid w:val="00A02F17"/>
    <w:rsid w:val="00A03768"/>
    <w:rsid w:val="00A039BD"/>
    <w:rsid w:val="00A03A72"/>
    <w:rsid w:val="00A04188"/>
    <w:rsid w:val="00A0421A"/>
    <w:rsid w:val="00A042CF"/>
    <w:rsid w:val="00A04A30"/>
    <w:rsid w:val="00A05115"/>
    <w:rsid w:val="00A0514D"/>
    <w:rsid w:val="00A05465"/>
    <w:rsid w:val="00A055D9"/>
    <w:rsid w:val="00A05872"/>
    <w:rsid w:val="00A05F77"/>
    <w:rsid w:val="00A065E3"/>
    <w:rsid w:val="00A0699E"/>
    <w:rsid w:val="00A06CBB"/>
    <w:rsid w:val="00A06F15"/>
    <w:rsid w:val="00A07718"/>
    <w:rsid w:val="00A07BD0"/>
    <w:rsid w:val="00A07DF6"/>
    <w:rsid w:val="00A10660"/>
    <w:rsid w:val="00A10673"/>
    <w:rsid w:val="00A10C61"/>
    <w:rsid w:val="00A10E55"/>
    <w:rsid w:val="00A119CD"/>
    <w:rsid w:val="00A121D6"/>
    <w:rsid w:val="00A1222E"/>
    <w:rsid w:val="00A131DE"/>
    <w:rsid w:val="00A132F2"/>
    <w:rsid w:val="00A14849"/>
    <w:rsid w:val="00A149BB"/>
    <w:rsid w:val="00A16D0F"/>
    <w:rsid w:val="00A17E9A"/>
    <w:rsid w:val="00A20F08"/>
    <w:rsid w:val="00A21073"/>
    <w:rsid w:val="00A21D00"/>
    <w:rsid w:val="00A22185"/>
    <w:rsid w:val="00A2260D"/>
    <w:rsid w:val="00A22632"/>
    <w:rsid w:val="00A23790"/>
    <w:rsid w:val="00A23816"/>
    <w:rsid w:val="00A23AED"/>
    <w:rsid w:val="00A24216"/>
    <w:rsid w:val="00A2426B"/>
    <w:rsid w:val="00A252EC"/>
    <w:rsid w:val="00A252F1"/>
    <w:rsid w:val="00A253CD"/>
    <w:rsid w:val="00A254FA"/>
    <w:rsid w:val="00A25B93"/>
    <w:rsid w:val="00A26976"/>
    <w:rsid w:val="00A26A13"/>
    <w:rsid w:val="00A26EAC"/>
    <w:rsid w:val="00A2754E"/>
    <w:rsid w:val="00A27980"/>
    <w:rsid w:val="00A3030B"/>
    <w:rsid w:val="00A31670"/>
    <w:rsid w:val="00A318BA"/>
    <w:rsid w:val="00A31AAC"/>
    <w:rsid w:val="00A31DBD"/>
    <w:rsid w:val="00A3245C"/>
    <w:rsid w:val="00A32634"/>
    <w:rsid w:val="00A3344D"/>
    <w:rsid w:val="00A33529"/>
    <w:rsid w:val="00A33A18"/>
    <w:rsid w:val="00A340F7"/>
    <w:rsid w:val="00A3421C"/>
    <w:rsid w:val="00A342DB"/>
    <w:rsid w:val="00A343DA"/>
    <w:rsid w:val="00A3453C"/>
    <w:rsid w:val="00A3457A"/>
    <w:rsid w:val="00A34B3F"/>
    <w:rsid w:val="00A34FED"/>
    <w:rsid w:val="00A35E6B"/>
    <w:rsid w:val="00A3674A"/>
    <w:rsid w:val="00A36883"/>
    <w:rsid w:val="00A36C62"/>
    <w:rsid w:val="00A36EDF"/>
    <w:rsid w:val="00A36F7C"/>
    <w:rsid w:val="00A417E7"/>
    <w:rsid w:val="00A42517"/>
    <w:rsid w:val="00A42963"/>
    <w:rsid w:val="00A4304D"/>
    <w:rsid w:val="00A43082"/>
    <w:rsid w:val="00A439B5"/>
    <w:rsid w:val="00A43FD5"/>
    <w:rsid w:val="00A441B9"/>
    <w:rsid w:val="00A44229"/>
    <w:rsid w:val="00A44C7F"/>
    <w:rsid w:val="00A44D66"/>
    <w:rsid w:val="00A450F6"/>
    <w:rsid w:val="00A456FA"/>
    <w:rsid w:val="00A457AC"/>
    <w:rsid w:val="00A4596C"/>
    <w:rsid w:val="00A45FF8"/>
    <w:rsid w:val="00A46C77"/>
    <w:rsid w:val="00A47829"/>
    <w:rsid w:val="00A479D6"/>
    <w:rsid w:val="00A502A3"/>
    <w:rsid w:val="00A504A0"/>
    <w:rsid w:val="00A50731"/>
    <w:rsid w:val="00A51350"/>
    <w:rsid w:val="00A514DE"/>
    <w:rsid w:val="00A515E3"/>
    <w:rsid w:val="00A52B73"/>
    <w:rsid w:val="00A5300D"/>
    <w:rsid w:val="00A53273"/>
    <w:rsid w:val="00A53848"/>
    <w:rsid w:val="00A539F5"/>
    <w:rsid w:val="00A53AF6"/>
    <w:rsid w:val="00A53DE2"/>
    <w:rsid w:val="00A544A9"/>
    <w:rsid w:val="00A54A9D"/>
    <w:rsid w:val="00A5503C"/>
    <w:rsid w:val="00A55BDC"/>
    <w:rsid w:val="00A55C5E"/>
    <w:rsid w:val="00A56649"/>
    <w:rsid w:val="00A56C14"/>
    <w:rsid w:val="00A56D25"/>
    <w:rsid w:val="00A573DA"/>
    <w:rsid w:val="00A573E6"/>
    <w:rsid w:val="00A5764A"/>
    <w:rsid w:val="00A57836"/>
    <w:rsid w:val="00A57D02"/>
    <w:rsid w:val="00A57F99"/>
    <w:rsid w:val="00A6080A"/>
    <w:rsid w:val="00A60E91"/>
    <w:rsid w:val="00A61354"/>
    <w:rsid w:val="00A61377"/>
    <w:rsid w:val="00A61765"/>
    <w:rsid w:val="00A617AB"/>
    <w:rsid w:val="00A61E3D"/>
    <w:rsid w:val="00A62635"/>
    <w:rsid w:val="00A627EC"/>
    <w:rsid w:val="00A638F8"/>
    <w:rsid w:val="00A64322"/>
    <w:rsid w:val="00A6451B"/>
    <w:rsid w:val="00A6501F"/>
    <w:rsid w:val="00A650CF"/>
    <w:rsid w:val="00A654CA"/>
    <w:rsid w:val="00A65A6C"/>
    <w:rsid w:val="00A65D3B"/>
    <w:rsid w:val="00A66861"/>
    <w:rsid w:val="00A66BEC"/>
    <w:rsid w:val="00A67CAF"/>
    <w:rsid w:val="00A7063E"/>
    <w:rsid w:val="00A70F7E"/>
    <w:rsid w:val="00A711F1"/>
    <w:rsid w:val="00A71770"/>
    <w:rsid w:val="00A718B7"/>
    <w:rsid w:val="00A71A14"/>
    <w:rsid w:val="00A71D3F"/>
    <w:rsid w:val="00A72146"/>
    <w:rsid w:val="00A7235C"/>
    <w:rsid w:val="00A731DF"/>
    <w:rsid w:val="00A732F4"/>
    <w:rsid w:val="00A733F3"/>
    <w:rsid w:val="00A73805"/>
    <w:rsid w:val="00A74576"/>
    <w:rsid w:val="00A745CA"/>
    <w:rsid w:val="00A746DA"/>
    <w:rsid w:val="00A748B8"/>
    <w:rsid w:val="00A74B6C"/>
    <w:rsid w:val="00A74FEB"/>
    <w:rsid w:val="00A759DC"/>
    <w:rsid w:val="00A75B43"/>
    <w:rsid w:val="00A75E1C"/>
    <w:rsid w:val="00A760B4"/>
    <w:rsid w:val="00A76315"/>
    <w:rsid w:val="00A76C3D"/>
    <w:rsid w:val="00A76FF5"/>
    <w:rsid w:val="00A77317"/>
    <w:rsid w:val="00A77CA4"/>
    <w:rsid w:val="00A77E73"/>
    <w:rsid w:val="00A809FE"/>
    <w:rsid w:val="00A80DB7"/>
    <w:rsid w:val="00A810EB"/>
    <w:rsid w:val="00A81713"/>
    <w:rsid w:val="00A8191A"/>
    <w:rsid w:val="00A81ADC"/>
    <w:rsid w:val="00A81AF2"/>
    <w:rsid w:val="00A82982"/>
    <w:rsid w:val="00A82B73"/>
    <w:rsid w:val="00A83243"/>
    <w:rsid w:val="00A842EE"/>
    <w:rsid w:val="00A849C7"/>
    <w:rsid w:val="00A85134"/>
    <w:rsid w:val="00A851E7"/>
    <w:rsid w:val="00A85511"/>
    <w:rsid w:val="00A8570C"/>
    <w:rsid w:val="00A8639C"/>
    <w:rsid w:val="00A8681B"/>
    <w:rsid w:val="00A869EC"/>
    <w:rsid w:val="00A86F96"/>
    <w:rsid w:val="00A87241"/>
    <w:rsid w:val="00A87444"/>
    <w:rsid w:val="00A87668"/>
    <w:rsid w:val="00A878AB"/>
    <w:rsid w:val="00A87973"/>
    <w:rsid w:val="00A90844"/>
    <w:rsid w:val="00A90D34"/>
    <w:rsid w:val="00A91BFC"/>
    <w:rsid w:val="00A91D29"/>
    <w:rsid w:val="00A935F1"/>
    <w:rsid w:val="00A935F2"/>
    <w:rsid w:val="00A93BE1"/>
    <w:rsid w:val="00A93FA9"/>
    <w:rsid w:val="00A9579D"/>
    <w:rsid w:val="00A95A80"/>
    <w:rsid w:val="00A95FBF"/>
    <w:rsid w:val="00A9745F"/>
    <w:rsid w:val="00A976C3"/>
    <w:rsid w:val="00A97DC4"/>
    <w:rsid w:val="00AA13E2"/>
    <w:rsid w:val="00AA1425"/>
    <w:rsid w:val="00AA1466"/>
    <w:rsid w:val="00AA1789"/>
    <w:rsid w:val="00AA210F"/>
    <w:rsid w:val="00AA2286"/>
    <w:rsid w:val="00AA23AC"/>
    <w:rsid w:val="00AA2580"/>
    <w:rsid w:val="00AA2893"/>
    <w:rsid w:val="00AA3635"/>
    <w:rsid w:val="00AA4AB9"/>
    <w:rsid w:val="00AA60C6"/>
    <w:rsid w:val="00AA6114"/>
    <w:rsid w:val="00AA677F"/>
    <w:rsid w:val="00AA6B59"/>
    <w:rsid w:val="00AA6DAE"/>
    <w:rsid w:val="00AA78F3"/>
    <w:rsid w:val="00AA7AAB"/>
    <w:rsid w:val="00AB103B"/>
    <w:rsid w:val="00AB1600"/>
    <w:rsid w:val="00AB2124"/>
    <w:rsid w:val="00AB2C9E"/>
    <w:rsid w:val="00AB3000"/>
    <w:rsid w:val="00AB322D"/>
    <w:rsid w:val="00AB3477"/>
    <w:rsid w:val="00AB3D26"/>
    <w:rsid w:val="00AB3E68"/>
    <w:rsid w:val="00AB4A2D"/>
    <w:rsid w:val="00AB4A76"/>
    <w:rsid w:val="00AB4FB9"/>
    <w:rsid w:val="00AB538C"/>
    <w:rsid w:val="00AB59C1"/>
    <w:rsid w:val="00AB5D2D"/>
    <w:rsid w:val="00AB5EBB"/>
    <w:rsid w:val="00AB6A41"/>
    <w:rsid w:val="00AB6A51"/>
    <w:rsid w:val="00AB7236"/>
    <w:rsid w:val="00AC01BA"/>
    <w:rsid w:val="00AC0CCB"/>
    <w:rsid w:val="00AC1111"/>
    <w:rsid w:val="00AC1A01"/>
    <w:rsid w:val="00AC1E2A"/>
    <w:rsid w:val="00AC27F4"/>
    <w:rsid w:val="00AC3724"/>
    <w:rsid w:val="00AC3822"/>
    <w:rsid w:val="00AC4D55"/>
    <w:rsid w:val="00AC5032"/>
    <w:rsid w:val="00AC545D"/>
    <w:rsid w:val="00AC6067"/>
    <w:rsid w:val="00AC64FF"/>
    <w:rsid w:val="00AC6FF1"/>
    <w:rsid w:val="00AC733C"/>
    <w:rsid w:val="00AC7A45"/>
    <w:rsid w:val="00AD093A"/>
    <w:rsid w:val="00AD19B1"/>
    <w:rsid w:val="00AD1D1C"/>
    <w:rsid w:val="00AD2905"/>
    <w:rsid w:val="00AD2A19"/>
    <w:rsid w:val="00AD3DA4"/>
    <w:rsid w:val="00AD3E5E"/>
    <w:rsid w:val="00AD43B7"/>
    <w:rsid w:val="00AD447B"/>
    <w:rsid w:val="00AD505F"/>
    <w:rsid w:val="00AD54C5"/>
    <w:rsid w:val="00AD56AE"/>
    <w:rsid w:val="00AD57F2"/>
    <w:rsid w:val="00AD62CB"/>
    <w:rsid w:val="00AD64D0"/>
    <w:rsid w:val="00AD7381"/>
    <w:rsid w:val="00AD7A09"/>
    <w:rsid w:val="00AE0284"/>
    <w:rsid w:val="00AE0F41"/>
    <w:rsid w:val="00AE121D"/>
    <w:rsid w:val="00AE1C70"/>
    <w:rsid w:val="00AE2060"/>
    <w:rsid w:val="00AE25A4"/>
    <w:rsid w:val="00AE4679"/>
    <w:rsid w:val="00AE4943"/>
    <w:rsid w:val="00AE64E2"/>
    <w:rsid w:val="00AE6977"/>
    <w:rsid w:val="00AE70C9"/>
    <w:rsid w:val="00AE76FD"/>
    <w:rsid w:val="00AE7ADF"/>
    <w:rsid w:val="00AE7C38"/>
    <w:rsid w:val="00AE7C4D"/>
    <w:rsid w:val="00AE7E83"/>
    <w:rsid w:val="00AF0006"/>
    <w:rsid w:val="00AF05A8"/>
    <w:rsid w:val="00AF0740"/>
    <w:rsid w:val="00AF08F4"/>
    <w:rsid w:val="00AF285C"/>
    <w:rsid w:val="00AF3413"/>
    <w:rsid w:val="00AF3818"/>
    <w:rsid w:val="00AF3876"/>
    <w:rsid w:val="00AF3E9A"/>
    <w:rsid w:val="00AF4BFF"/>
    <w:rsid w:val="00AF505D"/>
    <w:rsid w:val="00AF5C9B"/>
    <w:rsid w:val="00AF60A8"/>
    <w:rsid w:val="00AF6981"/>
    <w:rsid w:val="00AF6C4E"/>
    <w:rsid w:val="00AF7679"/>
    <w:rsid w:val="00AF7AD4"/>
    <w:rsid w:val="00AF7B3B"/>
    <w:rsid w:val="00AF7B84"/>
    <w:rsid w:val="00AF7D28"/>
    <w:rsid w:val="00AF7E52"/>
    <w:rsid w:val="00B0000B"/>
    <w:rsid w:val="00B005E0"/>
    <w:rsid w:val="00B0070B"/>
    <w:rsid w:val="00B00804"/>
    <w:rsid w:val="00B008AA"/>
    <w:rsid w:val="00B012F5"/>
    <w:rsid w:val="00B01603"/>
    <w:rsid w:val="00B0184A"/>
    <w:rsid w:val="00B034B8"/>
    <w:rsid w:val="00B03C2E"/>
    <w:rsid w:val="00B03E1B"/>
    <w:rsid w:val="00B04CB3"/>
    <w:rsid w:val="00B0769F"/>
    <w:rsid w:val="00B0788C"/>
    <w:rsid w:val="00B07C54"/>
    <w:rsid w:val="00B10013"/>
    <w:rsid w:val="00B10273"/>
    <w:rsid w:val="00B10E61"/>
    <w:rsid w:val="00B10ED0"/>
    <w:rsid w:val="00B11266"/>
    <w:rsid w:val="00B115B4"/>
    <w:rsid w:val="00B11704"/>
    <w:rsid w:val="00B121CD"/>
    <w:rsid w:val="00B1227F"/>
    <w:rsid w:val="00B12D49"/>
    <w:rsid w:val="00B13A5A"/>
    <w:rsid w:val="00B13FB2"/>
    <w:rsid w:val="00B15139"/>
    <w:rsid w:val="00B151A5"/>
    <w:rsid w:val="00B15412"/>
    <w:rsid w:val="00B15609"/>
    <w:rsid w:val="00B15763"/>
    <w:rsid w:val="00B15834"/>
    <w:rsid w:val="00B15CED"/>
    <w:rsid w:val="00B15FB8"/>
    <w:rsid w:val="00B166E3"/>
    <w:rsid w:val="00B16E93"/>
    <w:rsid w:val="00B200F0"/>
    <w:rsid w:val="00B2060F"/>
    <w:rsid w:val="00B20932"/>
    <w:rsid w:val="00B21286"/>
    <w:rsid w:val="00B2192F"/>
    <w:rsid w:val="00B21A5A"/>
    <w:rsid w:val="00B21BE9"/>
    <w:rsid w:val="00B232B9"/>
    <w:rsid w:val="00B238CE"/>
    <w:rsid w:val="00B23CAC"/>
    <w:rsid w:val="00B24D74"/>
    <w:rsid w:val="00B253E0"/>
    <w:rsid w:val="00B2584F"/>
    <w:rsid w:val="00B2628E"/>
    <w:rsid w:val="00B2685E"/>
    <w:rsid w:val="00B26C17"/>
    <w:rsid w:val="00B26C87"/>
    <w:rsid w:val="00B2796F"/>
    <w:rsid w:val="00B313C6"/>
    <w:rsid w:val="00B31950"/>
    <w:rsid w:val="00B31D8C"/>
    <w:rsid w:val="00B31F1D"/>
    <w:rsid w:val="00B321A6"/>
    <w:rsid w:val="00B3343F"/>
    <w:rsid w:val="00B34245"/>
    <w:rsid w:val="00B34C50"/>
    <w:rsid w:val="00B34E70"/>
    <w:rsid w:val="00B34E9E"/>
    <w:rsid w:val="00B363D7"/>
    <w:rsid w:val="00B36A55"/>
    <w:rsid w:val="00B36C50"/>
    <w:rsid w:val="00B37011"/>
    <w:rsid w:val="00B37102"/>
    <w:rsid w:val="00B37B06"/>
    <w:rsid w:val="00B400E7"/>
    <w:rsid w:val="00B402CF"/>
    <w:rsid w:val="00B40AB4"/>
    <w:rsid w:val="00B415F1"/>
    <w:rsid w:val="00B41A0A"/>
    <w:rsid w:val="00B4295E"/>
    <w:rsid w:val="00B42B71"/>
    <w:rsid w:val="00B42C4A"/>
    <w:rsid w:val="00B42CBC"/>
    <w:rsid w:val="00B443F3"/>
    <w:rsid w:val="00B44705"/>
    <w:rsid w:val="00B44BF5"/>
    <w:rsid w:val="00B44C81"/>
    <w:rsid w:val="00B454A1"/>
    <w:rsid w:val="00B4558B"/>
    <w:rsid w:val="00B4606F"/>
    <w:rsid w:val="00B46B7D"/>
    <w:rsid w:val="00B47520"/>
    <w:rsid w:val="00B5023C"/>
    <w:rsid w:val="00B503AC"/>
    <w:rsid w:val="00B50492"/>
    <w:rsid w:val="00B504C2"/>
    <w:rsid w:val="00B508FB"/>
    <w:rsid w:val="00B50B73"/>
    <w:rsid w:val="00B510F9"/>
    <w:rsid w:val="00B51108"/>
    <w:rsid w:val="00B514A5"/>
    <w:rsid w:val="00B514F0"/>
    <w:rsid w:val="00B526D7"/>
    <w:rsid w:val="00B53336"/>
    <w:rsid w:val="00B535DE"/>
    <w:rsid w:val="00B53697"/>
    <w:rsid w:val="00B54B2A"/>
    <w:rsid w:val="00B5553D"/>
    <w:rsid w:val="00B556EA"/>
    <w:rsid w:val="00B55D66"/>
    <w:rsid w:val="00B55D9A"/>
    <w:rsid w:val="00B5602B"/>
    <w:rsid w:val="00B560CC"/>
    <w:rsid w:val="00B56821"/>
    <w:rsid w:val="00B56954"/>
    <w:rsid w:val="00B57896"/>
    <w:rsid w:val="00B57C47"/>
    <w:rsid w:val="00B604E5"/>
    <w:rsid w:val="00B60E27"/>
    <w:rsid w:val="00B61646"/>
    <w:rsid w:val="00B62696"/>
    <w:rsid w:val="00B6317A"/>
    <w:rsid w:val="00B64122"/>
    <w:rsid w:val="00B643CF"/>
    <w:rsid w:val="00B64A51"/>
    <w:rsid w:val="00B67216"/>
    <w:rsid w:val="00B67416"/>
    <w:rsid w:val="00B676B6"/>
    <w:rsid w:val="00B678AC"/>
    <w:rsid w:val="00B70A7F"/>
    <w:rsid w:val="00B71454"/>
    <w:rsid w:val="00B718CA"/>
    <w:rsid w:val="00B71BA5"/>
    <w:rsid w:val="00B71F74"/>
    <w:rsid w:val="00B7241D"/>
    <w:rsid w:val="00B72B73"/>
    <w:rsid w:val="00B72D87"/>
    <w:rsid w:val="00B73040"/>
    <w:rsid w:val="00B73185"/>
    <w:rsid w:val="00B7343A"/>
    <w:rsid w:val="00B74169"/>
    <w:rsid w:val="00B7443F"/>
    <w:rsid w:val="00B748F3"/>
    <w:rsid w:val="00B74C53"/>
    <w:rsid w:val="00B74E40"/>
    <w:rsid w:val="00B753BE"/>
    <w:rsid w:val="00B7573C"/>
    <w:rsid w:val="00B758AD"/>
    <w:rsid w:val="00B758ED"/>
    <w:rsid w:val="00B773CD"/>
    <w:rsid w:val="00B77FD3"/>
    <w:rsid w:val="00B801EC"/>
    <w:rsid w:val="00B80F66"/>
    <w:rsid w:val="00B8156E"/>
    <w:rsid w:val="00B823A5"/>
    <w:rsid w:val="00B82815"/>
    <w:rsid w:val="00B82D76"/>
    <w:rsid w:val="00B82E9F"/>
    <w:rsid w:val="00B83297"/>
    <w:rsid w:val="00B838B7"/>
    <w:rsid w:val="00B83DFB"/>
    <w:rsid w:val="00B841B0"/>
    <w:rsid w:val="00B8439C"/>
    <w:rsid w:val="00B84CA9"/>
    <w:rsid w:val="00B850DD"/>
    <w:rsid w:val="00B85123"/>
    <w:rsid w:val="00B860FC"/>
    <w:rsid w:val="00B86245"/>
    <w:rsid w:val="00B8662B"/>
    <w:rsid w:val="00B866E0"/>
    <w:rsid w:val="00B86B53"/>
    <w:rsid w:val="00B86D22"/>
    <w:rsid w:val="00B87352"/>
    <w:rsid w:val="00B87664"/>
    <w:rsid w:val="00B90592"/>
    <w:rsid w:val="00B90C40"/>
    <w:rsid w:val="00B910B6"/>
    <w:rsid w:val="00B917F9"/>
    <w:rsid w:val="00B91E17"/>
    <w:rsid w:val="00B926A2"/>
    <w:rsid w:val="00B92A65"/>
    <w:rsid w:val="00B9390F"/>
    <w:rsid w:val="00B93F3E"/>
    <w:rsid w:val="00B9461E"/>
    <w:rsid w:val="00B947D7"/>
    <w:rsid w:val="00B954C7"/>
    <w:rsid w:val="00B95579"/>
    <w:rsid w:val="00B95D7B"/>
    <w:rsid w:val="00B9611B"/>
    <w:rsid w:val="00B9616B"/>
    <w:rsid w:val="00B97349"/>
    <w:rsid w:val="00B97851"/>
    <w:rsid w:val="00B97B5A"/>
    <w:rsid w:val="00BA0075"/>
    <w:rsid w:val="00BA0E82"/>
    <w:rsid w:val="00BA0F58"/>
    <w:rsid w:val="00BA135D"/>
    <w:rsid w:val="00BA1E10"/>
    <w:rsid w:val="00BA2675"/>
    <w:rsid w:val="00BA3FAD"/>
    <w:rsid w:val="00BA40FB"/>
    <w:rsid w:val="00BA4D20"/>
    <w:rsid w:val="00BA4EAC"/>
    <w:rsid w:val="00BA5457"/>
    <w:rsid w:val="00BA58F9"/>
    <w:rsid w:val="00BA6505"/>
    <w:rsid w:val="00BA6D74"/>
    <w:rsid w:val="00BA745C"/>
    <w:rsid w:val="00BA75C7"/>
    <w:rsid w:val="00BA7B4C"/>
    <w:rsid w:val="00BB0076"/>
    <w:rsid w:val="00BB02BE"/>
    <w:rsid w:val="00BB0CEE"/>
    <w:rsid w:val="00BB13C5"/>
    <w:rsid w:val="00BB1E81"/>
    <w:rsid w:val="00BB2D17"/>
    <w:rsid w:val="00BB31A8"/>
    <w:rsid w:val="00BB370D"/>
    <w:rsid w:val="00BB44CC"/>
    <w:rsid w:val="00BB470A"/>
    <w:rsid w:val="00BB4809"/>
    <w:rsid w:val="00BB4ED1"/>
    <w:rsid w:val="00BB51EE"/>
    <w:rsid w:val="00BB5BC0"/>
    <w:rsid w:val="00BB5F19"/>
    <w:rsid w:val="00BB5FE6"/>
    <w:rsid w:val="00BB66B7"/>
    <w:rsid w:val="00BB6DD3"/>
    <w:rsid w:val="00BB6E5B"/>
    <w:rsid w:val="00BB6E93"/>
    <w:rsid w:val="00BC0609"/>
    <w:rsid w:val="00BC103A"/>
    <w:rsid w:val="00BC11BC"/>
    <w:rsid w:val="00BC1492"/>
    <w:rsid w:val="00BC1B54"/>
    <w:rsid w:val="00BC2136"/>
    <w:rsid w:val="00BC23F2"/>
    <w:rsid w:val="00BC2B87"/>
    <w:rsid w:val="00BC31DD"/>
    <w:rsid w:val="00BC329C"/>
    <w:rsid w:val="00BC33A4"/>
    <w:rsid w:val="00BC340B"/>
    <w:rsid w:val="00BC3CD4"/>
    <w:rsid w:val="00BC3F23"/>
    <w:rsid w:val="00BC4299"/>
    <w:rsid w:val="00BC4BC3"/>
    <w:rsid w:val="00BC5911"/>
    <w:rsid w:val="00BC5A1C"/>
    <w:rsid w:val="00BC5EF4"/>
    <w:rsid w:val="00BC621E"/>
    <w:rsid w:val="00BC64AF"/>
    <w:rsid w:val="00BC6CA4"/>
    <w:rsid w:val="00BC790E"/>
    <w:rsid w:val="00BD0611"/>
    <w:rsid w:val="00BD06C6"/>
    <w:rsid w:val="00BD12D0"/>
    <w:rsid w:val="00BD1582"/>
    <w:rsid w:val="00BD1A57"/>
    <w:rsid w:val="00BD1D9B"/>
    <w:rsid w:val="00BD2108"/>
    <w:rsid w:val="00BD218C"/>
    <w:rsid w:val="00BD2363"/>
    <w:rsid w:val="00BD2806"/>
    <w:rsid w:val="00BD3589"/>
    <w:rsid w:val="00BD3EE0"/>
    <w:rsid w:val="00BD4883"/>
    <w:rsid w:val="00BD4A3A"/>
    <w:rsid w:val="00BD4D08"/>
    <w:rsid w:val="00BD555C"/>
    <w:rsid w:val="00BD5971"/>
    <w:rsid w:val="00BD5EA0"/>
    <w:rsid w:val="00BD5FD2"/>
    <w:rsid w:val="00BD63A1"/>
    <w:rsid w:val="00BE0591"/>
    <w:rsid w:val="00BE0829"/>
    <w:rsid w:val="00BE0F97"/>
    <w:rsid w:val="00BE14E3"/>
    <w:rsid w:val="00BE1948"/>
    <w:rsid w:val="00BE2244"/>
    <w:rsid w:val="00BE22BD"/>
    <w:rsid w:val="00BE22F7"/>
    <w:rsid w:val="00BE2904"/>
    <w:rsid w:val="00BE3C17"/>
    <w:rsid w:val="00BE3C67"/>
    <w:rsid w:val="00BE3EDE"/>
    <w:rsid w:val="00BE44AB"/>
    <w:rsid w:val="00BE4779"/>
    <w:rsid w:val="00BE4E7F"/>
    <w:rsid w:val="00BE5D4F"/>
    <w:rsid w:val="00BE6BE4"/>
    <w:rsid w:val="00BE70BF"/>
    <w:rsid w:val="00BE7549"/>
    <w:rsid w:val="00BE7890"/>
    <w:rsid w:val="00BE792E"/>
    <w:rsid w:val="00BE794E"/>
    <w:rsid w:val="00BF00F6"/>
    <w:rsid w:val="00BF05A9"/>
    <w:rsid w:val="00BF05FA"/>
    <w:rsid w:val="00BF06A7"/>
    <w:rsid w:val="00BF093F"/>
    <w:rsid w:val="00BF09C9"/>
    <w:rsid w:val="00BF0CDA"/>
    <w:rsid w:val="00BF244D"/>
    <w:rsid w:val="00BF26EB"/>
    <w:rsid w:val="00BF27D5"/>
    <w:rsid w:val="00BF3490"/>
    <w:rsid w:val="00BF37F7"/>
    <w:rsid w:val="00BF3D00"/>
    <w:rsid w:val="00BF3DFA"/>
    <w:rsid w:val="00BF3E5C"/>
    <w:rsid w:val="00BF3F1D"/>
    <w:rsid w:val="00BF3F9F"/>
    <w:rsid w:val="00BF466B"/>
    <w:rsid w:val="00BF484F"/>
    <w:rsid w:val="00BF4941"/>
    <w:rsid w:val="00BF4EFB"/>
    <w:rsid w:val="00BF53F1"/>
    <w:rsid w:val="00BF5F96"/>
    <w:rsid w:val="00BF6545"/>
    <w:rsid w:val="00BF6F34"/>
    <w:rsid w:val="00BF712C"/>
    <w:rsid w:val="00BF7494"/>
    <w:rsid w:val="00BF7AB1"/>
    <w:rsid w:val="00C01500"/>
    <w:rsid w:val="00C01508"/>
    <w:rsid w:val="00C015A7"/>
    <w:rsid w:val="00C01B43"/>
    <w:rsid w:val="00C01EC8"/>
    <w:rsid w:val="00C0252B"/>
    <w:rsid w:val="00C03024"/>
    <w:rsid w:val="00C03048"/>
    <w:rsid w:val="00C03496"/>
    <w:rsid w:val="00C0350A"/>
    <w:rsid w:val="00C0419E"/>
    <w:rsid w:val="00C04F30"/>
    <w:rsid w:val="00C05E63"/>
    <w:rsid w:val="00C06A7E"/>
    <w:rsid w:val="00C06B61"/>
    <w:rsid w:val="00C06EE9"/>
    <w:rsid w:val="00C06EEB"/>
    <w:rsid w:val="00C06F7C"/>
    <w:rsid w:val="00C07B72"/>
    <w:rsid w:val="00C10059"/>
    <w:rsid w:val="00C113EE"/>
    <w:rsid w:val="00C12107"/>
    <w:rsid w:val="00C12292"/>
    <w:rsid w:val="00C12FD1"/>
    <w:rsid w:val="00C13955"/>
    <w:rsid w:val="00C13E12"/>
    <w:rsid w:val="00C141D1"/>
    <w:rsid w:val="00C14212"/>
    <w:rsid w:val="00C15524"/>
    <w:rsid w:val="00C16432"/>
    <w:rsid w:val="00C1649D"/>
    <w:rsid w:val="00C16731"/>
    <w:rsid w:val="00C16964"/>
    <w:rsid w:val="00C16A10"/>
    <w:rsid w:val="00C171C2"/>
    <w:rsid w:val="00C2045E"/>
    <w:rsid w:val="00C206D3"/>
    <w:rsid w:val="00C20819"/>
    <w:rsid w:val="00C20C54"/>
    <w:rsid w:val="00C20E6A"/>
    <w:rsid w:val="00C214A8"/>
    <w:rsid w:val="00C215C0"/>
    <w:rsid w:val="00C2169E"/>
    <w:rsid w:val="00C21C9B"/>
    <w:rsid w:val="00C22573"/>
    <w:rsid w:val="00C22640"/>
    <w:rsid w:val="00C2272F"/>
    <w:rsid w:val="00C2299A"/>
    <w:rsid w:val="00C23303"/>
    <w:rsid w:val="00C24581"/>
    <w:rsid w:val="00C24FC0"/>
    <w:rsid w:val="00C25805"/>
    <w:rsid w:val="00C25F78"/>
    <w:rsid w:val="00C261DB"/>
    <w:rsid w:val="00C26FC7"/>
    <w:rsid w:val="00C30DF4"/>
    <w:rsid w:val="00C31B67"/>
    <w:rsid w:val="00C3395F"/>
    <w:rsid w:val="00C345AF"/>
    <w:rsid w:val="00C34E84"/>
    <w:rsid w:val="00C35247"/>
    <w:rsid w:val="00C35731"/>
    <w:rsid w:val="00C369D6"/>
    <w:rsid w:val="00C36CA5"/>
    <w:rsid w:val="00C37FE5"/>
    <w:rsid w:val="00C4099D"/>
    <w:rsid w:val="00C4119D"/>
    <w:rsid w:val="00C41313"/>
    <w:rsid w:val="00C4291F"/>
    <w:rsid w:val="00C43880"/>
    <w:rsid w:val="00C43D05"/>
    <w:rsid w:val="00C44248"/>
    <w:rsid w:val="00C442C2"/>
    <w:rsid w:val="00C46159"/>
    <w:rsid w:val="00C46F9C"/>
    <w:rsid w:val="00C5012E"/>
    <w:rsid w:val="00C50B77"/>
    <w:rsid w:val="00C50CD9"/>
    <w:rsid w:val="00C52447"/>
    <w:rsid w:val="00C53EDB"/>
    <w:rsid w:val="00C53F7F"/>
    <w:rsid w:val="00C5457A"/>
    <w:rsid w:val="00C54CF6"/>
    <w:rsid w:val="00C557A7"/>
    <w:rsid w:val="00C55862"/>
    <w:rsid w:val="00C5591B"/>
    <w:rsid w:val="00C55DAE"/>
    <w:rsid w:val="00C55E6A"/>
    <w:rsid w:val="00C55F47"/>
    <w:rsid w:val="00C56193"/>
    <w:rsid w:val="00C5662D"/>
    <w:rsid w:val="00C60D1B"/>
    <w:rsid w:val="00C612AC"/>
    <w:rsid w:val="00C6168C"/>
    <w:rsid w:val="00C6428B"/>
    <w:rsid w:val="00C648EE"/>
    <w:rsid w:val="00C653B7"/>
    <w:rsid w:val="00C65409"/>
    <w:rsid w:val="00C65943"/>
    <w:rsid w:val="00C65B89"/>
    <w:rsid w:val="00C65E25"/>
    <w:rsid w:val="00C66065"/>
    <w:rsid w:val="00C66698"/>
    <w:rsid w:val="00C66CEF"/>
    <w:rsid w:val="00C66CFB"/>
    <w:rsid w:val="00C66D29"/>
    <w:rsid w:val="00C6782E"/>
    <w:rsid w:val="00C70401"/>
    <w:rsid w:val="00C70EE8"/>
    <w:rsid w:val="00C71CB7"/>
    <w:rsid w:val="00C71E22"/>
    <w:rsid w:val="00C72019"/>
    <w:rsid w:val="00C72C47"/>
    <w:rsid w:val="00C73CDE"/>
    <w:rsid w:val="00C73D80"/>
    <w:rsid w:val="00C7513D"/>
    <w:rsid w:val="00C75401"/>
    <w:rsid w:val="00C758A0"/>
    <w:rsid w:val="00C75CDF"/>
    <w:rsid w:val="00C76177"/>
    <w:rsid w:val="00C76CF1"/>
    <w:rsid w:val="00C77ACC"/>
    <w:rsid w:val="00C77E57"/>
    <w:rsid w:val="00C80F1A"/>
    <w:rsid w:val="00C8146A"/>
    <w:rsid w:val="00C81CE9"/>
    <w:rsid w:val="00C82975"/>
    <w:rsid w:val="00C834E3"/>
    <w:rsid w:val="00C83C1C"/>
    <w:rsid w:val="00C83C2A"/>
    <w:rsid w:val="00C83F22"/>
    <w:rsid w:val="00C83FC4"/>
    <w:rsid w:val="00C841F4"/>
    <w:rsid w:val="00C84982"/>
    <w:rsid w:val="00C8498C"/>
    <w:rsid w:val="00C84DEC"/>
    <w:rsid w:val="00C8568D"/>
    <w:rsid w:val="00C85CB0"/>
    <w:rsid w:val="00C86155"/>
    <w:rsid w:val="00C870D8"/>
    <w:rsid w:val="00C87155"/>
    <w:rsid w:val="00C875C5"/>
    <w:rsid w:val="00C90290"/>
    <w:rsid w:val="00C906B3"/>
    <w:rsid w:val="00C9136D"/>
    <w:rsid w:val="00C91443"/>
    <w:rsid w:val="00C91A30"/>
    <w:rsid w:val="00C91BD3"/>
    <w:rsid w:val="00C9295D"/>
    <w:rsid w:val="00C92A7E"/>
    <w:rsid w:val="00C9381D"/>
    <w:rsid w:val="00C946C3"/>
    <w:rsid w:val="00C949EF"/>
    <w:rsid w:val="00C949F7"/>
    <w:rsid w:val="00C95438"/>
    <w:rsid w:val="00C9670B"/>
    <w:rsid w:val="00C96DF4"/>
    <w:rsid w:val="00C96E2E"/>
    <w:rsid w:val="00C971C3"/>
    <w:rsid w:val="00C979F0"/>
    <w:rsid w:val="00C97A53"/>
    <w:rsid w:val="00C97E3D"/>
    <w:rsid w:val="00C97F3B"/>
    <w:rsid w:val="00CA11B2"/>
    <w:rsid w:val="00CA1213"/>
    <w:rsid w:val="00CA13F2"/>
    <w:rsid w:val="00CA1CD0"/>
    <w:rsid w:val="00CA244D"/>
    <w:rsid w:val="00CA2549"/>
    <w:rsid w:val="00CA2AE0"/>
    <w:rsid w:val="00CA3096"/>
    <w:rsid w:val="00CA31A5"/>
    <w:rsid w:val="00CA3408"/>
    <w:rsid w:val="00CA3B80"/>
    <w:rsid w:val="00CA3C37"/>
    <w:rsid w:val="00CA3DCE"/>
    <w:rsid w:val="00CA4991"/>
    <w:rsid w:val="00CA52E3"/>
    <w:rsid w:val="00CA6539"/>
    <w:rsid w:val="00CA6A26"/>
    <w:rsid w:val="00CA761A"/>
    <w:rsid w:val="00CB0372"/>
    <w:rsid w:val="00CB0AC2"/>
    <w:rsid w:val="00CB0CBE"/>
    <w:rsid w:val="00CB1723"/>
    <w:rsid w:val="00CB197D"/>
    <w:rsid w:val="00CB2320"/>
    <w:rsid w:val="00CB3525"/>
    <w:rsid w:val="00CB3E97"/>
    <w:rsid w:val="00CB3F42"/>
    <w:rsid w:val="00CB4346"/>
    <w:rsid w:val="00CB45F5"/>
    <w:rsid w:val="00CB476A"/>
    <w:rsid w:val="00CB4A86"/>
    <w:rsid w:val="00CB4C3A"/>
    <w:rsid w:val="00CB52D5"/>
    <w:rsid w:val="00CB559D"/>
    <w:rsid w:val="00CB5CC8"/>
    <w:rsid w:val="00CB743E"/>
    <w:rsid w:val="00CC0001"/>
    <w:rsid w:val="00CC0893"/>
    <w:rsid w:val="00CC0A2D"/>
    <w:rsid w:val="00CC1C05"/>
    <w:rsid w:val="00CC2229"/>
    <w:rsid w:val="00CC24AA"/>
    <w:rsid w:val="00CC262C"/>
    <w:rsid w:val="00CC2C14"/>
    <w:rsid w:val="00CC3E77"/>
    <w:rsid w:val="00CC43AC"/>
    <w:rsid w:val="00CC4845"/>
    <w:rsid w:val="00CC5770"/>
    <w:rsid w:val="00CC5A71"/>
    <w:rsid w:val="00CC6038"/>
    <w:rsid w:val="00CC6707"/>
    <w:rsid w:val="00CC7827"/>
    <w:rsid w:val="00CC7899"/>
    <w:rsid w:val="00CC7A18"/>
    <w:rsid w:val="00CC7B30"/>
    <w:rsid w:val="00CD0298"/>
    <w:rsid w:val="00CD1DDD"/>
    <w:rsid w:val="00CD2BA6"/>
    <w:rsid w:val="00CD2EB9"/>
    <w:rsid w:val="00CD352C"/>
    <w:rsid w:val="00CD3C63"/>
    <w:rsid w:val="00CD42BB"/>
    <w:rsid w:val="00CD4601"/>
    <w:rsid w:val="00CD47B7"/>
    <w:rsid w:val="00CD4B31"/>
    <w:rsid w:val="00CD522F"/>
    <w:rsid w:val="00CD5EFE"/>
    <w:rsid w:val="00CD6302"/>
    <w:rsid w:val="00CD67E7"/>
    <w:rsid w:val="00CD6917"/>
    <w:rsid w:val="00CD6C45"/>
    <w:rsid w:val="00CD720B"/>
    <w:rsid w:val="00CE00F9"/>
    <w:rsid w:val="00CE03E2"/>
    <w:rsid w:val="00CE11EB"/>
    <w:rsid w:val="00CE16D5"/>
    <w:rsid w:val="00CE19D2"/>
    <w:rsid w:val="00CE1A79"/>
    <w:rsid w:val="00CE1BDA"/>
    <w:rsid w:val="00CE2190"/>
    <w:rsid w:val="00CE3A3A"/>
    <w:rsid w:val="00CE4197"/>
    <w:rsid w:val="00CE4367"/>
    <w:rsid w:val="00CE4558"/>
    <w:rsid w:val="00CE4B69"/>
    <w:rsid w:val="00CE52CE"/>
    <w:rsid w:val="00CE5773"/>
    <w:rsid w:val="00CE5A00"/>
    <w:rsid w:val="00CE647B"/>
    <w:rsid w:val="00CE6CEA"/>
    <w:rsid w:val="00CE7C51"/>
    <w:rsid w:val="00CE7E00"/>
    <w:rsid w:val="00CF0B25"/>
    <w:rsid w:val="00CF0FB8"/>
    <w:rsid w:val="00CF1684"/>
    <w:rsid w:val="00CF195A"/>
    <w:rsid w:val="00CF1BAF"/>
    <w:rsid w:val="00CF1EBE"/>
    <w:rsid w:val="00CF2D93"/>
    <w:rsid w:val="00CF2DDC"/>
    <w:rsid w:val="00CF301E"/>
    <w:rsid w:val="00CF336F"/>
    <w:rsid w:val="00CF359E"/>
    <w:rsid w:val="00CF44D4"/>
    <w:rsid w:val="00CF4BA6"/>
    <w:rsid w:val="00CF6177"/>
    <w:rsid w:val="00CF6A3C"/>
    <w:rsid w:val="00CF6E04"/>
    <w:rsid w:val="00CF7021"/>
    <w:rsid w:val="00CF7149"/>
    <w:rsid w:val="00CF7698"/>
    <w:rsid w:val="00CF7A76"/>
    <w:rsid w:val="00CF7EFF"/>
    <w:rsid w:val="00D0033E"/>
    <w:rsid w:val="00D00424"/>
    <w:rsid w:val="00D00E18"/>
    <w:rsid w:val="00D00F6F"/>
    <w:rsid w:val="00D01118"/>
    <w:rsid w:val="00D030BB"/>
    <w:rsid w:val="00D03449"/>
    <w:rsid w:val="00D04432"/>
    <w:rsid w:val="00D047E8"/>
    <w:rsid w:val="00D05858"/>
    <w:rsid w:val="00D06B88"/>
    <w:rsid w:val="00D076E2"/>
    <w:rsid w:val="00D10D41"/>
    <w:rsid w:val="00D110A2"/>
    <w:rsid w:val="00D1122E"/>
    <w:rsid w:val="00D117CC"/>
    <w:rsid w:val="00D11AF4"/>
    <w:rsid w:val="00D1238E"/>
    <w:rsid w:val="00D12966"/>
    <w:rsid w:val="00D12D42"/>
    <w:rsid w:val="00D1348F"/>
    <w:rsid w:val="00D13829"/>
    <w:rsid w:val="00D13AD3"/>
    <w:rsid w:val="00D13C64"/>
    <w:rsid w:val="00D144D2"/>
    <w:rsid w:val="00D14885"/>
    <w:rsid w:val="00D15B7A"/>
    <w:rsid w:val="00D16829"/>
    <w:rsid w:val="00D16F87"/>
    <w:rsid w:val="00D20BFF"/>
    <w:rsid w:val="00D211D3"/>
    <w:rsid w:val="00D21710"/>
    <w:rsid w:val="00D21927"/>
    <w:rsid w:val="00D22CD6"/>
    <w:rsid w:val="00D234F4"/>
    <w:rsid w:val="00D2464B"/>
    <w:rsid w:val="00D24BCD"/>
    <w:rsid w:val="00D25D92"/>
    <w:rsid w:val="00D262C3"/>
    <w:rsid w:val="00D2660C"/>
    <w:rsid w:val="00D267EE"/>
    <w:rsid w:val="00D26926"/>
    <w:rsid w:val="00D26AFE"/>
    <w:rsid w:val="00D26CB0"/>
    <w:rsid w:val="00D27FD5"/>
    <w:rsid w:val="00D305B1"/>
    <w:rsid w:val="00D307C4"/>
    <w:rsid w:val="00D30C0B"/>
    <w:rsid w:val="00D3118E"/>
    <w:rsid w:val="00D31EAE"/>
    <w:rsid w:val="00D31FF7"/>
    <w:rsid w:val="00D320C6"/>
    <w:rsid w:val="00D3262B"/>
    <w:rsid w:val="00D32BF3"/>
    <w:rsid w:val="00D32F6D"/>
    <w:rsid w:val="00D33107"/>
    <w:rsid w:val="00D33357"/>
    <w:rsid w:val="00D3347B"/>
    <w:rsid w:val="00D33A8E"/>
    <w:rsid w:val="00D33BF6"/>
    <w:rsid w:val="00D34B02"/>
    <w:rsid w:val="00D3556B"/>
    <w:rsid w:val="00D355EF"/>
    <w:rsid w:val="00D35A61"/>
    <w:rsid w:val="00D35CF6"/>
    <w:rsid w:val="00D363BE"/>
    <w:rsid w:val="00D3674A"/>
    <w:rsid w:val="00D36C4A"/>
    <w:rsid w:val="00D370E0"/>
    <w:rsid w:val="00D40374"/>
    <w:rsid w:val="00D405BB"/>
    <w:rsid w:val="00D40BC2"/>
    <w:rsid w:val="00D42093"/>
    <w:rsid w:val="00D4264F"/>
    <w:rsid w:val="00D42B9D"/>
    <w:rsid w:val="00D43EAE"/>
    <w:rsid w:val="00D44131"/>
    <w:rsid w:val="00D441DE"/>
    <w:rsid w:val="00D44C4C"/>
    <w:rsid w:val="00D4502C"/>
    <w:rsid w:val="00D455B4"/>
    <w:rsid w:val="00D455BF"/>
    <w:rsid w:val="00D455D3"/>
    <w:rsid w:val="00D4592D"/>
    <w:rsid w:val="00D46365"/>
    <w:rsid w:val="00D46AAE"/>
    <w:rsid w:val="00D46CE1"/>
    <w:rsid w:val="00D47407"/>
    <w:rsid w:val="00D4765D"/>
    <w:rsid w:val="00D47930"/>
    <w:rsid w:val="00D5093D"/>
    <w:rsid w:val="00D518ED"/>
    <w:rsid w:val="00D52A54"/>
    <w:rsid w:val="00D53271"/>
    <w:rsid w:val="00D545FF"/>
    <w:rsid w:val="00D546A5"/>
    <w:rsid w:val="00D5522C"/>
    <w:rsid w:val="00D5571D"/>
    <w:rsid w:val="00D55948"/>
    <w:rsid w:val="00D561F5"/>
    <w:rsid w:val="00D56D03"/>
    <w:rsid w:val="00D56D67"/>
    <w:rsid w:val="00D57786"/>
    <w:rsid w:val="00D57DE2"/>
    <w:rsid w:val="00D57F78"/>
    <w:rsid w:val="00D6014C"/>
    <w:rsid w:val="00D607E9"/>
    <w:rsid w:val="00D608D3"/>
    <w:rsid w:val="00D61727"/>
    <w:rsid w:val="00D61831"/>
    <w:rsid w:val="00D6190C"/>
    <w:rsid w:val="00D61F6F"/>
    <w:rsid w:val="00D62280"/>
    <w:rsid w:val="00D630D6"/>
    <w:rsid w:val="00D63A8D"/>
    <w:rsid w:val="00D64C75"/>
    <w:rsid w:val="00D7040C"/>
    <w:rsid w:val="00D70842"/>
    <w:rsid w:val="00D71040"/>
    <w:rsid w:val="00D715EE"/>
    <w:rsid w:val="00D718F9"/>
    <w:rsid w:val="00D73E31"/>
    <w:rsid w:val="00D744D1"/>
    <w:rsid w:val="00D753FA"/>
    <w:rsid w:val="00D75E5B"/>
    <w:rsid w:val="00D774F3"/>
    <w:rsid w:val="00D779B5"/>
    <w:rsid w:val="00D77E91"/>
    <w:rsid w:val="00D8091D"/>
    <w:rsid w:val="00D80EBA"/>
    <w:rsid w:val="00D81660"/>
    <w:rsid w:val="00D81AB0"/>
    <w:rsid w:val="00D82400"/>
    <w:rsid w:val="00D84756"/>
    <w:rsid w:val="00D85073"/>
    <w:rsid w:val="00D85690"/>
    <w:rsid w:val="00D85A0B"/>
    <w:rsid w:val="00D85CAE"/>
    <w:rsid w:val="00D862B5"/>
    <w:rsid w:val="00D8639B"/>
    <w:rsid w:val="00D8644F"/>
    <w:rsid w:val="00D86587"/>
    <w:rsid w:val="00D87976"/>
    <w:rsid w:val="00D8798A"/>
    <w:rsid w:val="00D909E1"/>
    <w:rsid w:val="00D91F86"/>
    <w:rsid w:val="00D92ACC"/>
    <w:rsid w:val="00D936AD"/>
    <w:rsid w:val="00D93DD4"/>
    <w:rsid w:val="00D93F29"/>
    <w:rsid w:val="00D94DEF"/>
    <w:rsid w:val="00D959AF"/>
    <w:rsid w:val="00D97349"/>
    <w:rsid w:val="00D97403"/>
    <w:rsid w:val="00DA08E6"/>
    <w:rsid w:val="00DA0ABB"/>
    <w:rsid w:val="00DA0BF9"/>
    <w:rsid w:val="00DA19F9"/>
    <w:rsid w:val="00DA218C"/>
    <w:rsid w:val="00DA267B"/>
    <w:rsid w:val="00DA2E54"/>
    <w:rsid w:val="00DA3457"/>
    <w:rsid w:val="00DA3B6F"/>
    <w:rsid w:val="00DA4D96"/>
    <w:rsid w:val="00DA4F35"/>
    <w:rsid w:val="00DA60CA"/>
    <w:rsid w:val="00DA6713"/>
    <w:rsid w:val="00DA6DE2"/>
    <w:rsid w:val="00DA7765"/>
    <w:rsid w:val="00DA7D4F"/>
    <w:rsid w:val="00DA7DD3"/>
    <w:rsid w:val="00DB0728"/>
    <w:rsid w:val="00DB10A9"/>
    <w:rsid w:val="00DB12F0"/>
    <w:rsid w:val="00DB17E7"/>
    <w:rsid w:val="00DB1E90"/>
    <w:rsid w:val="00DB1F45"/>
    <w:rsid w:val="00DB3695"/>
    <w:rsid w:val="00DB4273"/>
    <w:rsid w:val="00DB431B"/>
    <w:rsid w:val="00DB60F3"/>
    <w:rsid w:val="00DB6145"/>
    <w:rsid w:val="00DB6B36"/>
    <w:rsid w:val="00DB7D3E"/>
    <w:rsid w:val="00DB7E91"/>
    <w:rsid w:val="00DB7FBF"/>
    <w:rsid w:val="00DC11A3"/>
    <w:rsid w:val="00DC14AE"/>
    <w:rsid w:val="00DC18F9"/>
    <w:rsid w:val="00DC3101"/>
    <w:rsid w:val="00DC357F"/>
    <w:rsid w:val="00DC42A8"/>
    <w:rsid w:val="00DC4CA2"/>
    <w:rsid w:val="00DC4D8B"/>
    <w:rsid w:val="00DC587F"/>
    <w:rsid w:val="00DC58F9"/>
    <w:rsid w:val="00DC5C82"/>
    <w:rsid w:val="00DC5E25"/>
    <w:rsid w:val="00DC606A"/>
    <w:rsid w:val="00DC6284"/>
    <w:rsid w:val="00DC6603"/>
    <w:rsid w:val="00DC6B74"/>
    <w:rsid w:val="00DC71DD"/>
    <w:rsid w:val="00DC71E4"/>
    <w:rsid w:val="00DC7AFE"/>
    <w:rsid w:val="00DC7D75"/>
    <w:rsid w:val="00DC7F9E"/>
    <w:rsid w:val="00DD03B7"/>
    <w:rsid w:val="00DD08BB"/>
    <w:rsid w:val="00DD0C11"/>
    <w:rsid w:val="00DD0DA1"/>
    <w:rsid w:val="00DD10FE"/>
    <w:rsid w:val="00DD1400"/>
    <w:rsid w:val="00DD21AC"/>
    <w:rsid w:val="00DD2D2B"/>
    <w:rsid w:val="00DD35AE"/>
    <w:rsid w:val="00DD36F5"/>
    <w:rsid w:val="00DD3D3C"/>
    <w:rsid w:val="00DD3EAF"/>
    <w:rsid w:val="00DD4AD6"/>
    <w:rsid w:val="00DD5065"/>
    <w:rsid w:val="00DD51B6"/>
    <w:rsid w:val="00DD5598"/>
    <w:rsid w:val="00DD5957"/>
    <w:rsid w:val="00DD5F06"/>
    <w:rsid w:val="00DD7373"/>
    <w:rsid w:val="00DD75B1"/>
    <w:rsid w:val="00DD7D66"/>
    <w:rsid w:val="00DE06B1"/>
    <w:rsid w:val="00DE0859"/>
    <w:rsid w:val="00DE0A86"/>
    <w:rsid w:val="00DE147C"/>
    <w:rsid w:val="00DE157E"/>
    <w:rsid w:val="00DE1B15"/>
    <w:rsid w:val="00DE220E"/>
    <w:rsid w:val="00DE2261"/>
    <w:rsid w:val="00DE2B69"/>
    <w:rsid w:val="00DE34B1"/>
    <w:rsid w:val="00DE49FE"/>
    <w:rsid w:val="00DE4B2D"/>
    <w:rsid w:val="00DE5302"/>
    <w:rsid w:val="00DE7214"/>
    <w:rsid w:val="00DF0228"/>
    <w:rsid w:val="00DF0C3E"/>
    <w:rsid w:val="00DF0EF9"/>
    <w:rsid w:val="00DF100B"/>
    <w:rsid w:val="00DF1288"/>
    <w:rsid w:val="00DF1A49"/>
    <w:rsid w:val="00DF1D90"/>
    <w:rsid w:val="00DF1FD8"/>
    <w:rsid w:val="00DF2A49"/>
    <w:rsid w:val="00DF2D45"/>
    <w:rsid w:val="00DF337D"/>
    <w:rsid w:val="00DF3647"/>
    <w:rsid w:val="00DF3B8C"/>
    <w:rsid w:val="00DF3F91"/>
    <w:rsid w:val="00DF4B9C"/>
    <w:rsid w:val="00DF4DAD"/>
    <w:rsid w:val="00DF4E7B"/>
    <w:rsid w:val="00DF518F"/>
    <w:rsid w:val="00DF597E"/>
    <w:rsid w:val="00DF5B80"/>
    <w:rsid w:val="00DF60F0"/>
    <w:rsid w:val="00DF6CEA"/>
    <w:rsid w:val="00DF6FED"/>
    <w:rsid w:val="00E007CC"/>
    <w:rsid w:val="00E00F4D"/>
    <w:rsid w:val="00E00F83"/>
    <w:rsid w:val="00E010E2"/>
    <w:rsid w:val="00E0139C"/>
    <w:rsid w:val="00E017EF"/>
    <w:rsid w:val="00E01BB5"/>
    <w:rsid w:val="00E02E1B"/>
    <w:rsid w:val="00E04334"/>
    <w:rsid w:val="00E04662"/>
    <w:rsid w:val="00E04B9D"/>
    <w:rsid w:val="00E04FEB"/>
    <w:rsid w:val="00E0505B"/>
    <w:rsid w:val="00E05790"/>
    <w:rsid w:val="00E0682F"/>
    <w:rsid w:val="00E0745A"/>
    <w:rsid w:val="00E07FE2"/>
    <w:rsid w:val="00E1004F"/>
    <w:rsid w:val="00E10396"/>
    <w:rsid w:val="00E10658"/>
    <w:rsid w:val="00E10686"/>
    <w:rsid w:val="00E1136A"/>
    <w:rsid w:val="00E11B2A"/>
    <w:rsid w:val="00E11C84"/>
    <w:rsid w:val="00E12294"/>
    <w:rsid w:val="00E12619"/>
    <w:rsid w:val="00E12949"/>
    <w:rsid w:val="00E13678"/>
    <w:rsid w:val="00E142D0"/>
    <w:rsid w:val="00E149D5"/>
    <w:rsid w:val="00E14A37"/>
    <w:rsid w:val="00E14FA1"/>
    <w:rsid w:val="00E15B01"/>
    <w:rsid w:val="00E169C8"/>
    <w:rsid w:val="00E16A13"/>
    <w:rsid w:val="00E1762B"/>
    <w:rsid w:val="00E17862"/>
    <w:rsid w:val="00E216EA"/>
    <w:rsid w:val="00E21BAA"/>
    <w:rsid w:val="00E22598"/>
    <w:rsid w:val="00E229E0"/>
    <w:rsid w:val="00E22A04"/>
    <w:rsid w:val="00E22F8F"/>
    <w:rsid w:val="00E230B9"/>
    <w:rsid w:val="00E232A5"/>
    <w:rsid w:val="00E23469"/>
    <w:rsid w:val="00E235BF"/>
    <w:rsid w:val="00E23610"/>
    <w:rsid w:val="00E23D51"/>
    <w:rsid w:val="00E24174"/>
    <w:rsid w:val="00E2454A"/>
    <w:rsid w:val="00E25FB4"/>
    <w:rsid w:val="00E260D2"/>
    <w:rsid w:val="00E2677D"/>
    <w:rsid w:val="00E27741"/>
    <w:rsid w:val="00E27D3C"/>
    <w:rsid w:val="00E27E7D"/>
    <w:rsid w:val="00E30438"/>
    <w:rsid w:val="00E30786"/>
    <w:rsid w:val="00E308AF"/>
    <w:rsid w:val="00E30ECD"/>
    <w:rsid w:val="00E319FC"/>
    <w:rsid w:val="00E32618"/>
    <w:rsid w:val="00E3284C"/>
    <w:rsid w:val="00E328E0"/>
    <w:rsid w:val="00E3331C"/>
    <w:rsid w:val="00E3423E"/>
    <w:rsid w:val="00E3444E"/>
    <w:rsid w:val="00E34C86"/>
    <w:rsid w:val="00E35F99"/>
    <w:rsid w:val="00E36665"/>
    <w:rsid w:val="00E40287"/>
    <w:rsid w:val="00E40572"/>
    <w:rsid w:val="00E406F6"/>
    <w:rsid w:val="00E407B7"/>
    <w:rsid w:val="00E414EA"/>
    <w:rsid w:val="00E4208A"/>
    <w:rsid w:val="00E4230D"/>
    <w:rsid w:val="00E4398E"/>
    <w:rsid w:val="00E44759"/>
    <w:rsid w:val="00E45673"/>
    <w:rsid w:val="00E4579E"/>
    <w:rsid w:val="00E45CBB"/>
    <w:rsid w:val="00E463CF"/>
    <w:rsid w:val="00E47869"/>
    <w:rsid w:val="00E50BAD"/>
    <w:rsid w:val="00E525CD"/>
    <w:rsid w:val="00E52F99"/>
    <w:rsid w:val="00E53225"/>
    <w:rsid w:val="00E53FC8"/>
    <w:rsid w:val="00E550C6"/>
    <w:rsid w:val="00E55172"/>
    <w:rsid w:val="00E57285"/>
    <w:rsid w:val="00E57535"/>
    <w:rsid w:val="00E57AEB"/>
    <w:rsid w:val="00E601F0"/>
    <w:rsid w:val="00E60735"/>
    <w:rsid w:val="00E60BFB"/>
    <w:rsid w:val="00E6115A"/>
    <w:rsid w:val="00E61626"/>
    <w:rsid w:val="00E61986"/>
    <w:rsid w:val="00E62626"/>
    <w:rsid w:val="00E62F0D"/>
    <w:rsid w:val="00E6313C"/>
    <w:rsid w:val="00E63794"/>
    <w:rsid w:val="00E63C93"/>
    <w:rsid w:val="00E6472A"/>
    <w:rsid w:val="00E64B92"/>
    <w:rsid w:val="00E6575A"/>
    <w:rsid w:val="00E65B84"/>
    <w:rsid w:val="00E663CC"/>
    <w:rsid w:val="00E67550"/>
    <w:rsid w:val="00E67A95"/>
    <w:rsid w:val="00E70563"/>
    <w:rsid w:val="00E70944"/>
    <w:rsid w:val="00E7386B"/>
    <w:rsid w:val="00E738DD"/>
    <w:rsid w:val="00E73CA9"/>
    <w:rsid w:val="00E749EB"/>
    <w:rsid w:val="00E7515D"/>
    <w:rsid w:val="00E7564B"/>
    <w:rsid w:val="00E75998"/>
    <w:rsid w:val="00E77752"/>
    <w:rsid w:val="00E81B63"/>
    <w:rsid w:val="00E83148"/>
    <w:rsid w:val="00E839A0"/>
    <w:rsid w:val="00E83B9A"/>
    <w:rsid w:val="00E85D86"/>
    <w:rsid w:val="00E867AC"/>
    <w:rsid w:val="00E867EB"/>
    <w:rsid w:val="00E86A23"/>
    <w:rsid w:val="00E87B84"/>
    <w:rsid w:val="00E91F7E"/>
    <w:rsid w:val="00E9255B"/>
    <w:rsid w:val="00E92DA0"/>
    <w:rsid w:val="00E931B6"/>
    <w:rsid w:val="00E93635"/>
    <w:rsid w:val="00E93A0E"/>
    <w:rsid w:val="00E93AB0"/>
    <w:rsid w:val="00E93B2F"/>
    <w:rsid w:val="00E93D4B"/>
    <w:rsid w:val="00E940EC"/>
    <w:rsid w:val="00E9430F"/>
    <w:rsid w:val="00E94901"/>
    <w:rsid w:val="00E949DC"/>
    <w:rsid w:val="00E94CE6"/>
    <w:rsid w:val="00E95373"/>
    <w:rsid w:val="00E957EA"/>
    <w:rsid w:val="00E95CDB"/>
    <w:rsid w:val="00E95EAA"/>
    <w:rsid w:val="00E96093"/>
    <w:rsid w:val="00E96684"/>
    <w:rsid w:val="00E968DA"/>
    <w:rsid w:val="00E972EE"/>
    <w:rsid w:val="00E97440"/>
    <w:rsid w:val="00E97488"/>
    <w:rsid w:val="00E97689"/>
    <w:rsid w:val="00E97978"/>
    <w:rsid w:val="00E97D87"/>
    <w:rsid w:val="00EA05C9"/>
    <w:rsid w:val="00EA133E"/>
    <w:rsid w:val="00EA23C3"/>
    <w:rsid w:val="00EA2E53"/>
    <w:rsid w:val="00EA3686"/>
    <w:rsid w:val="00EA3AC5"/>
    <w:rsid w:val="00EA4146"/>
    <w:rsid w:val="00EA4420"/>
    <w:rsid w:val="00EA458B"/>
    <w:rsid w:val="00EA4E4D"/>
    <w:rsid w:val="00EA5547"/>
    <w:rsid w:val="00EA56B2"/>
    <w:rsid w:val="00EA5952"/>
    <w:rsid w:val="00EA614A"/>
    <w:rsid w:val="00EA6B27"/>
    <w:rsid w:val="00EA6CBA"/>
    <w:rsid w:val="00EA737B"/>
    <w:rsid w:val="00EA7926"/>
    <w:rsid w:val="00EB0F3B"/>
    <w:rsid w:val="00EB112F"/>
    <w:rsid w:val="00EB13A2"/>
    <w:rsid w:val="00EB16ED"/>
    <w:rsid w:val="00EB1ABD"/>
    <w:rsid w:val="00EB1C40"/>
    <w:rsid w:val="00EB1CFA"/>
    <w:rsid w:val="00EB215D"/>
    <w:rsid w:val="00EB23AB"/>
    <w:rsid w:val="00EB2693"/>
    <w:rsid w:val="00EB29ED"/>
    <w:rsid w:val="00EB3272"/>
    <w:rsid w:val="00EB370B"/>
    <w:rsid w:val="00EB4157"/>
    <w:rsid w:val="00EB4CF4"/>
    <w:rsid w:val="00EB5B43"/>
    <w:rsid w:val="00EB6440"/>
    <w:rsid w:val="00EB7C45"/>
    <w:rsid w:val="00EB7E52"/>
    <w:rsid w:val="00EC066A"/>
    <w:rsid w:val="00EC11DD"/>
    <w:rsid w:val="00EC1904"/>
    <w:rsid w:val="00EC1AA0"/>
    <w:rsid w:val="00EC3C5E"/>
    <w:rsid w:val="00EC4890"/>
    <w:rsid w:val="00EC555B"/>
    <w:rsid w:val="00EC6C44"/>
    <w:rsid w:val="00EC6DCD"/>
    <w:rsid w:val="00EC7999"/>
    <w:rsid w:val="00EC7B53"/>
    <w:rsid w:val="00ED0D02"/>
    <w:rsid w:val="00ED11E6"/>
    <w:rsid w:val="00ED1D43"/>
    <w:rsid w:val="00ED1DAE"/>
    <w:rsid w:val="00ED339F"/>
    <w:rsid w:val="00ED3D15"/>
    <w:rsid w:val="00ED58D8"/>
    <w:rsid w:val="00ED6334"/>
    <w:rsid w:val="00ED695D"/>
    <w:rsid w:val="00ED73D9"/>
    <w:rsid w:val="00ED7FE2"/>
    <w:rsid w:val="00EE0150"/>
    <w:rsid w:val="00EE0693"/>
    <w:rsid w:val="00EE08A2"/>
    <w:rsid w:val="00EE0A4D"/>
    <w:rsid w:val="00EE12C8"/>
    <w:rsid w:val="00EE1362"/>
    <w:rsid w:val="00EE1541"/>
    <w:rsid w:val="00EE1BA8"/>
    <w:rsid w:val="00EE1DAE"/>
    <w:rsid w:val="00EE225D"/>
    <w:rsid w:val="00EE3133"/>
    <w:rsid w:val="00EE448E"/>
    <w:rsid w:val="00EE4AD2"/>
    <w:rsid w:val="00EE5667"/>
    <w:rsid w:val="00EE6223"/>
    <w:rsid w:val="00EE74B5"/>
    <w:rsid w:val="00EE74F6"/>
    <w:rsid w:val="00EE7871"/>
    <w:rsid w:val="00EF2C55"/>
    <w:rsid w:val="00EF2C7D"/>
    <w:rsid w:val="00EF31A0"/>
    <w:rsid w:val="00EF3965"/>
    <w:rsid w:val="00EF3F75"/>
    <w:rsid w:val="00EF491D"/>
    <w:rsid w:val="00EF5B08"/>
    <w:rsid w:val="00EF5D8F"/>
    <w:rsid w:val="00EF6008"/>
    <w:rsid w:val="00EF63D1"/>
    <w:rsid w:val="00EF6632"/>
    <w:rsid w:val="00EF6CB3"/>
    <w:rsid w:val="00EF72BD"/>
    <w:rsid w:val="00EF7C44"/>
    <w:rsid w:val="00F0096D"/>
    <w:rsid w:val="00F00C38"/>
    <w:rsid w:val="00F00C45"/>
    <w:rsid w:val="00F0206E"/>
    <w:rsid w:val="00F023B3"/>
    <w:rsid w:val="00F02ACC"/>
    <w:rsid w:val="00F03764"/>
    <w:rsid w:val="00F038EA"/>
    <w:rsid w:val="00F04313"/>
    <w:rsid w:val="00F0468E"/>
    <w:rsid w:val="00F04709"/>
    <w:rsid w:val="00F04CF1"/>
    <w:rsid w:val="00F05932"/>
    <w:rsid w:val="00F0598A"/>
    <w:rsid w:val="00F06121"/>
    <w:rsid w:val="00F10531"/>
    <w:rsid w:val="00F11F0E"/>
    <w:rsid w:val="00F13CB2"/>
    <w:rsid w:val="00F1486F"/>
    <w:rsid w:val="00F163B4"/>
    <w:rsid w:val="00F164D7"/>
    <w:rsid w:val="00F171A3"/>
    <w:rsid w:val="00F17ED7"/>
    <w:rsid w:val="00F20011"/>
    <w:rsid w:val="00F20D77"/>
    <w:rsid w:val="00F215CF"/>
    <w:rsid w:val="00F218D1"/>
    <w:rsid w:val="00F21A1E"/>
    <w:rsid w:val="00F21F44"/>
    <w:rsid w:val="00F224C7"/>
    <w:rsid w:val="00F2253D"/>
    <w:rsid w:val="00F228A6"/>
    <w:rsid w:val="00F22C00"/>
    <w:rsid w:val="00F23042"/>
    <w:rsid w:val="00F2402C"/>
    <w:rsid w:val="00F24EAE"/>
    <w:rsid w:val="00F271F6"/>
    <w:rsid w:val="00F303F3"/>
    <w:rsid w:val="00F30617"/>
    <w:rsid w:val="00F3077E"/>
    <w:rsid w:val="00F30A9B"/>
    <w:rsid w:val="00F30C1D"/>
    <w:rsid w:val="00F312A9"/>
    <w:rsid w:val="00F31AC8"/>
    <w:rsid w:val="00F32357"/>
    <w:rsid w:val="00F32E9E"/>
    <w:rsid w:val="00F332EC"/>
    <w:rsid w:val="00F336AF"/>
    <w:rsid w:val="00F33E2C"/>
    <w:rsid w:val="00F341AB"/>
    <w:rsid w:val="00F34686"/>
    <w:rsid w:val="00F34A97"/>
    <w:rsid w:val="00F34CB9"/>
    <w:rsid w:val="00F34FD2"/>
    <w:rsid w:val="00F362A6"/>
    <w:rsid w:val="00F36EAD"/>
    <w:rsid w:val="00F375C0"/>
    <w:rsid w:val="00F40051"/>
    <w:rsid w:val="00F40FEF"/>
    <w:rsid w:val="00F40FFA"/>
    <w:rsid w:val="00F4135C"/>
    <w:rsid w:val="00F41651"/>
    <w:rsid w:val="00F41799"/>
    <w:rsid w:val="00F420E7"/>
    <w:rsid w:val="00F4276A"/>
    <w:rsid w:val="00F4285E"/>
    <w:rsid w:val="00F42AF8"/>
    <w:rsid w:val="00F435F2"/>
    <w:rsid w:val="00F43968"/>
    <w:rsid w:val="00F43EBF"/>
    <w:rsid w:val="00F44161"/>
    <w:rsid w:val="00F44C84"/>
    <w:rsid w:val="00F44FE6"/>
    <w:rsid w:val="00F451B6"/>
    <w:rsid w:val="00F4526A"/>
    <w:rsid w:val="00F459DB"/>
    <w:rsid w:val="00F46E78"/>
    <w:rsid w:val="00F473EE"/>
    <w:rsid w:val="00F4774C"/>
    <w:rsid w:val="00F518F3"/>
    <w:rsid w:val="00F51EFE"/>
    <w:rsid w:val="00F5224A"/>
    <w:rsid w:val="00F527F9"/>
    <w:rsid w:val="00F52868"/>
    <w:rsid w:val="00F52A9C"/>
    <w:rsid w:val="00F53076"/>
    <w:rsid w:val="00F53332"/>
    <w:rsid w:val="00F53B08"/>
    <w:rsid w:val="00F53DCC"/>
    <w:rsid w:val="00F53EA3"/>
    <w:rsid w:val="00F54104"/>
    <w:rsid w:val="00F541DC"/>
    <w:rsid w:val="00F5420B"/>
    <w:rsid w:val="00F5456B"/>
    <w:rsid w:val="00F5472A"/>
    <w:rsid w:val="00F548FA"/>
    <w:rsid w:val="00F54E4E"/>
    <w:rsid w:val="00F56400"/>
    <w:rsid w:val="00F56FF4"/>
    <w:rsid w:val="00F5765A"/>
    <w:rsid w:val="00F6038F"/>
    <w:rsid w:val="00F60DF0"/>
    <w:rsid w:val="00F6135E"/>
    <w:rsid w:val="00F614F9"/>
    <w:rsid w:val="00F616E2"/>
    <w:rsid w:val="00F61C52"/>
    <w:rsid w:val="00F62EBA"/>
    <w:rsid w:val="00F630D3"/>
    <w:rsid w:val="00F63DC1"/>
    <w:rsid w:val="00F646E4"/>
    <w:rsid w:val="00F64FD9"/>
    <w:rsid w:val="00F65660"/>
    <w:rsid w:val="00F65F41"/>
    <w:rsid w:val="00F66766"/>
    <w:rsid w:val="00F669ED"/>
    <w:rsid w:val="00F67844"/>
    <w:rsid w:val="00F67C42"/>
    <w:rsid w:val="00F7056B"/>
    <w:rsid w:val="00F708CD"/>
    <w:rsid w:val="00F70C1A"/>
    <w:rsid w:val="00F714CC"/>
    <w:rsid w:val="00F7155D"/>
    <w:rsid w:val="00F715B5"/>
    <w:rsid w:val="00F734C3"/>
    <w:rsid w:val="00F73523"/>
    <w:rsid w:val="00F739E5"/>
    <w:rsid w:val="00F74332"/>
    <w:rsid w:val="00F74509"/>
    <w:rsid w:val="00F74C57"/>
    <w:rsid w:val="00F75205"/>
    <w:rsid w:val="00F758DF"/>
    <w:rsid w:val="00F75A0D"/>
    <w:rsid w:val="00F75A1E"/>
    <w:rsid w:val="00F75E8F"/>
    <w:rsid w:val="00F764DB"/>
    <w:rsid w:val="00F76B6A"/>
    <w:rsid w:val="00F76F7D"/>
    <w:rsid w:val="00F76FA7"/>
    <w:rsid w:val="00F7737F"/>
    <w:rsid w:val="00F77528"/>
    <w:rsid w:val="00F776A4"/>
    <w:rsid w:val="00F7795C"/>
    <w:rsid w:val="00F77E4F"/>
    <w:rsid w:val="00F80AC8"/>
    <w:rsid w:val="00F81533"/>
    <w:rsid w:val="00F8180D"/>
    <w:rsid w:val="00F82828"/>
    <w:rsid w:val="00F82869"/>
    <w:rsid w:val="00F83412"/>
    <w:rsid w:val="00F83925"/>
    <w:rsid w:val="00F83B25"/>
    <w:rsid w:val="00F83CBF"/>
    <w:rsid w:val="00F841AB"/>
    <w:rsid w:val="00F843A5"/>
    <w:rsid w:val="00F84411"/>
    <w:rsid w:val="00F84559"/>
    <w:rsid w:val="00F84EC2"/>
    <w:rsid w:val="00F856D4"/>
    <w:rsid w:val="00F85927"/>
    <w:rsid w:val="00F8743A"/>
    <w:rsid w:val="00F901DA"/>
    <w:rsid w:val="00F90E85"/>
    <w:rsid w:val="00F913C3"/>
    <w:rsid w:val="00F92B60"/>
    <w:rsid w:val="00F92CEE"/>
    <w:rsid w:val="00F92F3F"/>
    <w:rsid w:val="00F931E5"/>
    <w:rsid w:val="00F950E3"/>
    <w:rsid w:val="00F95278"/>
    <w:rsid w:val="00F95539"/>
    <w:rsid w:val="00F955BF"/>
    <w:rsid w:val="00F955FC"/>
    <w:rsid w:val="00F96676"/>
    <w:rsid w:val="00F96770"/>
    <w:rsid w:val="00F97416"/>
    <w:rsid w:val="00FA0230"/>
    <w:rsid w:val="00FA090B"/>
    <w:rsid w:val="00FA0D99"/>
    <w:rsid w:val="00FA0DC1"/>
    <w:rsid w:val="00FA0DDA"/>
    <w:rsid w:val="00FA105A"/>
    <w:rsid w:val="00FA20F3"/>
    <w:rsid w:val="00FA2634"/>
    <w:rsid w:val="00FA28B6"/>
    <w:rsid w:val="00FA33D4"/>
    <w:rsid w:val="00FA420D"/>
    <w:rsid w:val="00FA4B04"/>
    <w:rsid w:val="00FA4CD6"/>
    <w:rsid w:val="00FA4D23"/>
    <w:rsid w:val="00FA5026"/>
    <w:rsid w:val="00FA59AD"/>
    <w:rsid w:val="00FA5DC1"/>
    <w:rsid w:val="00FA5EE0"/>
    <w:rsid w:val="00FA6463"/>
    <w:rsid w:val="00FA64CF"/>
    <w:rsid w:val="00FA6C47"/>
    <w:rsid w:val="00FA6EBE"/>
    <w:rsid w:val="00FA6F06"/>
    <w:rsid w:val="00FB03B8"/>
    <w:rsid w:val="00FB0D60"/>
    <w:rsid w:val="00FB2F2E"/>
    <w:rsid w:val="00FB4096"/>
    <w:rsid w:val="00FB47D3"/>
    <w:rsid w:val="00FB4A7F"/>
    <w:rsid w:val="00FB5D34"/>
    <w:rsid w:val="00FB5E10"/>
    <w:rsid w:val="00FB5F44"/>
    <w:rsid w:val="00FB6EFE"/>
    <w:rsid w:val="00FB7D14"/>
    <w:rsid w:val="00FC0455"/>
    <w:rsid w:val="00FC0A5A"/>
    <w:rsid w:val="00FC0C6C"/>
    <w:rsid w:val="00FC0EB9"/>
    <w:rsid w:val="00FC0F50"/>
    <w:rsid w:val="00FC1BBC"/>
    <w:rsid w:val="00FC1E3A"/>
    <w:rsid w:val="00FC2830"/>
    <w:rsid w:val="00FC2E48"/>
    <w:rsid w:val="00FC4050"/>
    <w:rsid w:val="00FC4C00"/>
    <w:rsid w:val="00FC5997"/>
    <w:rsid w:val="00FC699F"/>
    <w:rsid w:val="00FC6BAB"/>
    <w:rsid w:val="00FC6C9C"/>
    <w:rsid w:val="00FC6D2A"/>
    <w:rsid w:val="00FC733D"/>
    <w:rsid w:val="00FD1071"/>
    <w:rsid w:val="00FD1CDE"/>
    <w:rsid w:val="00FD1E60"/>
    <w:rsid w:val="00FD20CB"/>
    <w:rsid w:val="00FD250F"/>
    <w:rsid w:val="00FD3A55"/>
    <w:rsid w:val="00FD4703"/>
    <w:rsid w:val="00FD5237"/>
    <w:rsid w:val="00FD5B2D"/>
    <w:rsid w:val="00FD5DB7"/>
    <w:rsid w:val="00FD5E27"/>
    <w:rsid w:val="00FD6163"/>
    <w:rsid w:val="00FD6263"/>
    <w:rsid w:val="00FD62DC"/>
    <w:rsid w:val="00FD6C83"/>
    <w:rsid w:val="00FD71AB"/>
    <w:rsid w:val="00FD79FA"/>
    <w:rsid w:val="00FE0178"/>
    <w:rsid w:val="00FE19CB"/>
    <w:rsid w:val="00FE26A3"/>
    <w:rsid w:val="00FE2931"/>
    <w:rsid w:val="00FE2C9F"/>
    <w:rsid w:val="00FE35BC"/>
    <w:rsid w:val="00FE3A82"/>
    <w:rsid w:val="00FE3CBC"/>
    <w:rsid w:val="00FE3E70"/>
    <w:rsid w:val="00FE466B"/>
    <w:rsid w:val="00FE5361"/>
    <w:rsid w:val="00FE6D45"/>
    <w:rsid w:val="00FE74CC"/>
    <w:rsid w:val="00FE77C7"/>
    <w:rsid w:val="00FE7A64"/>
    <w:rsid w:val="00FE7D11"/>
    <w:rsid w:val="00FE7D1F"/>
    <w:rsid w:val="00FE7D41"/>
    <w:rsid w:val="00FF1371"/>
    <w:rsid w:val="00FF1839"/>
    <w:rsid w:val="00FF1998"/>
    <w:rsid w:val="00FF2435"/>
    <w:rsid w:val="00FF2A7D"/>
    <w:rsid w:val="00FF345F"/>
    <w:rsid w:val="00FF3543"/>
    <w:rsid w:val="00FF48BC"/>
    <w:rsid w:val="00FF4C85"/>
    <w:rsid w:val="00FF4FBC"/>
    <w:rsid w:val="00FF5121"/>
    <w:rsid w:val="00FF5EE8"/>
    <w:rsid w:val="00FF60B9"/>
    <w:rsid w:val="00FF6918"/>
    <w:rsid w:val="00FF714A"/>
    <w:rsid w:val="00FF762D"/>
    <w:rsid w:val="00FF797D"/>
    <w:rsid w:val="00FF7B24"/>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KN Normal"/>
    <w:qFormat/>
    <w:rsid w:val="00215D53"/>
    <w:pPr>
      <w:keepNext/>
      <w:spacing w:before="120" w:after="120" w:line="240" w:lineRule="auto"/>
      <w:jc w:val="both"/>
    </w:pPr>
    <w:rPr>
      <w:rFonts w:ascii="Times New Roman" w:hAnsi="Times New Roman"/>
      <w:lang w:val="en-GB"/>
    </w:rPr>
  </w:style>
  <w:style w:type="paragraph" w:styleId="Heading1">
    <w:name w:val="heading 1"/>
    <w:aliases w:val="KN Title (Memo),Section Heading,LetHead1,MisHead1,Normalhead1,l1,Normal Heading 1,h1,1"/>
    <w:basedOn w:val="Normal"/>
    <w:next w:val="KNBody1Memo"/>
    <w:link w:val="Heading1Char"/>
    <w:qFormat/>
    <w:rsid w:val="0095484E"/>
    <w:pPr>
      <w:keepLines/>
      <w:numPr>
        <w:numId w:val="113"/>
      </w:numPr>
      <w:outlineLvl w:val="0"/>
    </w:pPr>
    <w:rPr>
      <w:rFonts w:eastAsia="Calibri" w:cstheme="majorBidi"/>
      <w:bCs/>
      <w:sz w:val="24"/>
      <w:szCs w:val="28"/>
      <w:lang w:val="mk-MK"/>
    </w:rPr>
  </w:style>
  <w:style w:type="paragraph" w:styleId="Heading2">
    <w:name w:val="heading 2"/>
    <w:aliases w:val="Subchapter 1.1"/>
    <w:basedOn w:val="Heading1"/>
    <w:next w:val="Clen"/>
    <w:link w:val="Heading2Char"/>
    <w:qFormat/>
    <w:rsid w:val="004160F4"/>
    <w:pPr>
      <w:numPr>
        <w:numId w:val="0"/>
      </w:numPr>
      <w:spacing w:before="240" w:after="240"/>
      <w:ind w:left="1672" w:hanging="680"/>
      <w:jc w:val="center"/>
      <w:outlineLvl w:val="1"/>
    </w:pPr>
    <w:rPr>
      <w:rFonts w:ascii="Arial" w:hAnsi="Arial" w:cs="Arial"/>
      <w:b/>
      <w:bCs w:val="0"/>
      <w:iCs/>
      <w:kern w:val="32"/>
      <w:sz w:val="22"/>
    </w:rPr>
  </w:style>
  <w:style w:type="paragraph" w:styleId="Heading4">
    <w:name w:val="heading 4"/>
    <w:basedOn w:val="Normal"/>
    <w:next w:val="Normal"/>
    <w:link w:val="Heading4Char"/>
    <w:uiPriority w:val="9"/>
    <w:semiHidden/>
    <w:unhideWhenUsed/>
    <w:qFormat/>
    <w:rsid w:val="004160F4"/>
    <w:pPr>
      <w:keepLines/>
      <w:spacing w:before="40" w:after="0"/>
      <w:ind w:left="714" w:hanging="357"/>
      <w:jc w:val="left"/>
      <w:outlineLvl w:val="3"/>
    </w:pPr>
    <w:rPr>
      <w:rFonts w:asciiTheme="majorHAnsi" w:eastAsiaTheme="majorEastAsia" w:hAnsiTheme="majorHAnsi" w:cstheme="majorBidi"/>
      <w:i/>
      <w:iCs/>
      <w:color w:val="2E74B5" w:themeColor="accent1" w:themeShade="BF"/>
      <w:szCs w:val="24"/>
    </w:rPr>
  </w:style>
  <w:style w:type="paragraph" w:styleId="Heading5">
    <w:name w:val="heading 5"/>
    <w:basedOn w:val="Normal"/>
    <w:next w:val="Normal"/>
    <w:link w:val="Heading5Char"/>
    <w:uiPriority w:val="9"/>
    <w:semiHidden/>
    <w:unhideWhenUsed/>
    <w:qFormat/>
    <w:rsid w:val="0079396F"/>
    <w:pPr>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N Title (Memo) Char,Section Heading Char,LetHead1 Char,MisHead1 Char,Normalhead1 Char,l1 Char,Normal Heading 1 Char,h1 Char,1 Char"/>
    <w:basedOn w:val="DefaultParagraphFont"/>
    <w:link w:val="Heading1"/>
    <w:rsid w:val="0095484E"/>
    <w:rPr>
      <w:rFonts w:ascii="Times New Roman" w:eastAsia="Calibri" w:hAnsi="Times New Roman" w:cstheme="majorBidi"/>
      <w:bCs/>
      <w:sz w:val="24"/>
      <w:szCs w:val="28"/>
      <w:lang w:val="mk-MK"/>
    </w:rPr>
  </w:style>
  <w:style w:type="paragraph" w:styleId="Header">
    <w:name w:val="header"/>
    <w:basedOn w:val="Normal"/>
    <w:link w:val="HeaderChar"/>
    <w:unhideWhenUsed/>
    <w:rsid w:val="00215D53"/>
    <w:pPr>
      <w:tabs>
        <w:tab w:val="center" w:pos="4680"/>
        <w:tab w:val="right" w:pos="9360"/>
      </w:tabs>
      <w:spacing w:after="0"/>
    </w:pPr>
  </w:style>
  <w:style w:type="character" w:customStyle="1" w:styleId="HeaderChar">
    <w:name w:val="Header Char"/>
    <w:basedOn w:val="DefaultParagraphFont"/>
    <w:link w:val="Header"/>
    <w:rsid w:val="00215D53"/>
    <w:rPr>
      <w:rFonts w:ascii="Times New Roman" w:hAnsi="Times New Roman"/>
      <w:lang w:val="en-GB"/>
    </w:rPr>
  </w:style>
  <w:style w:type="paragraph" w:styleId="Footer">
    <w:name w:val="footer"/>
    <w:basedOn w:val="Normal"/>
    <w:link w:val="FooterChar"/>
    <w:uiPriority w:val="99"/>
    <w:unhideWhenUsed/>
    <w:rsid w:val="00215D53"/>
    <w:pPr>
      <w:tabs>
        <w:tab w:val="center" w:pos="4680"/>
        <w:tab w:val="right" w:pos="9360"/>
      </w:tabs>
      <w:spacing w:after="0"/>
    </w:pPr>
    <w:rPr>
      <w:sz w:val="20"/>
    </w:rPr>
  </w:style>
  <w:style w:type="character" w:customStyle="1" w:styleId="FooterChar">
    <w:name w:val="Footer Char"/>
    <w:basedOn w:val="DefaultParagraphFont"/>
    <w:link w:val="Footer"/>
    <w:uiPriority w:val="99"/>
    <w:rsid w:val="00215D53"/>
    <w:rPr>
      <w:rFonts w:ascii="Times New Roman" w:hAnsi="Times New Roman"/>
      <w:sz w:val="20"/>
      <w:lang w:val="en-GB"/>
    </w:rPr>
  </w:style>
  <w:style w:type="character" w:styleId="CommentReference">
    <w:name w:val="annotation reference"/>
    <w:basedOn w:val="DefaultParagraphFont"/>
    <w:uiPriority w:val="99"/>
    <w:unhideWhenUsed/>
    <w:rsid w:val="00215D53"/>
    <w:rPr>
      <w:sz w:val="16"/>
      <w:szCs w:val="16"/>
    </w:rPr>
  </w:style>
  <w:style w:type="paragraph" w:styleId="CommentText">
    <w:name w:val="annotation text"/>
    <w:basedOn w:val="Normal"/>
    <w:link w:val="CommentTextChar"/>
    <w:uiPriority w:val="99"/>
    <w:unhideWhenUsed/>
    <w:rsid w:val="00215D53"/>
    <w:rPr>
      <w:sz w:val="20"/>
      <w:szCs w:val="20"/>
    </w:rPr>
  </w:style>
  <w:style w:type="character" w:customStyle="1" w:styleId="CommentTextChar">
    <w:name w:val="Comment Text Char"/>
    <w:basedOn w:val="DefaultParagraphFont"/>
    <w:link w:val="CommentText"/>
    <w:uiPriority w:val="99"/>
    <w:rsid w:val="00215D53"/>
    <w:rPr>
      <w:rFonts w:ascii="Times New Roman" w:hAnsi="Times New Roman"/>
      <w:sz w:val="20"/>
      <w:szCs w:val="20"/>
      <w:lang w:val="en-GB"/>
    </w:rPr>
  </w:style>
  <w:style w:type="paragraph" w:customStyle="1" w:styleId="Logo">
    <w:name w:val="Logo"/>
    <w:basedOn w:val="Normal"/>
    <w:link w:val="LogoChar"/>
    <w:uiPriority w:val="10"/>
    <w:qFormat/>
    <w:rsid w:val="00215D53"/>
    <w:pPr>
      <w:spacing w:before="0" w:after="0"/>
    </w:pPr>
    <w:rPr>
      <w:rFonts w:ascii="Georgia" w:hAnsi="Georgia" w:cs="Times New Roman"/>
      <w:sz w:val="36"/>
      <w:szCs w:val="28"/>
    </w:rPr>
  </w:style>
  <w:style w:type="character" w:customStyle="1" w:styleId="LogoChar">
    <w:name w:val="Logo Char"/>
    <w:basedOn w:val="DefaultParagraphFont"/>
    <w:link w:val="Logo"/>
    <w:uiPriority w:val="10"/>
    <w:rsid w:val="00215D53"/>
    <w:rPr>
      <w:rFonts w:ascii="Georgia" w:hAnsi="Georgia" w:cs="Times New Roman"/>
      <w:sz w:val="36"/>
      <w:szCs w:val="28"/>
      <w:lang w:val="en-GB"/>
    </w:rPr>
  </w:style>
  <w:style w:type="paragraph" w:customStyle="1" w:styleId="KNBody1Memo">
    <w:name w:val="KN Body 1 (Memo)"/>
    <w:basedOn w:val="ListParagraph"/>
    <w:link w:val="KNBody1MemoChar"/>
    <w:uiPriority w:val="2"/>
    <w:qFormat/>
    <w:rsid w:val="0095484E"/>
    <w:pPr>
      <w:keepLines/>
      <w:spacing w:before="0" w:after="60"/>
      <w:ind w:left="0"/>
      <w:contextualSpacing w:val="0"/>
    </w:pPr>
    <w:rPr>
      <w:noProof/>
      <w:sz w:val="24"/>
      <w:lang w:val="mk-MK"/>
    </w:rPr>
  </w:style>
  <w:style w:type="character" w:customStyle="1" w:styleId="KNBody1MemoChar">
    <w:name w:val="KN Body 1 (Memo) Char"/>
    <w:basedOn w:val="DefaultParagraphFont"/>
    <w:link w:val="KNBody1Memo"/>
    <w:uiPriority w:val="2"/>
    <w:rsid w:val="0095484E"/>
    <w:rPr>
      <w:rFonts w:ascii="Times New Roman" w:hAnsi="Times New Roman"/>
      <w:noProof/>
      <w:sz w:val="24"/>
      <w:lang w:val="mk-MK"/>
    </w:rPr>
  </w:style>
  <w:style w:type="paragraph" w:customStyle="1" w:styleId="KNBody3Memo">
    <w:name w:val="KN Body 3 (Memo)"/>
    <w:basedOn w:val="ListParagraph"/>
    <w:uiPriority w:val="4"/>
    <w:qFormat/>
    <w:rsid w:val="00215D53"/>
    <w:pPr>
      <w:numPr>
        <w:ilvl w:val="3"/>
        <w:numId w:val="113"/>
      </w:numPr>
      <w:contextualSpacing w:val="0"/>
    </w:pPr>
  </w:style>
  <w:style w:type="paragraph" w:customStyle="1" w:styleId="KNList1Memo">
    <w:name w:val="KN List 1 (Memo)"/>
    <w:basedOn w:val="ListParagraph"/>
    <w:link w:val="KNList1MemoChar"/>
    <w:uiPriority w:val="5"/>
    <w:qFormat/>
    <w:rsid w:val="00215D53"/>
    <w:pPr>
      <w:numPr>
        <w:ilvl w:val="4"/>
        <w:numId w:val="113"/>
      </w:numPr>
      <w:contextualSpacing w:val="0"/>
    </w:pPr>
  </w:style>
  <w:style w:type="paragraph" w:customStyle="1" w:styleId="KNList2Memo">
    <w:name w:val="KN List 2 (Memo)"/>
    <w:basedOn w:val="ListParagraph"/>
    <w:link w:val="KNList2MemoChar"/>
    <w:uiPriority w:val="6"/>
    <w:qFormat/>
    <w:rsid w:val="00215D53"/>
    <w:pPr>
      <w:numPr>
        <w:ilvl w:val="5"/>
        <w:numId w:val="113"/>
      </w:numPr>
      <w:contextualSpacing w:val="0"/>
    </w:pPr>
  </w:style>
  <w:style w:type="character" w:customStyle="1" w:styleId="KNList1MemoChar">
    <w:name w:val="KN List 1 (Memo) Char"/>
    <w:basedOn w:val="DefaultParagraphFont"/>
    <w:link w:val="KNList1Memo"/>
    <w:uiPriority w:val="5"/>
    <w:rsid w:val="00215D53"/>
    <w:rPr>
      <w:rFonts w:ascii="Times New Roman" w:hAnsi="Times New Roman"/>
      <w:lang w:val="en-GB"/>
    </w:rPr>
  </w:style>
  <w:style w:type="paragraph" w:customStyle="1" w:styleId="KNBullet1Memo">
    <w:name w:val="KN Bullet 1 (Memo)"/>
    <w:basedOn w:val="ListParagraph"/>
    <w:uiPriority w:val="7"/>
    <w:qFormat/>
    <w:rsid w:val="00215D53"/>
    <w:pPr>
      <w:numPr>
        <w:ilvl w:val="6"/>
        <w:numId w:val="113"/>
      </w:numPr>
      <w:contextualSpacing w:val="0"/>
    </w:pPr>
  </w:style>
  <w:style w:type="character" w:customStyle="1" w:styleId="KNList2MemoChar">
    <w:name w:val="KN List 2 (Memo) Char"/>
    <w:basedOn w:val="DefaultParagraphFont"/>
    <w:link w:val="KNList2Memo"/>
    <w:uiPriority w:val="6"/>
    <w:rsid w:val="00215D53"/>
    <w:rPr>
      <w:rFonts w:ascii="Times New Roman" w:hAnsi="Times New Roman"/>
      <w:lang w:val="en-GB"/>
    </w:rPr>
  </w:style>
  <w:style w:type="paragraph" w:customStyle="1" w:styleId="KNBullet2Memo">
    <w:name w:val="KN Bullet 2 (Memo)"/>
    <w:basedOn w:val="ListParagraph"/>
    <w:uiPriority w:val="8"/>
    <w:qFormat/>
    <w:rsid w:val="00215D53"/>
    <w:pPr>
      <w:numPr>
        <w:ilvl w:val="7"/>
        <w:numId w:val="113"/>
      </w:numPr>
      <w:contextualSpacing w:val="0"/>
    </w:pPr>
  </w:style>
  <w:style w:type="paragraph" w:customStyle="1" w:styleId="KNList3Memo">
    <w:name w:val="KN List 3 (Memo)"/>
    <w:basedOn w:val="ListParagraph"/>
    <w:uiPriority w:val="9"/>
    <w:qFormat/>
    <w:rsid w:val="00215D53"/>
    <w:pPr>
      <w:numPr>
        <w:ilvl w:val="8"/>
        <w:numId w:val="113"/>
      </w:numPr>
      <w:contextualSpacing w:val="0"/>
    </w:pPr>
  </w:style>
  <w:style w:type="paragraph" w:styleId="FootnoteText">
    <w:name w:val="footnote text"/>
    <w:basedOn w:val="Normal"/>
    <w:link w:val="FootnoteTextChar"/>
    <w:uiPriority w:val="99"/>
    <w:unhideWhenUsed/>
    <w:rsid w:val="00215D53"/>
    <w:pPr>
      <w:spacing w:before="0" w:after="0"/>
    </w:pPr>
    <w:rPr>
      <w:color w:val="000000" w:themeColor="text1"/>
      <w:sz w:val="20"/>
      <w:szCs w:val="20"/>
    </w:rPr>
  </w:style>
  <w:style w:type="character" w:customStyle="1" w:styleId="FootnoteTextChar">
    <w:name w:val="Footnote Text Char"/>
    <w:basedOn w:val="DefaultParagraphFont"/>
    <w:link w:val="FootnoteText"/>
    <w:uiPriority w:val="99"/>
    <w:rsid w:val="00215D53"/>
    <w:rPr>
      <w:rFonts w:ascii="Times New Roman" w:hAnsi="Times New Roman"/>
      <w:color w:val="000000" w:themeColor="text1"/>
      <w:sz w:val="20"/>
      <w:szCs w:val="20"/>
      <w:lang w:val="en-GB"/>
    </w:rPr>
  </w:style>
  <w:style w:type="paragraph" w:customStyle="1" w:styleId="Clen">
    <w:name w:val="Clen"/>
    <w:basedOn w:val="Normal"/>
    <w:rsid w:val="00215D53"/>
    <w:pPr>
      <w:spacing w:before="240" w:after="240"/>
      <w:ind w:left="714" w:hanging="357"/>
      <w:jc w:val="center"/>
    </w:pPr>
    <w:rPr>
      <w:rFonts w:ascii="Arial" w:eastAsia="Calibri" w:hAnsi="Arial" w:cs="Times New Roman"/>
      <w:b/>
    </w:rPr>
  </w:style>
  <w:style w:type="paragraph" w:styleId="ListParagraph">
    <w:name w:val="List Paragraph"/>
    <w:basedOn w:val="Normal"/>
    <w:uiPriority w:val="34"/>
    <w:qFormat/>
    <w:rsid w:val="00215D53"/>
    <w:pPr>
      <w:ind w:left="720"/>
      <w:contextualSpacing/>
    </w:pPr>
  </w:style>
  <w:style w:type="paragraph" w:styleId="BalloonText">
    <w:name w:val="Balloon Text"/>
    <w:basedOn w:val="Normal"/>
    <w:link w:val="BalloonTextChar"/>
    <w:uiPriority w:val="99"/>
    <w:semiHidden/>
    <w:unhideWhenUsed/>
    <w:rsid w:val="00215D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D53"/>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C9381D"/>
    <w:rPr>
      <w:b/>
      <w:bCs/>
    </w:rPr>
  </w:style>
  <w:style w:type="character" w:customStyle="1" w:styleId="CommentSubjectChar">
    <w:name w:val="Comment Subject Char"/>
    <w:basedOn w:val="CommentTextChar"/>
    <w:link w:val="CommentSubject"/>
    <w:uiPriority w:val="99"/>
    <w:semiHidden/>
    <w:rsid w:val="00C9381D"/>
    <w:rPr>
      <w:rFonts w:ascii="Times New Roman" w:hAnsi="Times New Roman"/>
      <w:b/>
      <w:bCs/>
      <w:sz w:val="20"/>
      <w:szCs w:val="20"/>
      <w:lang w:val="en-GB"/>
    </w:rPr>
  </w:style>
  <w:style w:type="character" w:customStyle="1" w:styleId="CommentTextChar1">
    <w:name w:val="Comment Text Char1"/>
    <w:uiPriority w:val="99"/>
    <w:locked/>
    <w:rsid w:val="00996A3B"/>
    <w:rPr>
      <w:rFonts w:ascii="Arial" w:eastAsia="Calibri" w:hAnsi="Arial" w:cs="Times New Roman"/>
      <w:sz w:val="20"/>
      <w:szCs w:val="20"/>
      <w:lang w:val="en-GB"/>
    </w:rPr>
  </w:style>
  <w:style w:type="character" w:customStyle="1" w:styleId="Heading5Char">
    <w:name w:val="Heading 5 Char"/>
    <w:basedOn w:val="DefaultParagraphFont"/>
    <w:link w:val="Heading5"/>
    <w:uiPriority w:val="9"/>
    <w:semiHidden/>
    <w:rsid w:val="0079396F"/>
    <w:rPr>
      <w:rFonts w:asciiTheme="majorHAnsi" w:eastAsiaTheme="majorEastAsia" w:hAnsiTheme="majorHAnsi" w:cstheme="majorBidi"/>
      <w:color w:val="2E74B5" w:themeColor="accent1" w:themeShade="BF"/>
      <w:lang w:val="en-GB"/>
    </w:rPr>
  </w:style>
  <w:style w:type="paragraph" w:customStyle="1" w:styleId="Default">
    <w:name w:val="Default"/>
    <w:rsid w:val="0079396F"/>
    <w:pPr>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92477D"/>
    <w:rPr>
      <w:rFonts w:ascii="EUAlbertina" w:hAnsi="EUAlbertina" w:cstheme="minorBidi"/>
      <w:color w:val="auto"/>
    </w:rPr>
  </w:style>
  <w:style w:type="paragraph" w:customStyle="1" w:styleId="sti-art">
    <w:name w:val="sti-art"/>
    <w:basedOn w:val="Normal"/>
    <w:rsid w:val="00C4291F"/>
    <w:pPr>
      <w:keepNext w:val="0"/>
      <w:spacing w:before="100" w:beforeAutospacing="1" w:after="100" w:afterAutospacing="1"/>
      <w:jc w:val="left"/>
    </w:pPr>
    <w:rPr>
      <w:rFonts w:eastAsia="Times New Roman" w:cs="Times New Roman"/>
      <w:sz w:val="24"/>
      <w:szCs w:val="24"/>
      <w:lang w:val="en-US"/>
    </w:rPr>
  </w:style>
  <w:style w:type="paragraph" w:customStyle="1" w:styleId="Normal1">
    <w:name w:val="Normal1"/>
    <w:basedOn w:val="Normal"/>
    <w:rsid w:val="00C4291F"/>
    <w:pPr>
      <w:keepNext w:val="0"/>
      <w:spacing w:before="100" w:beforeAutospacing="1" w:after="100" w:afterAutospacing="1"/>
      <w:jc w:val="left"/>
    </w:pPr>
    <w:rPr>
      <w:rFonts w:eastAsia="Times New Roman" w:cs="Times New Roman"/>
      <w:sz w:val="24"/>
      <w:szCs w:val="24"/>
      <w:lang w:val="en-US"/>
    </w:rPr>
  </w:style>
  <w:style w:type="paragraph" w:styleId="NormalWeb">
    <w:name w:val="Normal (Web)"/>
    <w:basedOn w:val="Normal"/>
    <w:uiPriority w:val="99"/>
    <w:unhideWhenUsed/>
    <w:rsid w:val="00C4291F"/>
    <w:pPr>
      <w:keepNext w:val="0"/>
      <w:spacing w:before="100" w:beforeAutospacing="1" w:after="100" w:afterAutospacing="1"/>
      <w:jc w:val="left"/>
    </w:pPr>
    <w:rPr>
      <w:rFonts w:eastAsia="Times New Roman" w:cs="Times New Roman"/>
      <w:sz w:val="24"/>
      <w:szCs w:val="24"/>
      <w:lang w:val="en-US"/>
    </w:rPr>
  </w:style>
  <w:style w:type="character" w:customStyle="1" w:styleId="Heading2Char">
    <w:name w:val="Heading 2 Char"/>
    <w:aliases w:val="Subchapter 1.1 Char"/>
    <w:basedOn w:val="DefaultParagraphFont"/>
    <w:link w:val="Heading2"/>
    <w:rsid w:val="004160F4"/>
    <w:rPr>
      <w:rFonts w:ascii="Arial" w:eastAsia="Calibri" w:hAnsi="Arial" w:cs="Arial"/>
      <w:b/>
      <w:iCs/>
      <w:kern w:val="32"/>
      <w:szCs w:val="28"/>
      <w:lang w:val="en-GB"/>
    </w:rPr>
  </w:style>
  <w:style w:type="character" w:customStyle="1" w:styleId="Heading4Char">
    <w:name w:val="Heading 4 Char"/>
    <w:basedOn w:val="DefaultParagraphFont"/>
    <w:link w:val="Heading4"/>
    <w:uiPriority w:val="9"/>
    <w:semiHidden/>
    <w:rsid w:val="004160F4"/>
    <w:rPr>
      <w:rFonts w:asciiTheme="majorHAnsi" w:eastAsiaTheme="majorEastAsia" w:hAnsiTheme="majorHAnsi" w:cstheme="majorBidi"/>
      <w:i/>
      <w:iCs/>
      <w:color w:val="2E74B5" w:themeColor="accent1" w:themeShade="BF"/>
      <w:szCs w:val="24"/>
      <w:lang w:val="en-GB"/>
    </w:rPr>
  </w:style>
  <w:style w:type="paragraph" w:styleId="NoSpacing">
    <w:name w:val="No Spacing"/>
    <w:uiPriority w:val="1"/>
    <w:qFormat/>
    <w:rsid w:val="008C70FF"/>
    <w:pPr>
      <w:keepNext/>
      <w:spacing w:after="0" w:line="240" w:lineRule="auto"/>
      <w:jc w:val="both"/>
    </w:pPr>
    <w:rPr>
      <w:rFonts w:ascii="Times New Roman" w:hAnsi="Times New Roman"/>
      <w:lang w:val="en-GB"/>
    </w:rPr>
  </w:style>
  <w:style w:type="paragraph" w:styleId="Revision">
    <w:name w:val="Revision"/>
    <w:hidden/>
    <w:uiPriority w:val="99"/>
    <w:semiHidden/>
    <w:rsid w:val="006F181F"/>
    <w:pPr>
      <w:spacing w:after="0" w:line="240" w:lineRule="auto"/>
    </w:pPr>
    <w:rPr>
      <w:rFonts w:ascii="Times New Roman" w:hAnsi="Times New Roman"/>
      <w:lang w:val="en-GB"/>
    </w:rPr>
  </w:style>
  <w:style w:type="character" w:styleId="Strong">
    <w:name w:val="Strong"/>
    <w:basedOn w:val="DefaultParagraphFont"/>
    <w:uiPriority w:val="22"/>
    <w:qFormat/>
    <w:rsid w:val="00FE5361"/>
    <w:rPr>
      <w:b/>
      <w:bCs/>
    </w:rPr>
  </w:style>
  <w:style w:type="paragraph" w:customStyle="1" w:styleId="PROBA">
    <w:name w:val="PROBA"/>
    <w:basedOn w:val="Heading1"/>
    <w:link w:val="PROBAChar"/>
    <w:qFormat/>
    <w:rsid w:val="00CB743E"/>
    <w:pPr>
      <w:numPr>
        <w:numId w:val="0"/>
      </w:numPr>
      <w:jc w:val="center"/>
    </w:pPr>
    <w:rPr>
      <w:b/>
      <w:color w:val="002060"/>
      <w:sz w:val="28"/>
      <w:szCs w:val="24"/>
    </w:rPr>
  </w:style>
  <w:style w:type="character" w:customStyle="1" w:styleId="PROBAChar">
    <w:name w:val="PROBA Char"/>
    <w:basedOn w:val="DefaultParagraphFont"/>
    <w:link w:val="PROBA"/>
    <w:rsid w:val="00CB743E"/>
    <w:rPr>
      <w:rFonts w:ascii="Times New Roman" w:eastAsia="Calibri" w:hAnsi="Times New Roman" w:cstheme="majorBidi"/>
      <w:b/>
      <w:bCs/>
      <w:color w:val="002060"/>
      <w:sz w:val="28"/>
      <w:szCs w:val="24"/>
      <w:lang w:val="mk-MK"/>
    </w:rPr>
  </w:style>
  <w:style w:type="paragraph" w:styleId="EndnoteText">
    <w:name w:val="endnote text"/>
    <w:basedOn w:val="Normal"/>
    <w:link w:val="EndnoteTextChar"/>
    <w:uiPriority w:val="99"/>
    <w:semiHidden/>
    <w:unhideWhenUsed/>
    <w:rsid w:val="006764EB"/>
    <w:pPr>
      <w:spacing w:before="0" w:after="0"/>
    </w:pPr>
    <w:rPr>
      <w:sz w:val="20"/>
      <w:szCs w:val="20"/>
    </w:rPr>
  </w:style>
  <w:style w:type="character" w:customStyle="1" w:styleId="EndnoteTextChar">
    <w:name w:val="Endnote Text Char"/>
    <w:basedOn w:val="DefaultParagraphFont"/>
    <w:link w:val="EndnoteText"/>
    <w:uiPriority w:val="99"/>
    <w:semiHidden/>
    <w:rsid w:val="006764EB"/>
    <w:rPr>
      <w:rFonts w:ascii="Times New Roman" w:hAnsi="Times New Roman"/>
      <w:sz w:val="20"/>
      <w:szCs w:val="20"/>
      <w:lang w:val="en-GB"/>
    </w:rPr>
  </w:style>
  <w:style w:type="character" w:styleId="EndnoteReference">
    <w:name w:val="endnote reference"/>
    <w:basedOn w:val="DefaultParagraphFont"/>
    <w:uiPriority w:val="99"/>
    <w:semiHidden/>
    <w:unhideWhenUsed/>
    <w:rsid w:val="006764EB"/>
    <w:rPr>
      <w:vertAlign w:val="superscript"/>
    </w:rPr>
  </w:style>
  <w:style w:type="paragraph" w:customStyle="1" w:styleId="NormalIndent2">
    <w:name w:val="Normal Indent 2"/>
    <w:basedOn w:val="Normal"/>
    <w:uiPriority w:val="99"/>
    <w:rsid w:val="00806487"/>
    <w:pPr>
      <w:keepNext w:val="0"/>
      <w:numPr>
        <w:numId w:val="20"/>
      </w:numPr>
      <w:spacing w:before="60" w:after="60"/>
    </w:pPr>
    <w:rPr>
      <w:rFonts w:ascii="StobiSerif Regular" w:eastAsia="Times New Roman" w:hAnsi="StobiSerif Regular" w:cs="Times New Roman"/>
      <w:szCs w:val="24"/>
      <w:lang w:val="mk-MK"/>
    </w:rPr>
  </w:style>
  <w:style w:type="paragraph" w:customStyle="1" w:styleId="Normal2">
    <w:name w:val="Normal2"/>
    <w:basedOn w:val="Normal"/>
    <w:rsid w:val="00BD4A3A"/>
    <w:pPr>
      <w:keepNext w:val="0"/>
      <w:spacing w:before="100" w:beforeAutospacing="1" w:after="100" w:afterAutospacing="1"/>
      <w:jc w:val="left"/>
    </w:pPr>
    <w:rPr>
      <w:rFonts w:eastAsia="Times New Roman" w:cs="Times New Roman"/>
      <w:sz w:val="24"/>
      <w:szCs w:val="24"/>
      <w:lang w:val="en-US"/>
    </w:rPr>
  </w:style>
  <w:style w:type="character" w:styleId="PageNumber">
    <w:name w:val="page number"/>
    <w:basedOn w:val="DefaultParagraphFont"/>
    <w:uiPriority w:val="99"/>
    <w:semiHidden/>
    <w:unhideWhenUsed/>
    <w:rsid w:val="00BD4A3A"/>
  </w:style>
  <w:style w:type="character" w:styleId="Hyperlink">
    <w:name w:val="Hyperlink"/>
    <w:basedOn w:val="DefaultParagraphFont"/>
    <w:uiPriority w:val="99"/>
    <w:semiHidden/>
    <w:unhideWhenUsed/>
    <w:rsid w:val="001829E5"/>
    <w:rPr>
      <w:color w:val="0000FF"/>
      <w:u w:val="single"/>
    </w:rPr>
  </w:style>
  <w:style w:type="paragraph" w:customStyle="1" w:styleId="Normal3">
    <w:name w:val="Normal3"/>
    <w:basedOn w:val="Normal"/>
    <w:rsid w:val="00093BDB"/>
    <w:pPr>
      <w:keepNext w:val="0"/>
      <w:spacing w:before="100" w:beforeAutospacing="1" w:after="100" w:afterAutospacing="1"/>
      <w:jc w:val="left"/>
    </w:pPr>
    <w:rPr>
      <w:rFonts w:eastAsia="Times New Roman" w:cs="Times New Roman"/>
      <w:sz w:val="24"/>
      <w:szCs w:val="24"/>
      <w:lang w:val="en-US"/>
    </w:rPr>
  </w:style>
  <w:style w:type="paragraph" w:customStyle="1" w:styleId="Normal4">
    <w:name w:val="Normal4"/>
    <w:basedOn w:val="Normal"/>
    <w:rsid w:val="00E21BAA"/>
    <w:pPr>
      <w:keepNext w:val="0"/>
      <w:spacing w:before="100" w:beforeAutospacing="1" w:after="100" w:afterAutospacing="1"/>
      <w:jc w:val="left"/>
    </w:pPr>
    <w:rPr>
      <w:rFonts w:eastAsia="Times New Roman" w:cs="Times New Roman"/>
      <w:sz w:val="24"/>
      <w:szCs w:val="24"/>
      <w:lang w:val="en-US"/>
    </w:rPr>
  </w:style>
  <w:style w:type="paragraph" w:customStyle="1" w:styleId="Stavovi">
    <w:name w:val="Stavovi"/>
    <w:basedOn w:val="Normal"/>
    <w:link w:val="StavoviChar"/>
    <w:qFormat/>
    <w:rsid w:val="009B1E67"/>
    <w:pPr>
      <w:keepNext w:val="0"/>
      <w:numPr>
        <w:numId w:val="30"/>
      </w:numPr>
      <w:spacing w:before="60" w:after="60"/>
    </w:pPr>
    <w:rPr>
      <w:rFonts w:ascii="StobiSerif Regular" w:eastAsia="Times New Roman" w:hAnsi="StobiSerif Regular" w:cs="Times New Roman"/>
      <w:shd w:val="clear" w:color="auto" w:fill="FFFFFF"/>
      <w:lang w:val="mk-MK" w:eastAsia="mk-MK"/>
    </w:rPr>
  </w:style>
  <w:style w:type="character" w:customStyle="1" w:styleId="StavoviChar">
    <w:name w:val="Stavovi Char"/>
    <w:link w:val="Stavovi"/>
    <w:rsid w:val="009B1E67"/>
    <w:rPr>
      <w:rFonts w:ascii="StobiSerif Regular" w:eastAsia="Times New Roman" w:hAnsi="StobiSerif Regular" w:cs="Times New Roman"/>
      <w:lang w:val="mk-MK" w:eastAsia="mk-MK"/>
    </w:rPr>
  </w:style>
  <w:style w:type="character" w:styleId="PlaceholderText">
    <w:name w:val="Placeholder Text"/>
    <w:basedOn w:val="DefaultParagraphFont"/>
    <w:uiPriority w:val="99"/>
    <w:semiHidden/>
    <w:rsid w:val="00526BD6"/>
    <w:rPr>
      <w:color w:val="808080"/>
    </w:rPr>
  </w:style>
  <w:style w:type="character" w:styleId="FootnoteReference">
    <w:name w:val="footnote reference"/>
    <w:basedOn w:val="DefaultParagraphFont"/>
    <w:uiPriority w:val="99"/>
    <w:semiHidden/>
    <w:unhideWhenUsed/>
    <w:rsid w:val="00247B0D"/>
    <w:rPr>
      <w:vertAlign w:val="superscript"/>
    </w:rPr>
  </w:style>
  <w:style w:type="paragraph" w:customStyle="1" w:styleId="CM3">
    <w:name w:val="CM3"/>
    <w:basedOn w:val="Default"/>
    <w:next w:val="Default"/>
    <w:uiPriority w:val="99"/>
    <w:rsid w:val="00CF6177"/>
    <w:rPr>
      <w:rFonts w:ascii="EUAlbertina" w:hAnsi="EUAlbertina" w:cstheme="minorBidi"/>
      <w:color w:val="auto"/>
    </w:rPr>
  </w:style>
  <w:style w:type="paragraph" w:styleId="BodyTextIndent">
    <w:name w:val="Body Text Indent"/>
    <w:basedOn w:val="Normal"/>
    <w:link w:val="BodyTextIndentChar"/>
    <w:rsid w:val="00DB4273"/>
    <w:pPr>
      <w:keepNext w:val="0"/>
      <w:spacing w:before="0"/>
      <w:ind w:left="283"/>
      <w:jc w:val="left"/>
    </w:pPr>
    <w:rPr>
      <w:rFonts w:eastAsia="Times New Roman" w:cs="Times New Roman"/>
      <w:sz w:val="24"/>
      <w:szCs w:val="24"/>
      <w:lang w:val="en-US"/>
    </w:rPr>
  </w:style>
  <w:style w:type="character" w:customStyle="1" w:styleId="BodyTextIndentChar">
    <w:name w:val="Body Text Indent Char"/>
    <w:basedOn w:val="DefaultParagraphFont"/>
    <w:link w:val="BodyTextIndent"/>
    <w:rsid w:val="00DB4273"/>
    <w:rPr>
      <w:rFonts w:ascii="Times New Roman" w:eastAsia="Times New Roman" w:hAnsi="Times New Roman" w:cs="Times New Roman"/>
      <w:sz w:val="24"/>
      <w:szCs w:val="24"/>
    </w:rPr>
  </w:style>
  <w:style w:type="paragraph" w:styleId="BodyText">
    <w:name w:val="Body Text"/>
    <w:basedOn w:val="Normal"/>
    <w:link w:val="BodyTextChar"/>
    <w:rsid w:val="00DB4273"/>
    <w:pPr>
      <w:keepNext w:val="0"/>
      <w:suppressAutoHyphens/>
      <w:spacing w:before="0"/>
      <w:jc w:val="left"/>
    </w:pPr>
    <w:rPr>
      <w:rFonts w:eastAsia="Times New Roman" w:cs="Times New Roman"/>
      <w:sz w:val="24"/>
      <w:szCs w:val="24"/>
      <w:lang w:eastAsia="ar-SA"/>
    </w:rPr>
  </w:style>
  <w:style w:type="character" w:customStyle="1" w:styleId="BodyTextChar">
    <w:name w:val="Body Text Char"/>
    <w:basedOn w:val="DefaultParagraphFont"/>
    <w:link w:val="BodyText"/>
    <w:rsid w:val="00DB4273"/>
    <w:rPr>
      <w:rFonts w:ascii="Times New Roman" w:eastAsia="Times New Roman" w:hAnsi="Times New Roman" w:cs="Times New Roman"/>
      <w:sz w:val="24"/>
      <w:szCs w:val="24"/>
      <w:lang w:eastAsia="ar-SA"/>
    </w:rPr>
  </w:style>
  <w:style w:type="paragraph" w:styleId="PlainText">
    <w:name w:val="Plain Text"/>
    <w:basedOn w:val="Normal"/>
    <w:link w:val="PlainTextChar"/>
    <w:uiPriority w:val="99"/>
    <w:unhideWhenUsed/>
    <w:rsid w:val="003D4F49"/>
    <w:pPr>
      <w:keepNext w:val="0"/>
      <w:spacing w:before="0" w:after="0"/>
      <w:jc w:val="left"/>
    </w:pPr>
    <w:rPr>
      <w:rFonts w:ascii="Consolas" w:eastAsiaTheme="minorEastAsia" w:hAnsi="Consolas"/>
      <w:sz w:val="21"/>
      <w:szCs w:val="21"/>
      <w:lang w:val="en-US"/>
    </w:rPr>
  </w:style>
  <w:style w:type="character" w:customStyle="1" w:styleId="PlainTextChar">
    <w:name w:val="Plain Text Char"/>
    <w:basedOn w:val="DefaultParagraphFont"/>
    <w:link w:val="PlainText"/>
    <w:uiPriority w:val="99"/>
    <w:rsid w:val="003D4F49"/>
    <w:rPr>
      <w:rFonts w:ascii="Consolas" w:eastAsiaTheme="minorEastAsia"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KN Normal"/>
    <w:qFormat/>
    <w:rsid w:val="00215D53"/>
    <w:pPr>
      <w:keepNext/>
      <w:spacing w:before="120" w:after="120" w:line="240" w:lineRule="auto"/>
      <w:jc w:val="both"/>
    </w:pPr>
    <w:rPr>
      <w:rFonts w:ascii="Times New Roman" w:hAnsi="Times New Roman"/>
      <w:lang w:val="en-GB"/>
    </w:rPr>
  </w:style>
  <w:style w:type="paragraph" w:styleId="Heading1">
    <w:name w:val="heading 1"/>
    <w:aliases w:val="KN Title (Memo),Section Heading,LetHead1,MisHead1,Normalhead1,l1,Normal Heading 1,h1,1"/>
    <w:basedOn w:val="Normal"/>
    <w:next w:val="KNBody1Memo"/>
    <w:link w:val="Heading1Char"/>
    <w:qFormat/>
    <w:rsid w:val="0095484E"/>
    <w:pPr>
      <w:keepLines/>
      <w:numPr>
        <w:numId w:val="113"/>
      </w:numPr>
      <w:outlineLvl w:val="0"/>
    </w:pPr>
    <w:rPr>
      <w:rFonts w:eastAsia="Calibri" w:cstheme="majorBidi"/>
      <w:bCs/>
      <w:sz w:val="24"/>
      <w:szCs w:val="28"/>
      <w:lang w:val="mk-MK"/>
    </w:rPr>
  </w:style>
  <w:style w:type="paragraph" w:styleId="Heading2">
    <w:name w:val="heading 2"/>
    <w:aliases w:val="Subchapter 1.1"/>
    <w:basedOn w:val="Heading1"/>
    <w:next w:val="Clen"/>
    <w:link w:val="Heading2Char"/>
    <w:qFormat/>
    <w:rsid w:val="004160F4"/>
    <w:pPr>
      <w:numPr>
        <w:numId w:val="0"/>
      </w:numPr>
      <w:spacing w:before="240" w:after="240"/>
      <w:ind w:left="1672" w:hanging="680"/>
      <w:jc w:val="center"/>
      <w:outlineLvl w:val="1"/>
    </w:pPr>
    <w:rPr>
      <w:rFonts w:ascii="Arial" w:hAnsi="Arial" w:cs="Arial"/>
      <w:b/>
      <w:bCs w:val="0"/>
      <w:iCs/>
      <w:kern w:val="32"/>
      <w:sz w:val="22"/>
    </w:rPr>
  </w:style>
  <w:style w:type="paragraph" w:styleId="Heading4">
    <w:name w:val="heading 4"/>
    <w:basedOn w:val="Normal"/>
    <w:next w:val="Normal"/>
    <w:link w:val="Heading4Char"/>
    <w:uiPriority w:val="9"/>
    <w:semiHidden/>
    <w:unhideWhenUsed/>
    <w:qFormat/>
    <w:rsid w:val="004160F4"/>
    <w:pPr>
      <w:keepLines/>
      <w:spacing w:before="40" w:after="0"/>
      <w:ind w:left="714" w:hanging="357"/>
      <w:jc w:val="left"/>
      <w:outlineLvl w:val="3"/>
    </w:pPr>
    <w:rPr>
      <w:rFonts w:asciiTheme="majorHAnsi" w:eastAsiaTheme="majorEastAsia" w:hAnsiTheme="majorHAnsi" w:cstheme="majorBidi"/>
      <w:i/>
      <w:iCs/>
      <w:color w:val="2E74B5" w:themeColor="accent1" w:themeShade="BF"/>
      <w:szCs w:val="24"/>
    </w:rPr>
  </w:style>
  <w:style w:type="paragraph" w:styleId="Heading5">
    <w:name w:val="heading 5"/>
    <w:basedOn w:val="Normal"/>
    <w:next w:val="Normal"/>
    <w:link w:val="Heading5Char"/>
    <w:uiPriority w:val="9"/>
    <w:semiHidden/>
    <w:unhideWhenUsed/>
    <w:qFormat/>
    <w:rsid w:val="0079396F"/>
    <w:pPr>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N Title (Memo) Char,Section Heading Char,LetHead1 Char,MisHead1 Char,Normalhead1 Char,l1 Char,Normal Heading 1 Char,h1 Char,1 Char"/>
    <w:basedOn w:val="DefaultParagraphFont"/>
    <w:link w:val="Heading1"/>
    <w:rsid w:val="0095484E"/>
    <w:rPr>
      <w:rFonts w:ascii="Times New Roman" w:eastAsia="Calibri" w:hAnsi="Times New Roman" w:cstheme="majorBidi"/>
      <w:bCs/>
      <w:sz w:val="24"/>
      <w:szCs w:val="28"/>
      <w:lang w:val="mk-MK"/>
    </w:rPr>
  </w:style>
  <w:style w:type="paragraph" w:styleId="Header">
    <w:name w:val="header"/>
    <w:basedOn w:val="Normal"/>
    <w:link w:val="HeaderChar"/>
    <w:unhideWhenUsed/>
    <w:rsid w:val="00215D53"/>
    <w:pPr>
      <w:tabs>
        <w:tab w:val="center" w:pos="4680"/>
        <w:tab w:val="right" w:pos="9360"/>
      </w:tabs>
      <w:spacing w:after="0"/>
    </w:pPr>
  </w:style>
  <w:style w:type="character" w:customStyle="1" w:styleId="HeaderChar">
    <w:name w:val="Header Char"/>
    <w:basedOn w:val="DefaultParagraphFont"/>
    <w:link w:val="Header"/>
    <w:rsid w:val="00215D53"/>
    <w:rPr>
      <w:rFonts w:ascii="Times New Roman" w:hAnsi="Times New Roman"/>
      <w:lang w:val="en-GB"/>
    </w:rPr>
  </w:style>
  <w:style w:type="paragraph" w:styleId="Footer">
    <w:name w:val="footer"/>
    <w:basedOn w:val="Normal"/>
    <w:link w:val="FooterChar"/>
    <w:uiPriority w:val="99"/>
    <w:unhideWhenUsed/>
    <w:rsid w:val="00215D53"/>
    <w:pPr>
      <w:tabs>
        <w:tab w:val="center" w:pos="4680"/>
        <w:tab w:val="right" w:pos="9360"/>
      </w:tabs>
      <w:spacing w:after="0"/>
    </w:pPr>
    <w:rPr>
      <w:sz w:val="20"/>
    </w:rPr>
  </w:style>
  <w:style w:type="character" w:customStyle="1" w:styleId="FooterChar">
    <w:name w:val="Footer Char"/>
    <w:basedOn w:val="DefaultParagraphFont"/>
    <w:link w:val="Footer"/>
    <w:uiPriority w:val="99"/>
    <w:rsid w:val="00215D53"/>
    <w:rPr>
      <w:rFonts w:ascii="Times New Roman" w:hAnsi="Times New Roman"/>
      <w:sz w:val="20"/>
      <w:lang w:val="en-GB"/>
    </w:rPr>
  </w:style>
  <w:style w:type="character" w:styleId="CommentReference">
    <w:name w:val="annotation reference"/>
    <w:basedOn w:val="DefaultParagraphFont"/>
    <w:uiPriority w:val="99"/>
    <w:unhideWhenUsed/>
    <w:rsid w:val="00215D53"/>
    <w:rPr>
      <w:sz w:val="16"/>
      <w:szCs w:val="16"/>
    </w:rPr>
  </w:style>
  <w:style w:type="paragraph" w:styleId="CommentText">
    <w:name w:val="annotation text"/>
    <w:basedOn w:val="Normal"/>
    <w:link w:val="CommentTextChar"/>
    <w:uiPriority w:val="99"/>
    <w:unhideWhenUsed/>
    <w:rsid w:val="00215D53"/>
    <w:rPr>
      <w:sz w:val="20"/>
      <w:szCs w:val="20"/>
    </w:rPr>
  </w:style>
  <w:style w:type="character" w:customStyle="1" w:styleId="CommentTextChar">
    <w:name w:val="Comment Text Char"/>
    <w:basedOn w:val="DefaultParagraphFont"/>
    <w:link w:val="CommentText"/>
    <w:uiPriority w:val="99"/>
    <w:rsid w:val="00215D53"/>
    <w:rPr>
      <w:rFonts w:ascii="Times New Roman" w:hAnsi="Times New Roman"/>
      <w:sz w:val="20"/>
      <w:szCs w:val="20"/>
      <w:lang w:val="en-GB"/>
    </w:rPr>
  </w:style>
  <w:style w:type="paragraph" w:customStyle="1" w:styleId="Logo">
    <w:name w:val="Logo"/>
    <w:basedOn w:val="Normal"/>
    <w:link w:val="LogoChar"/>
    <w:uiPriority w:val="10"/>
    <w:qFormat/>
    <w:rsid w:val="00215D53"/>
    <w:pPr>
      <w:spacing w:before="0" w:after="0"/>
    </w:pPr>
    <w:rPr>
      <w:rFonts w:ascii="Georgia" w:hAnsi="Georgia" w:cs="Times New Roman"/>
      <w:sz w:val="36"/>
      <w:szCs w:val="28"/>
    </w:rPr>
  </w:style>
  <w:style w:type="character" w:customStyle="1" w:styleId="LogoChar">
    <w:name w:val="Logo Char"/>
    <w:basedOn w:val="DefaultParagraphFont"/>
    <w:link w:val="Logo"/>
    <w:uiPriority w:val="10"/>
    <w:rsid w:val="00215D53"/>
    <w:rPr>
      <w:rFonts w:ascii="Georgia" w:hAnsi="Georgia" w:cs="Times New Roman"/>
      <w:sz w:val="36"/>
      <w:szCs w:val="28"/>
      <w:lang w:val="en-GB"/>
    </w:rPr>
  </w:style>
  <w:style w:type="paragraph" w:customStyle="1" w:styleId="KNBody1Memo">
    <w:name w:val="KN Body 1 (Memo)"/>
    <w:basedOn w:val="ListParagraph"/>
    <w:link w:val="KNBody1MemoChar"/>
    <w:uiPriority w:val="2"/>
    <w:qFormat/>
    <w:rsid w:val="0095484E"/>
    <w:pPr>
      <w:keepLines/>
      <w:spacing w:before="0" w:after="60"/>
      <w:ind w:left="0"/>
      <w:contextualSpacing w:val="0"/>
    </w:pPr>
    <w:rPr>
      <w:noProof/>
      <w:sz w:val="24"/>
      <w:lang w:val="mk-MK"/>
    </w:rPr>
  </w:style>
  <w:style w:type="character" w:customStyle="1" w:styleId="KNBody1MemoChar">
    <w:name w:val="KN Body 1 (Memo) Char"/>
    <w:basedOn w:val="DefaultParagraphFont"/>
    <w:link w:val="KNBody1Memo"/>
    <w:uiPriority w:val="2"/>
    <w:rsid w:val="0095484E"/>
    <w:rPr>
      <w:rFonts w:ascii="Times New Roman" w:hAnsi="Times New Roman"/>
      <w:noProof/>
      <w:sz w:val="24"/>
      <w:lang w:val="mk-MK"/>
    </w:rPr>
  </w:style>
  <w:style w:type="paragraph" w:customStyle="1" w:styleId="KNBody3Memo">
    <w:name w:val="KN Body 3 (Memo)"/>
    <w:basedOn w:val="ListParagraph"/>
    <w:uiPriority w:val="4"/>
    <w:qFormat/>
    <w:rsid w:val="00215D53"/>
    <w:pPr>
      <w:numPr>
        <w:ilvl w:val="3"/>
        <w:numId w:val="113"/>
      </w:numPr>
      <w:contextualSpacing w:val="0"/>
    </w:pPr>
  </w:style>
  <w:style w:type="paragraph" w:customStyle="1" w:styleId="KNList1Memo">
    <w:name w:val="KN List 1 (Memo)"/>
    <w:basedOn w:val="ListParagraph"/>
    <w:link w:val="KNList1MemoChar"/>
    <w:uiPriority w:val="5"/>
    <w:qFormat/>
    <w:rsid w:val="00215D53"/>
    <w:pPr>
      <w:numPr>
        <w:ilvl w:val="4"/>
        <w:numId w:val="113"/>
      </w:numPr>
      <w:contextualSpacing w:val="0"/>
    </w:pPr>
  </w:style>
  <w:style w:type="paragraph" w:customStyle="1" w:styleId="KNList2Memo">
    <w:name w:val="KN List 2 (Memo)"/>
    <w:basedOn w:val="ListParagraph"/>
    <w:link w:val="KNList2MemoChar"/>
    <w:uiPriority w:val="6"/>
    <w:qFormat/>
    <w:rsid w:val="00215D53"/>
    <w:pPr>
      <w:numPr>
        <w:ilvl w:val="5"/>
        <w:numId w:val="113"/>
      </w:numPr>
      <w:contextualSpacing w:val="0"/>
    </w:pPr>
  </w:style>
  <w:style w:type="character" w:customStyle="1" w:styleId="KNList1MemoChar">
    <w:name w:val="KN List 1 (Memo) Char"/>
    <w:basedOn w:val="DefaultParagraphFont"/>
    <w:link w:val="KNList1Memo"/>
    <w:uiPriority w:val="5"/>
    <w:rsid w:val="00215D53"/>
    <w:rPr>
      <w:rFonts w:ascii="Times New Roman" w:hAnsi="Times New Roman"/>
      <w:lang w:val="en-GB"/>
    </w:rPr>
  </w:style>
  <w:style w:type="paragraph" w:customStyle="1" w:styleId="KNBullet1Memo">
    <w:name w:val="KN Bullet 1 (Memo)"/>
    <w:basedOn w:val="ListParagraph"/>
    <w:uiPriority w:val="7"/>
    <w:qFormat/>
    <w:rsid w:val="00215D53"/>
    <w:pPr>
      <w:numPr>
        <w:ilvl w:val="6"/>
        <w:numId w:val="113"/>
      </w:numPr>
      <w:contextualSpacing w:val="0"/>
    </w:pPr>
  </w:style>
  <w:style w:type="character" w:customStyle="1" w:styleId="KNList2MemoChar">
    <w:name w:val="KN List 2 (Memo) Char"/>
    <w:basedOn w:val="DefaultParagraphFont"/>
    <w:link w:val="KNList2Memo"/>
    <w:uiPriority w:val="6"/>
    <w:rsid w:val="00215D53"/>
    <w:rPr>
      <w:rFonts w:ascii="Times New Roman" w:hAnsi="Times New Roman"/>
      <w:lang w:val="en-GB"/>
    </w:rPr>
  </w:style>
  <w:style w:type="paragraph" w:customStyle="1" w:styleId="KNBullet2Memo">
    <w:name w:val="KN Bullet 2 (Memo)"/>
    <w:basedOn w:val="ListParagraph"/>
    <w:uiPriority w:val="8"/>
    <w:qFormat/>
    <w:rsid w:val="00215D53"/>
    <w:pPr>
      <w:numPr>
        <w:ilvl w:val="7"/>
        <w:numId w:val="113"/>
      </w:numPr>
      <w:contextualSpacing w:val="0"/>
    </w:pPr>
  </w:style>
  <w:style w:type="paragraph" w:customStyle="1" w:styleId="KNList3Memo">
    <w:name w:val="KN List 3 (Memo)"/>
    <w:basedOn w:val="ListParagraph"/>
    <w:uiPriority w:val="9"/>
    <w:qFormat/>
    <w:rsid w:val="00215D53"/>
    <w:pPr>
      <w:numPr>
        <w:ilvl w:val="8"/>
        <w:numId w:val="113"/>
      </w:numPr>
      <w:contextualSpacing w:val="0"/>
    </w:pPr>
  </w:style>
  <w:style w:type="paragraph" w:styleId="FootnoteText">
    <w:name w:val="footnote text"/>
    <w:basedOn w:val="Normal"/>
    <w:link w:val="FootnoteTextChar"/>
    <w:uiPriority w:val="99"/>
    <w:unhideWhenUsed/>
    <w:rsid w:val="00215D53"/>
    <w:pPr>
      <w:spacing w:before="0" w:after="0"/>
    </w:pPr>
    <w:rPr>
      <w:color w:val="000000" w:themeColor="text1"/>
      <w:sz w:val="20"/>
      <w:szCs w:val="20"/>
    </w:rPr>
  </w:style>
  <w:style w:type="character" w:customStyle="1" w:styleId="FootnoteTextChar">
    <w:name w:val="Footnote Text Char"/>
    <w:basedOn w:val="DefaultParagraphFont"/>
    <w:link w:val="FootnoteText"/>
    <w:uiPriority w:val="99"/>
    <w:rsid w:val="00215D53"/>
    <w:rPr>
      <w:rFonts w:ascii="Times New Roman" w:hAnsi="Times New Roman"/>
      <w:color w:val="000000" w:themeColor="text1"/>
      <w:sz w:val="20"/>
      <w:szCs w:val="20"/>
      <w:lang w:val="en-GB"/>
    </w:rPr>
  </w:style>
  <w:style w:type="paragraph" w:customStyle="1" w:styleId="Clen">
    <w:name w:val="Clen"/>
    <w:basedOn w:val="Normal"/>
    <w:rsid w:val="00215D53"/>
    <w:pPr>
      <w:spacing w:before="240" w:after="240"/>
      <w:ind w:left="714" w:hanging="357"/>
      <w:jc w:val="center"/>
    </w:pPr>
    <w:rPr>
      <w:rFonts w:ascii="Arial" w:eastAsia="Calibri" w:hAnsi="Arial" w:cs="Times New Roman"/>
      <w:b/>
    </w:rPr>
  </w:style>
  <w:style w:type="paragraph" w:styleId="ListParagraph">
    <w:name w:val="List Paragraph"/>
    <w:basedOn w:val="Normal"/>
    <w:uiPriority w:val="34"/>
    <w:qFormat/>
    <w:rsid w:val="00215D53"/>
    <w:pPr>
      <w:ind w:left="720"/>
      <w:contextualSpacing/>
    </w:pPr>
  </w:style>
  <w:style w:type="paragraph" w:styleId="BalloonText">
    <w:name w:val="Balloon Text"/>
    <w:basedOn w:val="Normal"/>
    <w:link w:val="BalloonTextChar"/>
    <w:uiPriority w:val="99"/>
    <w:semiHidden/>
    <w:unhideWhenUsed/>
    <w:rsid w:val="00215D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D53"/>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C9381D"/>
    <w:rPr>
      <w:b/>
      <w:bCs/>
    </w:rPr>
  </w:style>
  <w:style w:type="character" w:customStyle="1" w:styleId="CommentSubjectChar">
    <w:name w:val="Comment Subject Char"/>
    <w:basedOn w:val="CommentTextChar"/>
    <w:link w:val="CommentSubject"/>
    <w:uiPriority w:val="99"/>
    <w:semiHidden/>
    <w:rsid w:val="00C9381D"/>
    <w:rPr>
      <w:rFonts w:ascii="Times New Roman" w:hAnsi="Times New Roman"/>
      <w:b/>
      <w:bCs/>
      <w:sz w:val="20"/>
      <w:szCs w:val="20"/>
      <w:lang w:val="en-GB"/>
    </w:rPr>
  </w:style>
  <w:style w:type="character" w:customStyle="1" w:styleId="CommentTextChar1">
    <w:name w:val="Comment Text Char1"/>
    <w:uiPriority w:val="99"/>
    <w:locked/>
    <w:rsid w:val="00996A3B"/>
    <w:rPr>
      <w:rFonts w:ascii="Arial" w:eastAsia="Calibri" w:hAnsi="Arial" w:cs="Times New Roman"/>
      <w:sz w:val="20"/>
      <w:szCs w:val="20"/>
      <w:lang w:val="en-GB"/>
    </w:rPr>
  </w:style>
  <w:style w:type="character" w:customStyle="1" w:styleId="Heading5Char">
    <w:name w:val="Heading 5 Char"/>
    <w:basedOn w:val="DefaultParagraphFont"/>
    <w:link w:val="Heading5"/>
    <w:uiPriority w:val="9"/>
    <w:semiHidden/>
    <w:rsid w:val="0079396F"/>
    <w:rPr>
      <w:rFonts w:asciiTheme="majorHAnsi" w:eastAsiaTheme="majorEastAsia" w:hAnsiTheme="majorHAnsi" w:cstheme="majorBidi"/>
      <w:color w:val="2E74B5" w:themeColor="accent1" w:themeShade="BF"/>
      <w:lang w:val="en-GB"/>
    </w:rPr>
  </w:style>
  <w:style w:type="paragraph" w:customStyle="1" w:styleId="Default">
    <w:name w:val="Default"/>
    <w:rsid w:val="0079396F"/>
    <w:pPr>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92477D"/>
    <w:rPr>
      <w:rFonts w:ascii="EUAlbertina" w:hAnsi="EUAlbertina" w:cstheme="minorBidi"/>
      <w:color w:val="auto"/>
    </w:rPr>
  </w:style>
  <w:style w:type="paragraph" w:customStyle="1" w:styleId="sti-art">
    <w:name w:val="sti-art"/>
    <w:basedOn w:val="Normal"/>
    <w:rsid w:val="00C4291F"/>
    <w:pPr>
      <w:keepNext w:val="0"/>
      <w:spacing w:before="100" w:beforeAutospacing="1" w:after="100" w:afterAutospacing="1"/>
      <w:jc w:val="left"/>
    </w:pPr>
    <w:rPr>
      <w:rFonts w:eastAsia="Times New Roman" w:cs="Times New Roman"/>
      <w:sz w:val="24"/>
      <w:szCs w:val="24"/>
      <w:lang w:val="en-US"/>
    </w:rPr>
  </w:style>
  <w:style w:type="paragraph" w:customStyle="1" w:styleId="Normal1">
    <w:name w:val="Normal1"/>
    <w:basedOn w:val="Normal"/>
    <w:rsid w:val="00C4291F"/>
    <w:pPr>
      <w:keepNext w:val="0"/>
      <w:spacing w:before="100" w:beforeAutospacing="1" w:after="100" w:afterAutospacing="1"/>
      <w:jc w:val="left"/>
    </w:pPr>
    <w:rPr>
      <w:rFonts w:eastAsia="Times New Roman" w:cs="Times New Roman"/>
      <w:sz w:val="24"/>
      <w:szCs w:val="24"/>
      <w:lang w:val="en-US"/>
    </w:rPr>
  </w:style>
  <w:style w:type="paragraph" w:styleId="NormalWeb">
    <w:name w:val="Normal (Web)"/>
    <w:basedOn w:val="Normal"/>
    <w:uiPriority w:val="99"/>
    <w:unhideWhenUsed/>
    <w:rsid w:val="00C4291F"/>
    <w:pPr>
      <w:keepNext w:val="0"/>
      <w:spacing w:before="100" w:beforeAutospacing="1" w:after="100" w:afterAutospacing="1"/>
      <w:jc w:val="left"/>
    </w:pPr>
    <w:rPr>
      <w:rFonts w:eastAsia="Times New Roman" w:cs="Times New Roman"/>
      <w:sz w:val="24"/>
      <w:szCs w:val="24"/>
      <w:lang w:val="en-US"/>
    </w:rPr>
  </w:style>
  <w:style w:type="character" w:customStyle="1" w:styleId="Heading2Char">
    <w:name w:val="Heading 2 Char"/>
    <w:aliases w:val="Subchapter 1.1 Char"/>
    <w:basedOn w:val="DefaultParagraphFont"/>
    <w:link w:val="Heading2"/>
    <w:rsid w:val="004160F4"/>
    <w:rPr>
      <w:rFonts w:ascii="Arial" w:eastAsia="Calibri" w:hAnsi="Arial" w:cs="Arial"/>
      <w:b/>
      <w:iCs/>
      <w:kern w:val="32"/>
      <w:szCs w:val="28"/>
      <w:lang w:val="en-GB"/>
    </w:rPr>
  </w:style>
  <w:style w:type="character" w:customStyle="1" w:styleId="Heading4Char">
    <w:name w:val="Heading 4 Char"/>
    <w:basedOn w:val="DefaultParagraphFont"/>
    <w:link w:val="Heading4"/>
    <w:uiPriority w:val="9"/>
    <w:semiHidden/>
    <w:rsid w:val="004160F4"/>
    <w:rPr>
      <w:rFonts w:asciiTheme="majorHAnsi" w:eastAsiaTheme="majorEastAsia" w:hAnsiTheme="majorHAnsi" w:cstheme="majorBidi"/>
      <w:i/>
      <w:iCs/>
      <w:color w:val="2E74B5" w:themeColor="accent1" w:themeShade="BF"/>
      <w:szCs w:val="24"/>
      <w:lang w:val="en-GB"/>
    </w:rPr>
  </w:style>
  <w:style w:type="paragraph" w:styleId="NoSpacing">
    <w:name w:val="No Spacing"/>
    <w:uiPriority w:val="1"/>
    <w:qFormat/>
    <w:rsid w:val="008C70FF"/>
    <w:pPr>
      <w:keepNext/>
      <w:spacing w:after="0" w:line="240" w:lineRule="auto"/>
      <w:jc w:val="both"/>
    </w:pPr>
    <w:rPr>
      <w:rFonts w:ascii="Times New Roman" w:hAnsi="Times New Roman"/>
      <w:lang w:val="en-GB"/>
    </w:rPr>
  </w:style>
  <w:style w:type="paragraph" w:styleId="Revision">
    <w:name w:val="Revision"/>
    <w:hidden/>
    <w:uiPriority w:val="99"/>
    <w:semiHidden/>
    <w:rsid w:val="006F181F"/>
    <w:pPr>
      <w:spacing w:after="0" w:line="240" w:lineRule="auto"/>
    </w:pPr>
    <w:rPr>
      <w:rFonts w:ascii="Times New Roman" w:hAnsi="Times New Roman"/>
      <w:lang w:val="en-GB"/>
    </w:rPr>
  </w:style>
  <w:style w:type="character" w:styleId="Strong">
    <w:name w:val="Strong"/>
    <w:basedOn w:val="DefaultParagraphFont"/>
    <w:uiPriority w:val="22"/>
    <w:qFormat/>
    <w:rsid w:val="00FE5361"/>
    <w:rPr>
      <w:b/>
      <w:bCs/>
    </w:rPr>
  </w:style>
  <w:style w:type="paragraph" w:customStyle="1" w:styleId="PROBA">
    <w:name w:val="PROBA"/>
    <w:basedOn w:val="Heading1"/>
    <w:link w:val="PROBAChar"/>
    <w:qFormat/>
    <w:rsid w:val="00CB743E"/>
    <w:pPr>
      <w:numPr>
        <w:numId w:val="0"/>
      </w:numPr>
      <w:jc w:val="center"/>
    </w:pPr>
    <w:rPr>
      <w:b/>
      <w:color w:val="002060"/>
      <w:sz w:val="28"/>
      <w:szCs w:val="24"/>
    </w:rPr>
  </w:style>
  <w:style w:type="character" w:customStyle="1" w:styleId="PROBAChar">
    <w:name w:val="PROBA Char"/>
    <w:basedOn w:val="DefaultParagraphFont"/>
    <w:link w:val="PROBA"/>
    <w:rsid w:val="00CB743E"/>
    <w:rPr>
      <w:rFonts w:ascii="Times New Roman" w:eastAsia="Calibri" w:hAnsi="Times New Roman" w:cstheme="majorBidi"/>
      <w:b/>
      <w:bCs/>
      <w:color w:val="002060"/>
      <w:sz w:val="28"/>
      <w:szCs w:val="24"/>
      <w:lang w:val="mk-MK"/>
    </w:rPr>
  </w:style>
  <w:style w:type="paragraph" w:styleId="EndnoteText">
    <w:name w:val="endnote text"/>
    <w:basedOn w:val="Normal"/>
    <w:link w:val="EndnoteTextChar"/>
    <w:uiPriority w:val="99"/>
    <w:semiHidden/>
    <w:unhideWhenUsed/>
    <w:rsid w:val="006764EB"/>
    <w:pPr>
      <w:spacing w:before="0" w:after="0"/>
    </w:pPr>
    <w:rPr>
      <w:sz w:val="20"/>
      <w:szCs w:val="20"/>
    </w:rPr>
  </w:style>
  <w:style w:type="character" w:customStyle="1" w:styleId="EndnoteTextChar">
    <w:name w:val="Endnote Text Char"/>
    <w:basedOn w:val="DefaultParagraphFont"/>
    <w:link w:val="EndnoteText"/>
    <w:uiPriority w:val="99"/>
    <w:semiHidden/>
    <w:rsid w:val="006764EB"/>
    <w:rPr>
      <w:rFonts w:ascii="Times New Roman" w:hAnsi="Times New Roman"/>
      <w:sz w:val="20"/>
      <w:szCs w:val="20"/>
      <w:lang w:val="en-GB"/>
    </w:rPr>
  </w:style>
  <w:style w:type="character" w:styleId="EndnoteReference">
    <w:name w:val="endnote reference"/>
    <w:basedOn w:val="DefaultParagraphFont"/>
    <w:uiPriority w:val="99"/>
    <w:semiHidden/>
    <w:unhideWhenUsed/>
    <w:rsid w:val="006764EB"/>
    <w:rPr>
      <w:vertAlign w:val="superscript"/>
    </w:rPr>
  </w:style>
  <w:style w:type="paragraph" w:customStyle="1" w:styleId="NormalIndent2">
    <w:name w:val="Normal Indent 2"/>
    <w:basedOn w:val="Normal"/>
    <w:uiPriority w:val="99"/>
    <w:rsid w:val="00806487"/>
    <w:pPr>
      <w:keepNext w:val="0"/>
      <w:numPr>
        <w:numId w:val="20"/>
      </w:numPr>
      <w:spacing w:before="60" w:after="60"/>
    </w:pPr>
    <w:rPr>
      <w:rFonts w:ascii="StobiSerif Regular" w:eastAsia="Times New Roman" w:hAnsi="StobiSerif Regular" w:cs="Times New Roman"/>
      <w:szCs w:val="24"/>
      <w:lang w:val="mk-MK"/>
    </w:rPr>
  </w:style>
  <w:style w:type="paragraph" w:customStyle="1" w:styleId="Normal2">
    <w:name w:val="Normal2"/>
    <w:basedOn w:val="Normal"/>
    <w:rsid w:val="00BD4A3A"/>
    <w:pPr>
      <w:keepNext w:val="0"/>
      <w:spacing w:before="100" w:beforeAutospacing="1" w:after="100" w:afterAutospacing="1"/>
      <w:jc w:val="left"/>
    </w:pPr>
    <w:rPr>
      <w:rFonts w:eastAsia="Times New Roman" w:cs="Times New Roman"/>
      <w:sz w:val="24"/>
      <w:szCs w:val="24"/>
      <w:lang w:val="en-US"/>
    </w:rPr>
  </w:style>
  <w:style w:type="character" w:styleId="PageNumber">
    <w:name w:val="page number"/>
    <w:basedOn w:val="DefaultParagraphFont"/>
    <w:uiPriority w:val="99"/>
    <w:semiHidden/>
    <w:unhideWhenUsed/>
    <w:rsid w:val="00BD4A3A"/>
  </w:style>
  <w:style w:type="character" w:styleId="Hyperlink">
    <w:name w:val="Hyperlink"/>
    <w:basedOn w:val="DefaultParagraphFont"/>
    <w:uiPriority w:val="99"/>
    <w:semiHidden/>
    <w:unhideWhenUsed/>
    <w:rsid w:val="001829E5"/>
    <w:rPr>
      <w:color w:val="0000FF"/>
      <w:u w:val="single"/>
    </w:rPr>
  </w:style>
  <w:style w:type="paragraph" w:customStyle="1" w:styleId="Normal3">
    <w:name w:val="Normal3"/>
    <w:basedOn w:val="Normal"/>
    <w:rsid w:val="00093BDB"/>
    <w:pPr>
      <w:keepNext w:val="0"/>
      <w:spacing w:before="100" w:beforeAutospacing="1" w:after="100" w:afterAutospacing="1"/>
      <w:jc w:val="left"/>
    </w:pPr>
    <w:rPr>
      <w:rFonts w:eastAsia="Times New Roman" w:cs="Times New Roman"/>
      <w:sz w:val="24"/>
      <w:szCs w:val="24"/>
      <w:lang w:val="en-US"/>
    </w:rPr>
  </w:style>
  <w:style w:type="paragraph" w:customStyle="1" w:styleId="Normal4">
    <w:name w:val="Normal4"/>
    <w:basedOn w:val="Normal"/>
    <w:rsid w:val="00E21BAA"/>
    <w:pPr>
      <w:keepNext w:val="0"/>
      <w:spacing w:before="100" w:beforeAutospacing="1" w:after="100" w:afterAutospacing="1"/>
      <w:jc w:val="left"/>
    </w:pPr>
    <w:rPr>
      <w:rFonts w:eastAsia="Times New Roman" w:cs="Times New Roman"/>
      <w:sz w:val="24"/>
      <w:szCs w:val="24"/>
      <w:lang w:val="en-US"/>
    </w:rPr>
  </w:style>
  <w:style w:type="paragraph" w:customStyle="1" w:styleId="Stavovi">
    <w:name w:val="Stavovi"/>
    <w:basedOn w:val="Normal"/>
    <w:link w:val="StavoviChar"/>
    <w:qFormat/>
    <w:rsid w:val="009B1E67"/>
    <w:pPr>
      <w:keepNext w:val="0"/>
      <w:numPr>
        <w:numId w:val="30"/>
      </w:numPr>
      <w:spacing w:before="60" w:after="60"/>
    </w:pPr>
    <w:rPr>
      <w:rFonts w:ascii="StobiSerif Regular" w:eastAsia="Times New Roman" w:hAnsi="StobiSerif Regular" w:cs="Times New Roman"/>
      <w:shd w:val="clear" w:color="auto" w:fill="FFFFFF"/>
      <w:lang w:val="mk-MK" w:eastAsia="mk-MK"/>
    </w:rPr>
  </w:style>
  <w:style w:type="character" w:customStyle="1" w:styleId="StavoviChar">
    <w:name w:val="Stavovi Char"/>
    <w:link w:val="Stavovi"/>
    <w:rsid w:val="009B1E67"/>
    <w:rPr>
      <w:rFonts w:ascii="StobiSerif Regular" w:eastAsia="Times New Roman" w:hAnsi="StobiSerif Regular" w:cs="Times New Roman"/>
      <w:lang w:val="mk-MK" w:eastAsia="mk-MK"/>
    </w:rPr>
  </w:style>
  <w:style w:type="character" w:styleId="PlaceholderText">
    <w:name w:val="Placeholder Text"/>
    <w:basedOn w:val="DefaultParagraphFont"/>
    <w:uiPriority w:val="99"/>
    <w:semiHidden/>
    <w:rsid w:val="00526BD6"/>
    <w:rPr>
      <w:color w:val="808080"/>
    </w:rPr>
  </w:style>
  <w:style w:type="character" w:styleId="FootnoteReference">
    <w:name w:val="footnote reference"/>
    <w:basedOn w:val="DefaultParagraphFont"/>
    <w:uiPriority w:val="99"/>
    <w:semiHidden/>
    <w:unhideWhenUsed/>
    <w:rsid w:val="00247B0D"/>
    <w:rPr>
      <w:vertAlign w:val="superscript"/>
    </w:rPr>
  </w:style>
  <w:style w:type="paragraph" w:customStyle="1" w:styleId="CM3">
    <w:name w:val="CM3"/>
    <w:basedOn w:val="Default"/>
    <w:next w:val="Default"/>
    <w:uiPriority w:val="99"/>
    <w:rsid w:val="00CF6177"/>
    <w:rPr>
      <w:rFonts w:ascii="EUAlbertina" w:hAnsi="EUAlbertina" w:cstheme="minorBidi"/>
      <w:color w:val="auto"/>
    </w:rPr>
  </w:style>
  <w:style w:type="paragraph" w:styleId="BodyTextIndent">
    <w:name w:val="Body Text Indent"/>
    <w:basedOn w:val="Normal"/>
    <w:link w:val="BodyTextIndentChar"/>
    <w:rsid w:val="00DB4273"/>
    <w:pPr>
      <w:keepNext w:val="0"/>
      <w:spacing w:before="0"/>
      <w:ind w:left="283"/>
      <w:jc w:val="left"/>
    </w:pPr>
    <w:rPr>
      <w:rFonts w:eastAsia="Times New Roman" w:cs="Times New Roman"/>
      <w:sz w:val="24"/>
      <w:szCs w:val="24"/>
      <w:lang w:val="en-US"/>
    </w:rPr>
  </w:style>
  <w:style w:type="character" w:customStyle="1" w:styleId="BodyTextIndentChar">
    <w:name w:val="Body Text Indent Char"/>
    <w:basedOn w:val="DefaultParagraphFont"/>
    <w:link w:val="BodyTextIndent"/>
    <w:rsid w:val="00DB4273"/>
    <w:rPr>
      <w:rFonts w:ascii="Times New Roman" w:eastAsia="Times New Roman" w:hAnsi="Times New Roman" w:cs="Times New Roman"/>
      <w:sz w:val="24"/>
      <w:szCs w:val="24"/>
    </w:rPr>
  </w:style>
  <w:style w:type="paragraph" w:styleId="BodyText">
    <w:name w:val="Body Text"/>
    <w:basedOn w:val="Normal"/>
    <w:link w:val="BodyTextChar"/>
    <w:rsid w:val="00DB4273"/>
    <w:pPr>
      <w:keepNext w:val="0"/>
      <w:suppressAutoHyphens/>
      <w:spacing w:before="0"/>
      <w:jc w:val="left"/>
    </w:pPr>
    <w:rPr>
      <w:rFonts w:eastAsia="Times New Roman" w:cs="Times New Roman"/>
      <w:sz w:val="24"/>
      <w:szCs w:val="24"/>
      <w:lang w:eastAsia="ar-SA"/>
    </w:rPr>
  </w:style>
  <w:style w:type="character" w:customStyle="1" w:styleId="BodyTextChar">
    <w:name w:val="Body Text Char"/>
    <w:basedOn w:val="DefaultParagraphFont"/>
    <w:link w:val="BodyText"/>
    <w:rsid w:val="00DB4273"/>
    <w:rPr>
      <w:rFonts w:ascii="Times New Roman" w:eastAsia="Times New Roman" w:hAnsi="Times New Roman" w:cs="Times New Roman"/>
      <w:sz w:val="24"/>
      <w:szCs w:val="24"/>
      <w:lang w:eastAsia="ar-SA"/>
    </w:rPr>
  </w:style>
  <w:style w:type="paragraph" w:styleId="PlainText">
    <w:name w:val="Plain Text"/>
    <w:basedOn w:val="Normal"/>
    <w:link w:val="PlainTextChar"/>
    <w:uiPriority w:val="99"/>
    <w:unhideWhenUsed/>
    <w:rsid w:val="003D4F49"/>
    <w:pPr>
      <w:keepNext w:val="0"/>
      <w:spacing w:before="0" w:after="0"/>
      <w:jc w:val="left"/>
    </w:pPr>
    <w:rPr>
      <w:rFonts w:ascii="Consolas" w:eastAsiaTheme="minorEastAsia" w:hAnsi="Consolas"/>
      <w:sz w:val="21"/>
      <w:szCs w:val="21"/>
      <w:lang w:val="en-US"/>
    </w:rPr>
  </w:style>
  <w:style w:type="character" w:customStyle="1" w:styleId="PlainTextChar">
    <w:name w:val="Plain Text Char"/>
    <w:basedOn w:val="DefaultParagraphFont"/>
    <w:link w:val="PlainText"/>
    <w:uiPriority w:val="99"/>
    <w:rsid w:val="003D4F49"/>
    <w:rPr>
      <w:rFonts w:ascii="Consolas" w:eastAsiaTheme="minorEastAsia"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1648">
      <w:bodyDiv w:val="1"/>
      <w:marLeft w:val="0"/>
      <w:marRight w:val="0"/>
      <w:marTop w:val="0"/>
      <w:marBottom w:val="0"/>
      <w:divBdr>
        <w:top w:val="none" w:sz="0" w:space="0" w:color="auto"/>
        <w:left w:val="none" w:sz="0" w:space="0" w:color="auto"/>
        <w:bottom w:val="none" w:sz="0" w:space="0" w:color="auto"/>
        <w:right w:val="none" w:sz="0" w:space="0" w:color="auto"/>
      </w:divBdr>
    </w:div>
    <w:div w:id="173543974">
      <w:bodyDiv w:val="1"/>
      <w:marLeft w:val="0"/>
      <w:marRight w:val="0"/>
      <w:marTop w:val="0"/>
      <w:marBottom w:val="0"/>
      <w:divBdr>
        <w:top w:val="none" w:sz="0" w:space="0" w:color="auto"/>
        <w:left w:val="none" w:sz="0" w:space="0" w:color="auto"/>
        <w:bottom w:val="none" w:sz="0" w:space="0" w:color="auto"/>
        <w:right w:val="none" w:sz="0" w:space="0" w:color="auto"/>
      </w:divBdr>
    </w:div>
    <w:div w:id="220791362">
      <w:bodyDiv w:val="1"/>
      <w:marLeft w:val="0"/>
      <w:marRight w:val="0"/>
      <w:marTop w:val="0"/>
      <w:marBottom w:val="0"/>
      <w:divBdr>
        <w:top w:val="none" w:sz="0" w:space="0" w:color="auto"/>
        <w:left w:val="none" w:sz="0" w:space="0" w:color="auto"/>
        <w:bottom w:val="none" w:sz="0" w:space="0" w:color="auto"/>
        <w:right w:val="none" w:sz="0" w:space="0" w:color="auto"/>
      </w:divBdr>
    </w:div>
    <w:div w:id="264729102">
      <w:bodyDiv w:val="1"/>
      <w:marLeft w:val="0"/>
      <w:marRight w:val="0"/>
      <w:marTop w:val="0"/>
      <w:marBottom w:val="0"/>
      <w:divBdr>
        <w:top w:val="none" w:sz="0" w:space="0" w:color="auto"/>
        <w:left w:val="none" w:sz="0" w:space="0" w:color="auto"/>
        <w:bottom w:val="none" w:sz="0" w:space="0" w:color="auto"/>
        <w:right w:val="none" w:sz="0" w:space="0" w:color="auto"/>
      </w:divBdr>
    </w:div>
    <w:div w:id="400761158">
      <w:bodyDiv w:val="1"/>
      <w:marLeft w:val="0"/>
      <w:marRight w:val="0"/>
      <w:marTop w:val="0"/>
      <w:marBottom w:val="0"/>
      <w:divBdr>
        <w:top w:val="none" w:sz="0" w:space="0" w:color="auto"/>
        <w:left w:val="none" w:sz="0" w:space="0" w:color="auto"/>
        <w:bottom w:val="none" w:sz="0" w:space="0" w:color="auto"/>
        <w:right w:val="none" w:sz="0" w:space="0" w:color="auto"/>
      </w:divBdr>
    </w:div>
    <w:div w:id="599291322">
      <w:bodyDiv w:val="1"/>
      <w:marLeft w:val="0"/>
      <w:marRight w:val="0"/>
      <w:marTop w:val="0"/>
      <w:marBottom w:val="0"/>
      <w:divBdr>
        <w:top w:val="none" w:sz="0" w:space="0" w:color="auto"/>
        <w:left w:val="none" w:sz="0" w:space="0" w:color="auto"/>
        <w:bottom w:val="none" w:sz="0" w:space="0" w:color="auto"/>
        <w:right w:val="none" w:sz="0" w:space="0" w:color="auto"/>
      </w:divBdr>
    </w:div>
    <w:div w:id="608851091">
      <w:bodyDiv w:val="1"/>
      <w:marLeft w:val="0"/>
      <w:marRight w:val="0"/>
      <w:marTop w:val="0"/>
      <w:marBottom w:val="0"/>
      <w:divBdr>
        <w:top w:val="none" w:sz="0" w:space="0" w:color="auto"/>
        <w:left w:val="none" w:sz="0" w:space="0" w:color="auto"/>
        <w:bottom w:val="none" w:sz="0" w:space="0" w:color="auto"/>
        <w:right w:val="none" w:sz="0" w:space="0" w:color="auto"/>
      </w:divBdr>
    </w:div>
    <w:div w:id="662783077">
      <w:bodyDiv w:val="1"/>
      <w:marLeft w:val="0"/>
      <w:marRight w:val="0"/>
      <w:marTop w:val="0"/>
      <w:marBottom w:val="0"/>
      <w:divBdr>
        <w:top w:val="none" w:sz="0" w:space="0" w:color="auto"/>
        <w:left w:val="none" w:sz="0" w:space="0" w:color="auto"/>
        <w:bottom w:val="none" w:sz="0" w:space="0" w:color="auto"/>
        <w:right w:val="none" w:sz="0" w:space="0" w:color="auto"/>
      </w:divBdr>
    </w:div>
    <w:div w:id="728267118">
      <w:bodyDiv w:val="1"/>
      <w:marLeft w:val="0"/>
      <w:marRight w:val="0"/>
      <w:marTop w:val="0"/>
      <w:marBottom w:val="0"/>
      <w:divBdr>
        <w:top w:val="none" w:sz="0" w:space="0" w:color="auto"/>
        <w:left w:val="none" w:sz="0" w:space="0" w:color="auto"/>
        <w:bottom w:val="none" w:sz="0" w:space="0" w:color="auto"/>
        <w:right w:val="none" w:sz="0" w:space="0" w:color="auto"/>
      </w:divBdr>
    </w:div>
    <w:div w:id="924340821">
      <w:bodyDiv w:val="1"/>
      <w:marLeft w:val="0"/>
      <w:marRight w:val="0"/>
      <w:marTop w:val="0"/>
      <w:marBottom w:val="0"/>
      <w:divBdr>
        <w:top w:val="none" w:sz="0" w:space="0" w:color="auto"/>
        <w:left w:val="none" w:sz="0" w:space="0" w:color="auto"/>
        <w:bottom w:val="none" w:sz="0" w:space="0" w:color="auto"/>
        <w:right w:val="none" w:sz="0" w:space="0" w:color="auto"/>
      </w:divBdr>
    </w:div>
    <w:div w:id="1007944729">
      <w:bodyDiv w:val="1"/>
      <w:marLeft w:val="0"/>
      <w:marRight w:val="0"/>
      <w:marTop w:val="0"/>
      <w:marBottom w:val="0"/>
      <w:divBdr>
        <w:top w:val="none" w:sz="0" w:space="0" w:color="auto"/>
        <w:left w:val="none" w:sz="0" w:space="0" w:color="auto"/>
        <w:bottom w:val="none" w:sz="0" w:space="0" w:color="auto"/>
        <w:right w:val="none" w:sz="0" w:space="0" w:color="auto"/>
      </w:divBdr>
    </w:div>
    <w:div w:id="1049649970">
      <w:bodyDiv w:val="1"/>
      <w:marLeft w:val="0"/>
      <w:marRight w:val="0"/>
      <w:marTop w:val="0"/>
      <w:marBottom w:val="0"/>
      <w:divBdr>
        <w:top w:val="none" w:sz="0" w:space="0" w:color="auto"/>
        <w:left w:val="none" w:sz="0" w:space="0" w:color="auto"/>
        <w:bottom w:val="none" w:sz="0" w:space="0" w:color="auto"/>
        <w:right w:val="none" w:sz="0" w:space="0" w:color="auto"/>
      </w:divBdr>
    </w:div>
    <w:div w:id="1123813659">
      <w:bodyDiv w:val="1"/>
      <w:marLeft w:val="0"/>
      <w:marRight w:val="0"/>
      <w:marTop w:val="0"/>
      <w:marBottom w:val="0"/>
      <w:divBdr>
        <w:top w:val="none" w:sz="0" w:space="0" w:color="auto"/>
        <w:left w:val="none" w:sz="0" w:space="0" w:color="auto"/>
        <w:bottom w:val="none" w:sz="0" w:space="0" w:color="auto"/>
        <w:right w:val="none" w:sz="0" w:space="0" w:color="auto"/>
      </w:divBdr>
    </w:div>
    <w:div w:id="1235555830">
      <w:bodyDiv w:val="1"/>
      <w:marLeft w:val="0"/>
      <w:marRight w:val="0"/>
      <w:marTop w:val="0"/>
      <w:marBottom w:val="0"/>
      <w:divBdr>
        <w:top w:val="none" w:sz="0" w:space="0" w:color="auto"/>
        <w:left w:val="none" w:sz="0" w:space="0" w:color="auto"/>
        <w:bottom w:val="none" w:sz="0" w:space="0" w:color="auto"/>
        <w:right w:val="none" w:sz="0" w:space="0" w:color="auto"/>
      </w:divBdr>
    </w:div>
    <w:div w:id="1323508192">
      <w:bodyDiv w:val="1"/>
      <w:marLeft w:val="0"/>
      <w:marRight w:val="0"/>
      <w:marTop w:val="0"/>
      <w:marBottom w:val="0"/>
      <w:divBdr>
        <w:top w:val="none" w:sz="0" w:space="0" w:color="auto"/>
        <w:left w:val="none" w:sz="0" w:space="0" w:color="auto"/>
        <w:bottom w:val="none" w:sz="0" w:space="0" w:color="auto"/>
        <w:right w:val="none" w:sz="0" w:space="0" w:color="auto"/>
      </w:divBdr>
    </w:div>
    <w:div w:id="1443912724">
      <w:bodyDiv w:val="1"/>
      <w:marLeft w:val="0"/>
      <w:marRight w:val="0"/>
      <w:marTop w:val="0"/>
      <w:marBottom w:val="0"/>
      <w:divBdr>
        <w:top w:val="none" w:sz="0" w:space="0" w:color="auto"/>
        <w:left w:val="none" w:sz="0" w:space="0" w:color="auto"/>
        <w:bottom w:val="none" w:sz="0" w:space="0" w:color="auto"/>
        <w:right w:val="none" w:sz="0" w:space="0" w:color="auto"/>
      </w:divBdr>
    </w:div>
    <w:div w:id="1458910104">
      <w:bodyDiv w:val="1"/>
      <w:marLeft w:val="0"/>
      <w:marRight w:val="0"/>
      <w:marTop w:val="0"/>
      <w:marBottom w:val="0"/>
      <w:divBdr>
        <w:top w:val="none" w:sz="0" w:space="0" w:color="auto"/>
        <w:left w:val="none" w:sz="0" w:space="0" w:color="auto"/>
        <w:bottom w:val="none" w:sz="0" w:space="0" w:color="auto"/>
        <w:right w:val="none" w:sz="0" w:space="0" w:color="auto"/>
      </w:divBdr>
    </w:div>
    <w:div w:id="1480028592">
      <w:bodyDiv w:val="1"/>
      <w:marLeft w:val="0"/>
      <w:marRight w:val="0"/>
      <w:marTop w:val="0"/>
      <w:marBottom w:val="0"/>
      <w:divBdr>
        <w:top w:val="none" w:sz="0" w:space="0" w:color="auto"/>
        <w:left w:val="none" w:sz="0" w:space="0" w:color="auto"/>
        <w:bottom w:val="none" w:sz="0" w:space="0" w:color="auto"/>
        <w:right w:val="none" w:sz="0" w:space="0" w:color="auto"/>
      </w:divBdr>
    </w:div>
    <w:div w:id="1483737167">
      <w:bodyDiv w:val="1"/>
      <w:marLeft w:val="0"/>
      <w:marRight w:val="0"/>
      <w:marTop w:val="0"/>
      <w:marBottom w:val="0"/>
      <w:divBdr>
        <w:top w:val="none" w:sz="0" w:space="0" w:color="auto"/>
        <w:left w:val="none" w:sz="0" w:space="0" w:color="auto"/>
        <w:bottom w:val="none" w:sz="0" w:space="0" w:color="auto"/>
        <w:right w:val="none" w:sz="0" w:space="0" w:color="auto"/>
      </w:divBdr>
    </w:div>
    <w:div w:id="1568689362">
      <w:bodyDiv w:val="1"/>
      <w:marLeft w:val="0"/>
      <w:marRight w:val="0"/>
      <w:marTop w:val="0"/>
      <w:marBottom w:val="0"/>
      <w:divBdr>
        <w:top w:val="none" w:sz="0" w:space="0" w:color="auto"/>
        <w:left w:val="none" w:sz="0" w:space="0" w:color="auto"/>
        <w:bottom w:val="none" w:sz="0" w:space="0" w:color="auto"/>
        <w:right w:val="none" w:sz="0" w:space="0" w:color="auto"/>
      </w:divBdr>
    </w:div>
    <w:div w:id="1576280263">
      <w:bodyDiv w:val="1"/>
      <w:marLeft w:val="0"/>
      <w:marRight w:val="0"/>
      <w:marTop w:val="0"/>
      <w:marBottom w:val="0"/>
      <w:divBdr>
        <w:top w:val="none" w:sz="0" w:space="0" w:color="auto"/>
        <w:left w:val="none" w:sz="0" w:space="0" w:color="auto"/>
        <w:bottom w:val="none" w:sz="0" w:space="0" w:color="auto"/>
        <w:right w:val="none" w:sz="0" w:space="0" w:color="auto"/>
      </w:divBdr>
    </w:div>
    <w:div w:id="1576864666">
      <w:bodyDiv w:val="1"/>
      <w:marLeft w:val="0"/>
      <w:marRight w:val="0"/>
      <w:marTop w:val="0"/>
      <w:marBottom w:val="0"/>
      <w:divBdr>
        <w:top w:val="none" w:sz="0" w:space="0" w:color="auto"/>
        <w:left w:val="none" w:sz="0" w:space="0" w:color="auto"/>
        <w:bottom w:val="none" w:sz="0" w:space="0" w:color="auto"/>
        <w:right w:val="none" w:sz="0" w:space="0" w:color="auto"/>
      </w:divBdr>
    </w:div>
    <w:div w:id="1702127452">
      <w:bodyDiv w:val="1"/>
      <w:marLeft w:val="0"/>
      <w:marRight w:val="0"/>
      <w:marTop w:val="0"/>
      <w:marBottom w:val="0"/>
      <w:divBdr>
        <w:top w:val="none" w:sz="0" w:space="0" w:color="auto"/>
        <w:left w:val="none" w:sz="0" w:space="0" w:color="auto"/>
        <w:bottom w:val="none" w:sz="0" w:space="0" w:color="auto"/>
        <w:right w:val="none" w:sz="0" w:space="0" w:color="auto"/>
      </w:divBdr>
    </w:div>
    <w:div w:id="1737046422">
      <w:bodyDiv w:val="1"/>
      <w:marLeft w:val="0"/>
      <w:marRight w:val="0"/>
      <w:marTop w:val="0"/>
      <w:marBottom w:val="0"/>
      <w:divBdr>
        <w:top w:val="none" w:sz="0" w:space="0" w:color="auto"/>
        <w:left w:val="none" w:sz="0" w:space="0" w:color="auto"/>
        <w:bottom w:val="none" w:sz="0" w:space="0" w:color="auto"/>
        <w:right w:val="none" w:sz="0" w:space="0" w:color="auto"/>
      </w:divBdr>
    </w:div>
    <w:div w:id="1757172216">
      <w:bodyDiv w:val="1"/>
      <w:marLeft w:val="0"/>
      <w:marRight w:val="0"/>
      <w:marTop w:val="0"/>
      <w:marBottom w:val="0"/>
      <w:divBdr>
        <w:top w:val="none" w:sz="0" w:space="0" w:color="auto"/>
        <w:left w:val="none" w:sz="0" w:space="0" w:color="auto"/>
        <w:bottom w:val="none" w:sz="0" w:space="0" w:color="auto"/>
        <w:right w:val="none" w:sz="0" w:space="0" w:color="auto"/>
      </w:divBdr>
    </w:div>
    <w:div w:id="1786537089">
      <w:bodyDiv w:val="1"/>
      <w:marLeft w:val="0"/>
      <w:marRight w:val="0"/>
      <w:marTop w:val="0"/>
      <w:marBottom w:val="0"/>
      <w:divBdr>
        <w:top w:val="none" w:sz="0" w:space="0" w:color="auto"/>
        <w:left w:val="none" w:sz="0" w:space="0" w:color="auto"/>
        <w:bottom w:val="none" w:sz="0" w:space="0" w:color="auto"/>
        <w:right w:val="none" w:sz="0" w:space="0" w:color="auto"/>
      </w:divBdr>
    </w:div>
    <w:div w:id="2004315300">
      <w:bodyDiv w:val="1"/>
      <w:marLeft w:val="0"/>
      <w:marRight w:val="0"/>
      <w:marTop w:val="0"/>
      <w:marBottom w:val="0"/>
      <w:divBdr>
        <w:top w:val="none" w:sz="0" w:space="0" w:color="auto"/>
        <w:left w:val="none" w:sz="0" w:space="0" w:color="auto"/>
        <w:bottom w:val="none" w:sz="0" w:space="0" w:color="auto"/>
        <w:right w:val="none" w:sz="0" w:space="0" w:color="auto"/>
      </w:divBdr>
    </w:div>
    <w:div w:id="2040541854">
      <w:bodyDiv w:val="1"/>
      <w:marLeft w:val="0"/>
      <w:marRight w:val="0"/>
      <w:marTop w:val="0"/>
      <w:marBottom w:val="0"/>
      <w:divBdr>
        <w:top w:val="none" w:sz="0" w:space="0" w:color="auto"/>
        <w:left w:val="none" w:sz="0" w:space="0" w:color="auto"/>
        <w:bottom w:val="none" w:sz="0" w:space="0" w:color="auto"/>
        <w:right w:val="none" w:sz="0" w:space="0" w:color="auto"/>
      </w:divBdr>
    </w:div>
    <w:div w:id="2060862331">
      <w:bodyDiv w:val="1"/>
      <w:marLeft w:val="0"/>
      <w:marRight w:val="0"/>
      <w:marTop w:val="0"/>
      <w:marBottom w:val="0"/>
      <w:divBdr>
        <w:top w:val="none" w:sz="0" w:space="0" w:color="auto"/>
        <w:left w:val="none" w:sz="0" w:space="0" w:color="auto"/>
        <w:bottom w:val="none" w:sz="0" w:space="0" w:color="auto"/>
        <w:right w:val="none" w:sz="0" w:space="0" w:color="auto"/>
      </w:divBdr>
    </w:div>
    <w:div w:id="212522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D41DBC.6FD4A11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49440C9F78446BFAFFCA08A0F438D" ma:contentTypeVersion="9" ma:contentTypeDescription="Create a new document." ma:contentTypeScope="" ma:versionID="7edbad464a32ae5e19c6e2be29510e73">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17370-5743-40CC-A5EF-C5EAC0697C11}">
  <ds:schemaRefs>
    <ds:schemaRef ds:uri="http://schemas.microsoft.com/sharepoint/v3/contenttype/forms"/>
  </ds:schemaRefs>
</ds:datastoreItem>
</file>

<file path=customXml/itemProps2.xml><?xml version="1.0" encoding="utf-8"?>
<ds:datastoreItem xmlns:ds="http://schemas.openxmlformats.org/officeDocument/2006/customXml" ds:itemID="{099B4C26-75E3-4402-9BA6-964715624C0C}">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3.xml><?xml version="1.0" encoding="utf-8"?>
<ds:datastoreItem xmlns:ds="http://schemas.openxmlformats.org/officeDocument/2006/customXml" ds:itemID="{75B392E5-9697-4CDA-8EFB-9E6EB7761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D5FFA7-8BDE-4C89-AD95-BE63818B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28810</Words>
  <Characters>164217</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Hewlett-Packard Company</Company>
  <LinksUpToDate>false</LinksUpToDate>
  <CharactersWithSpaces>192642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Karanovic Partners</dc:creator>
  <cp:lastModifiedBy>Maja Зенковиќ</cp:lastModifiedBy>
  <cp:revision>2</cp:revision>
  <cp:lastPrinted>2019-11-04T14:27:00Z</cp:lastPrinted>
  <dcterms:created xsi:type="dcterms:W3CDTF">2019-12-17T08:34:00Z</dcterms:created>
  <dcterms:modified xsi:type="dcterms:W3CDTF">2019-12-17T08:34:00Z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ContentTypeId">
    <vt:lpwstr>0x01010013F49440C9F78446BFAFFCA08A0F438D</vt:lpwstr>
  </property>
  <property fmtid="{D5CDD505-2E9C-101B-9397-08002B2CF9AE}" pid="4" name="ModifiedBy">
    <vt:lpwstr>i:0e.t|e-vlada.mk sts|natasa.nikolova</vt:lpwstr>
  </property>
  <property fmtid="{D5CDD505-2E9C-101B-9397-08002B2CF9AE}" pid="5" name="CreatedBy">
    <vt:lpwstr>i:0e.t|e-vlada.mk sts|natasa.nikolova</vt:lpwstr>
  </property>
</Properties>
</file>