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  <w:proofErr w:type="spellStart"/>
      <w:proofErr w:type="gramStart"/>
      <w:r w:rsidRPr="00917FDC">
        <w:rPr>
          <w:rFonts w:ascii="Arial" w:eastAsia="Verdana" w:hAnsi="Arial" w:cs="Arial"/>
        </w:rPr>
        <w:t>Со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членот</w:t>
      </w:r>
      <w:proofErr w:type="spellEnd"/>
      <w:r w:rsidRPr="00917FDC">
        <w:rPr>
          <w:rFonts w:ascii="Arial" w:eastAsia="Verdana" w:hAnsi="Arial" w:cs="Arial"/>
        </w:rPr>
        <w:t xml:space="preserve"> 1, 3, 4, 5, 6, 9, 10 и 11 </w:t>
      </w:r>
      <w:proofErr w:type="spellStart"/>
      <w:r w:rsidRPr="00917FDC">
        <w:rPr>
          <w:rFonts w:ascii="Arial" w:eastAsia="Verdana" w:hAnsi="Arial" w:cs="Arial"/>
        </w:rPr>
        <w:t>на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овој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закон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се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пренесува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надлежноста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за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донесување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на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решение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за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основање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на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давателот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на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финансиски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лизинг</w:t>
      </w:r>
      <w:proofErr w:type="spellEnd"/>
      <w:r w:rsidRPr="00917FDC">
        <w:rPr>
          <w:rFonts w:ascii="Arial" w:eastAsia="Verdana" w:hAnsi="Arial" w:cs="Arial"/>
        </w:rPr>
        <w:t xml:space="preserve"> и </w:t>
      </w:r>
      <w:proofErr w:type="spellStart"/>
      <w:r w:rsidRPr="00917FDC">
        <w:rPr>
          <w:rFonts w:ascii="Arial" w:eastAsia="Verdana" w:hAnsi="Arial" w:cs="Arial"/>
        </w:rPr>
        <w:t>за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издавање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согласност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од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министерот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за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финансии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на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Министерството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за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финансии</w:t>
      </w:r>
      <w:proofErr w:type="spellEnd"/>
      <w:r w:rsidRPr="00917FDC">
        <w:rPr>
          <w:rFonts w:ascii="Arial" w:eastAsia="Verdana" w:hAnsi="Arial" w:cs="Arial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  <w:proofErr w:type="spellStart"/>
      <w:proofErr w:type="gramStart"/>
      <w:r w:rsidRPr="00917FDC">
        <w:rPr>
          <w:rFonts w:ascii="Arial" w:eastAsia="Verdana" w:hAnsi="Arial" w:cs="Arial"/>
        </w:rPr>
        <w:t>Со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членовите</w:t>
      </w:r>
      <w:proofErr w:type="spellEnd"/>
      <w:r w:rsidRPr="00917FDC">
        <w:rPr>
          <w:rFonts w:ascii="Arial" w:eastAsia="Verdana" w:hAnsi="Arial" w:cs="Arial"/>
        </w:rPr>
        <w:t xml:space="preserve"> 2 и 8 </w:t>
      </w:r>
      <w:proofErr w:type="spellStart"/>
      <w:r w:rsidRPr="00917FDC">
        <w:rPr>
          <w:rFonts w:ascii="Arial" w:eastAsia="Verdana" w:hAnsi="Arial" w:cs="Arial"/>
        </w:rPr>
        <w:t>се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утврдува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кои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прилози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ќе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ги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обезбеди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Министерството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за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финансии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по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службена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должност</w:t>
      </w:r>
      <w:proofErr w:type="spellEnd"/>
      <w:r w:rsidRPr="00917FDC">
        <w:rPr>
          <w:rFonts w:ascii="Arial" w:hAnsi="Arial" w:cs="Arial"/>
          <w:color w:val="000000"/>
        </w:rPr>
        <w:t xml:space="preserve"> и </w:t>
      </w:r>
      <w:proofErr w:type="spellStart"/>
      <w:r w:rsidRPr="00917FDC">
        <w:rPr>
          <w:rFonts w:ascii="Arial" w:hAnsi="Arial" w:cs="Arial"/>
          <w:color w:val="000000"/>
        </w:rPr>
        <w:t>се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дава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правен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основ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министерот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за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финансии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ги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пропише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содржината</w:t>
      </w:r>
      <w:proofErr w:type="spellEnd"/>
      <w:r w:rsidRPr="00917FDC">
        <w:rPr>
          <w:rFonts w:ascii="Arial" w:hAnsi="Arial" w:cs="Arial"/>
          <w:color w:val="000000"/>
        </w:rPr>
        <w:t xml:space="preserve"> и </w:t>
      </w:r>
      <w:proofErr w:type="spellStart"/>
      <w:r w:rsidRPr="00917FDC">
        <w:rPr>
          <w:rFonts w:ascii="Arial" w:hAnsi="Arial" w:cs="Arial"/>
          <w:color w:val="000000"/>
        </w:rPr>
        <w:t>формата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образецот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барањето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за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добивање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дозвола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односно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согласност</w:t>
      </w:r>
      <w:proofErr w:type="spellEnd"/>
      <w:r w:rsidRPr="00917FDC">
        <w:rPr>
          <w:rFonts w:ascii="Arial" w:hAnsi="Arial" w:cs="Arial"/>
          <w:color w:val="000000"/>
        </w:rPr>
        <w:t>.</w:t>
      </w:r>
      <w:proofErr w:type="gram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7FDC">
        <w:rPr>
          <w:rFonts w:ascii="Arial" w:hAnsi="Arial" w:cs="Arial"/>
          <w:color w:val="000000"/>
        </w:rPr>
        <w:t>Се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утврдуваат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рокови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од</w:t>
      </w:r>
      <w:proofErr w:type="spellEnd"/>
      <w:r w:rsidRPr="00917FDC">
        <w:rPr>
          <w:rFonts w:ascii="Arial" w:hAnsi="Arial" w:cs="Arial"/>
          <w:color w:val="000000"/>
        </w:rPr>
        <w:t xml:space="preserve"> 3 </w:t>
      </w:r>
      <w:proofErr w:type="spellStart"/>
      <w:r w:rsidRPr="00917FDC">
        <w:rPr>
          <w:rFonts w:ascii="Arial" w:hAnsi="Arial" w:cs="Arial"/>
          <w:color w:val="000000"/>
        </w:rPr>
        <w:t>дена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прилозите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кои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обезбедуваат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по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службена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должност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се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побараат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од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надлежен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јавен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орган</w:t>
      </w:r>
      <w:proofErr w:type="spellEnd"/>
      <w:r w:rsidRPr="00917FDC">
        <w:rPr>
          <w:rFonts w:ascii="Arial" w:hAnsi="Arial" w:cs="Arial"/>
          <w:color w:val="000000"/>
        </w:rPr>
        <w:t xml:space="preserve"> и </w:t>
      </w:r>
      <w:proofErr w:type="spellStart"/>
      <w:r w:rsidRPr="00917FDC">
        <w:rPr>
          <w:rFonts w:ascii="Arial" w:hAnsi="Arial" w:cs="Arial"/>
          <w:color w:val="000000"/>
        </w:rPr>
        <w:t>за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доставување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на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бараните</w:t>
      </w:r>
      <w:proofErr w:type="spellEnd"/>
      <w:r w:rsidRPr="00917FDC">
        <w:rPr>
          <w:rFonts w:ascii="Arial" w:hAnsi="Arial" w:cs="Arial"/>
          <w:color w:val="000000"/>
        </w:rPr>
        <w:t xml:space="preserve"> </w:t>
      </w:r>
      <w:proofErr w:type="spellStart"/>
      <w:r w:rsidRPr="00917FDC">
        <w:rPr>
          <w:rFonts w:ascii="Arial" w:hAnsi="Arial" w:cs="Arial"/>
          <w:color w:val="000000"/>
        </w:rPr>
        <w:t>прилози</w:t>
      </w:r>
      <w:proofErr w:type="spellEnd"/>
      <w:r w:rsidRPr="00917FDC">
        <w:rPr>
          <w:rFonts w:ascii="Arial" w:hAnsi="Arial" w:cs="Arial"/>
          <w:color w:val="000000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  <w:proofErr w:type="spellStart"/>
      <w:proofErr w:type="gramStart"/>
      <w:r w:rsidRPr="00917FDC">
        <w:rPr>
          <w:rFonts w:ascii="Arial" w:eastAsia="Verdana" w:hAnsi="Arial" w:cs="Arial"/>
        </w:rPr>
        <w:t>Со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членот</w:t>
      </w:r>
      <w:proofErr w:type="spellEnd"/>
      <w:r w:rsidRPr="00917FDC">
        <w:rPr>
          <w:rFonts w:ascii="Arial" w:eastAsia="Verdana" w:hAnsi="Arial" w:cs="Arial"/>
        </w:rPr>
        <w:t xml:space="preserve"> 7 </w:t>
      </w:r>
      <w:proofErr w:type="spellStart"/>
      <w:r w:rsidRPr="00917FDC">
        <w:rPr>
          <w:rFonts w:ascii="Arial" w:eastAsia="Verdana" w:hAnsi="Arial" w:cs="Arial"/>
        </w:rPr>
        <w:t>се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брише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членот</w:t>
      </w:r>
      <w:proofErr w:type="spellEnd"/>
      <w:r w:rsidRPr="00917FDC">
        <w:rPr>
          <w:rFonts w:ascii="Arial" w:eastAsia="Verdana" w:hAnsi="Arial" w:cs="Arial"/>
        </w:rPr>
        <w:t xml:space="preserve"> 3-ж.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Verdana" w:hAnsi="Arial" w:cs="Arial"/>
        </w:rPr>
      </w:pPr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  <w:proofErr w:type="spellStart"/>
      <w:proofErr w:type="gramStart"/>
      <w:r w:rsidRPr="00917FDC">
        <w:rPr>
          <w:rFonts w:ascii="Arial" w:eastAsia="Verdana" w:hAnsi="Arial" w:cs="Arial"/>
        </w:rPr>
        <w:t>Со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членот</w:t>
      </w:r>
      <w:proofErr w:type="spellEnd"/>
      <w:r w:rsidRPr="00917FDC">
        <w:rPr>
          <w:rFonts w:ascii="Arial" w:eastAsia="Verdana" w:hAnsi="Arial" w:cs="Arial"/>
        </w:rPr>
        <w:t xml:space="preserve"> 12 </w:t>
      </w:r>
      <w:proofErr w:type="spellStart"/>
      <w:r w:rsidRPr="00917FDC">
        <w:rPr>
          <w:rFonts w:ascii="Arial" w:eastAsia="Verdana" w:hAnsi="Arial" w:cs="Arial"/>
        </w:rPr>
        <w:t>се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додава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нов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Verdana" w:hAnsi="Arial" w:cs="Arial"/>
        </w:rPr>
        <w:t>член</w:t>
      </w:r>
      <w:proofErr w:type="spellEnd"/>
      <w:r w:rsidRPr="00917FDC">
        <w:rPr>
          <w:rFonts w:ascii="Arial" w:eastAsia="Verdana" w:hAnsi="Arial" w:cs="Arial"/>
        </w:rPr>
        <w:t xml:space="preserve"> 18-б </w:t>
      </w:r>
      <w:proofErr w:type="spellStart"/>
      <w:r w:rsidRPr="00917FDC">
        <w:rPr>
          <w:rFonts w:ascii="Arial" w:eastAsia="Verdana" w:hAnsi="Arial" w:cs="Arial"/>
        </w:rPr>
        <w:t>со</w:t>
      </w:r>
      <w:proofErr w:type="spellEnd"/>
      <w:r w:rsidRPr="00917FDC">
        <w:rPr>
          <w:rFonts w:ascii="Arial" w:eastAsia="Verdana" w:hAnsi="Arial" w:cs="Arial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кој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воведуваат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глобите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за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службените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лица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во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Министерството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за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финансии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,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доколку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не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ги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побараат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потребните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прилози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и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не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одлучат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согласно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утврдените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рокови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.</w:t>
      </w:r>
      <w:proofErr w:type="gram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proofErr w:type="gram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Исто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така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,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воведуваат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глоби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и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на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службено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лице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во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надлежниот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</w:rPr>
        <w:t>јавен</w:t>
      </w:r>
      <w:proofErr w:type="spellEnd"/>
      <w:r w:rsidRPr="00917FDC">
        <w:rPr>
          <w:rFonts w:ascii="Arial" w:hAnsi="Arial" w:cs="Arial"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орган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од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кого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Министерството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побарува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прилози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по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службена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должност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согласно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утврдените</w:t>
      </w:r>
      <w:proofErr w:type="spellEnd"/>
      <w:r w:rsidRPr="00917FDC">
        <w:rPr>
          <w:rFonts w:ascii="Arial" w:hAnsi="Arial" w:cs="Arial"/>
          <w:bCs/>
        </w:rPr>
        <w:t xml:space="preserve"> </w:t>
      </w:r>
      <w:proofErr w:type="spellStart"/>
      <w:r w:rsidRPr="00917FDC">
        <w:rPr>
          <w:rFonts w:ascii="Arial" w:hAnsi="Arial" w:cs="Arial"/>
          <w:bCs/>
        </w:rPr>
        <w:t>рокови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</w:p>
    <w:p w:rsidR="00A802BF" w:rsidRPr="00917FDC" w:rsidRDefault="00A802BF" w:rsidP="00A802BF">
      <w:pPr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  <w:proofErr w:type="spellStart"/>
      <w:proofErr w:type="gram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членот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13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уредуваат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веќе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TimesNewRoman" w:hAnsi="Arial" w:cs="Arial"/>
        </w:rPr>
        <w:t>започнатите</w:t>
      </w:r>
      <w:proofErr w:type="spellEnd"/>
      <w:r w:rsidRPr="00917FDC">
        <w:rPr>
          <w:rFonts w:ascii="Arial" w:eastAsia="TimesNewRoman" w:hAnsi="Arial" w:cs="Arial"/>
        </w:rPr>
        <w:t xml:space="preserve"> </w:t>
      </w:r>
      <w:proofErr w:type="spellStart"/>
      <w:r w:rsidRPr="00917FDC">
        <w:rPr>
          <w:rFonts w:ascii="Arial" w:eastAsia="TimesNewRoman" w:hAnsi="Arial" w:cs="Arial"/>
        </w:rPr>
        <w:t>управни</w:t>
      </w:r>
      <w:proofErr w:type="spellEnd"/>
      <w:r w:rsidRPr="00917FDC">
        <w:rPr>
          <w:rFonts w:ascii="Arial" w:eastAsia="TimesNewRoman" w:hAnsi="Arial" w:cs="Arial"/>
        </w:rPr>
        <w:t xml:space="preserve"> </w:t>
      </w:r>
      <w:proofErr w:type="spellStart"/>
      <w:r w:rsidRPr="00917FDC">
        <w:rPr>
          <w:rFonts w:ascii="Arial" w:eastAsia="TimesNewRoman" w:hAnsi="Arial" w:cs="Arial"/>
        </w:rPr>
        <w:t>постапки</w:t>
      </w:r>
      <w:proofErr w:type="spellEnd"/>
      <w:r w:rsidRPr="00917FDC">
        <w:rPr>
          <w:rFonts w:ascii="Arial" w:eastAsia="TimesNewRoman" w:hAnsi="Arial" w:cs="Arial"/>
        </w:rPr>
        <w:t xml:space="preserve"> </w:t>
      </w:r>
      <w:proofErr w:type="spellStart"/>
      <w:r w:rsidRPr="00917FDC">
        <w:rPr>
          <w:rFonts w:ascii="Arial" w:eastAsia="TimesNewRoman" w:hAnsi="Arial" w:cs="Arial"/>
        </w:rPr>
        <w:t>кои</w:t>
      </w:r>
      <w:proofErr w:type="spellEnd"/>
      <w:r w:rsidRPr="00917FDC">
        <w:rPr>
          <w:rFonts w:ascii="Arial" w:eastAsia="TimesNewRoman" w:hAnsi="Arial" w:cs="Arial"/>
        </w:rPr>
        <w:t xml:space="preserve"> </w:t>
      </w:r>
      <w:proofErr w:type="spellStart"/>
      <w:r w:rsidRPr="00917FDC">
        <w:rPr>
          <w:rFonts w:ascii="Arial" w:eastAsia="TimesNewRoman" w:hAnsi="Arial" w:cs="Arial"/>
        </w:rPr>
        <w:t>ќе</w:t>
      </w:r>
      <w:proofErr w:type="spellEnd"/>
      <w:r w:rsidRPr="00917FDC">
        <w:rPr>
          <w:rFonts w:ascii="Arial" w:eastAsia="TimesNewRoman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завршат</w:t>
      </w:r>
      <w:proofErr w:type="spellEnd"/>
      <w:r w:rsidRPr="00917FDC">
        <w:rPr>
          <w:rFonts w:ascii="Arial" w:eastAsia="Verdana-Bold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според</w:t>
      </w:r>
      <w:proofErr w:type="spellEnd"/>
      <w:r w:rsidRPr="00917FDC">
        <w:rPr>
          <w:rFonts w:ascii="Arial" w:eastAsia="Verdana-Bold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законот</w:t>
      </w:r>
      <w:proofErr w:type="spellEnd"/>
      <w:r w:rsidRPr="00917FDC">
        <w:rPr>
          <w:rFonts w:ascii="Arial" w:eastAsia="Verdana-Bold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по</w:t>
      </w:r>
      <w:proofErr w:type="spellEnd"/>
      <w:r w:rsidRPr="00917FDC">
        <w:rPr>
          <w:rFonts w:ascii="Arial" w:eastAsia="Verdana-Bold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кои</w:t>
      </w:r>
      <w:proofErr w:type="spellEnd"/>
      <w:r w:rsidRPr="00917FDC">
        <w:rPr>
          <w:rFonts w:ascii="Arial" w:eastAsia="Verdana-Bold" w:hAnsi="Arial" w:cs="Arial"/>
        </w:rPr>
        <w:t xml:space="preserve"> </w:t>
      </w:r>
      <w:proofErr w:type="spellStart"/>
      <w:r w:rsidRPr="00917FDC">
        <w:rPr>
          <w:rFonts w:ascii="Arial" w:eastAsia="Verdana-Bold" w:hAnsi="Arial" w:cs="Arial"/>
        </w:rPr>
        <w:t>започнале</w:t>
      </w:r>
      <w:proofErr w:type="spellEnd"/>
      <w:r w:rsidRPr="00917FDC">
        <w:rPr>
          <w:rFonts w:ascii="Arial" w:eastAsia="Verdana-Bold" w:hAnsi="Arial" w:cs="Arial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  <w:proofErr w:type="spellStart"/>
      <w:proofErr w:type="gram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членот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14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определува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дека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подзаконските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акти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ќе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се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донесат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во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рок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од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триесет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дена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од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стапувањето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на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сила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на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овој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закон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eastAsia="StobiSerif Regular" w:hAnsi="Arial" w:cs="Arial"/>
          <w:bCs/>
          <w:iCs/>
          <w:shd w:val="clear" w:color="auto" w:fill="FFFFFF"/>
          <w:lang w:bidi="en-US"/>
        </w:rPr>
      </w:pPr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hAnsi="Arial" w:cs="Arial"/>
          <w:bCs/>
        </w:rPr>
      </w:pPr>
      <w:proofErr w:type="spellStart"/>
      <w:proofErr w:type="gram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Со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</w:t>
      </w:r>
      <w:proofErr w:type="spellStart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>членот</w:t>
      </w:r>
      <w:proofErr w:type="spellEnd"/>
      <w:r w:rsidRPr="00917FDC">
        <w:rPr>
          <w:rFonts w:ascii="Arial" w:eastAsia="StobiSerif Regular" w:hAnsi="Arial" w:cs="Arial"/>
          <w:bCs/>
          <w:iCs/>
          <w:shd w:val="clear" w:color="auto" w:fill="FFFFFF"/>
          <w:lang w:bidi="en-US"/>
        </w:rPr>
        <w:t xml:space="preserve"> 15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од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Предлогот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на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закон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се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уредува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влегувањето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во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сила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на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предложените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 xml:space="preserve"> </w:t>
      </w:r>
      <w:proofErr w:type="spellStart"/>
      <w:r w:rsidRPr="00917FDC">
        <w:rPr>
          <w:rFonts w:ascii="Arial" w:eastAsia="ArialMT" w:hAnsi="Arial" w:cs="Arial"/>
          <w:bCs/>
          <w:iCs/>
          <w:lang w:bidi="en-US"/>
        </w:rPr>
        <w:t>измени</w:t>
      </w:r>
      <w:proofErr w:type="spellEnd"/>
      <w:r w:rsidRPr="00917FDC">
        <w:rPr>
          <w:rFonts w:ascii="Arial" w:eastAsia="ArialMT" w:hAnsi="Arial" w:cs="Arial"/>
          <w:bCs/>
          <w:iCs/>
          <w:lang w:bidi="en-US"/>
        </w:rPr>
        <w:t>.</w:t>
      </w:r>
      <w:proofErr w:type="gramEnd"/>
    </w:p>
    <w:p w:rsidR="00A802BF" w:rsidRPr="00917FDC" w:rsidRDefault="00A802BF" w:rsidP="00A802BF">
      <w:pPr>
        <w:tabs>
          <w:tab w:val="left" w:pos="720"/>
        </w:tabs>
        <w:jc w:val="both"/>
        <w:rPr>
          <w:rFonts w:ascii="Arial" w:hAnsi="Arial" w:cs="Arial"/>
          <w:bCs/>
        </w:rPr>
      </w:pP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1F6C46"/>
    <w:rsid w:val="00255D3A"/>
    <w:rsid w:val="002B6E56"/>
    <w:rsid w:val="0032328D"/>
    <w:rsid w:val="0045086E"/>
    <w:rsid w:val="0060305B"/>
    <w:rsid w:val="006C4837"/>
    <w:rsid w:val="006D1842"/>
    <w:rsid w:val="007017D0"/>
    <w:rsid w:val="00715455"/>
    <w:rsid w:val="007648D0"/>
    <w:rsid w:val="007F0B1B"/>
    <w:rsid w:val="00867682"/>
    <w:rsid w:val="00880B2C"/>
    <w:rsid w:val="009530C8"/>
    <w:rsid w:val="009F4C7D"/>
    <w:rsid w:val="00A802BF"/>
    <w:rsid w:val="00AA7801"/>
    <w:rsid w:val="00B62A1B"/>
    <w:rsid w:val="00B869F3"/>
    <w:rsid w:val="00C11574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17</cp:revision>
  <dcterms:created xsi:type="dcterms:W3CDTF">2015-12-26T17:42:00Z</dcterms:created>
  <dcterms:modified xsi:type="dcterms:W3CDTF">2015-12-28T08:26:00Z</dcterms:modified>
</cp:coreProperties>
</file>