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24" w:rsidRPr="002452E6" w:rsidRDefault="00E93124" w:rsidP="00E93124">
      <w:pPr>
        <w:jc w:val="right"/>
        <w:rPr>
          <w:rFonts w:ascii="StobiSerif Regular" w:hAnsi="StobiSerif Regular" w:cs="Arial"/>
          <w:sz w:val="18"/>
          <w:szCs w:val="18"/>
        </w:rPr>
      </w:pPr>
      <w:bookmarkStart w:id="0" w:name="_GoBack"/>
      <w:bookmarkEnd w:id="0"/>
      <w:r w:rsidRPr="002452E6">
        <w:rPr>
          <w:rFonts w:ascii="StobiSerif Regular" w:eastAsia="Calibri" w:hAnsi="StobiSerif Regular" w:cs="Arial"/>
          <w:b/>
          <w:noProof/>
          <w:lang w:eastAsia="mk-MK"/>
        </w:rPr>
        <w:t xml:space="preserve">   </w:t>
      </w:r>
    </w:p>
    <w:p w:rsidR="000309B0" w:rsidRPr="009E0C4A" w:rsidRDefault="000309B0" w:rsidP="00E93124">
      <w:pPr>
        <w:pStyle w:val="ListParagraph"/>
        <w:spacing w:after="0" w:line="240" w:lineRule="auto"/>
        <w:ind w:left="0"/>
        <w:jc w:val="right"/>
        <w:rPr>
          <w:rFonts w:ascii="Arial" w:hAnsi="Arial" w:cs="Arial"/>
        </w:rPr>
      </w:pPr>
    </w:p>
    <w:p w:rsidR="000309B0" w:rsidRPr="009E0C4A" w:rsidRDefault="000309B0" w:rsidP="000309B0">
      <w:pPr>
        <w:pStyle w:val="ListParagraph"/>
        <w:spacing w:after="0" w:line="240" w:lineRule="auto"/>
        <w:ind w:left="0"/>
        <w:rPr>
          <w:rFonts w:ascii="Arial" w:hAnsi="Arial" w:cs="Arial"/>
        </w:rPr>
      </w:pPr>
    </w:p>
    <w:p w:rsidR="000309B0" w:rsidRPr="009E0C4A" w:rsidRDefault="000309B0" w:rsidP="000309B0">
      <w:pPr>
        <w:spacing w:after="0" w:line="240" w:lineRule="auto"/>
        <w:jc w:val="both"/>
        <w:rPr>
          <w:rFonts w:ascii="Arial" w:hAnsi="Arial" w:cs="Arial"/>
        </w:rPr>
      </w:pPr>
    </w:p>
    <w:tbl>
      <w:tblPr>
        <w:tblW w:w="9180" w:type="dxa"/>
        <w:tblInd w:w="108" w:type="dxa"/>
        <w:tblLook w:val="01E0" w:firstRow="1" w:lastRow="1" w:firstColumn="1" w:lastColumn="1" w:noHBand="0" w:noVBand="0"/>
      </w:tblPr>
      <w:tblGrid>
        <w:gridCol w:w="4860"/>
        <w:gridCol w:w="4320"/>
      </w:tblGrid>
      <w:tr w:rsidR="000309B0" w:rsidRPr="009E0C4A" w:rsidTr="004345E1">
        <w:tc>
          <w:tcPr>
            <w:tcW w:w="4860" w:type="dxa"/>
          </w:tcPr>
          <w:p w:rsidR="000309B0" w:rsidRPr="009E0C4A" w:rsidRDefault="000309B0" w:rsidP="000309B0">
            <w:pPr>
              <w:spacing w:after="0" w:line="240" w:lineRule="auto"/>
              <w:jc w:val="right"/>
              <w:rPr>
                <w:rFonts w:ascii="Arial" w:hAnsi="Arial" w:cs="Arial"/>
                <w:lang w:eastAsia="en-GB"/>
              </w:rPr>
            </w:pPr>
            <w:r w:rsidRPr="009E0C4A">
              <w:rPr>
                <w:rFonts w:ascii="Arial" w:eastAsia="Calibri" w:hAnsi="Arial" w:cs="Arial"/>
                <w:lang w:eastAsia="mk-MK"/>
              </w:rPr>
              <w:t xml:space="preserve">                        </w:t>
            </w:r>
            <w:r w:rsidRPr="009E0C4A">
              <w:rPr>
                <w:rFonts w:ascii="Arial" w:eastAsia="Calibri" w:hAnsi="Arial" w:cs="Arial"/>
                <w:lang w:eastAsia="mk-MK"/>
              </w:rPr>
              <w:tab/>
            </w:r>
            <w:r w:rsidRPr="009E0C4A">
              <w:rPr>
                <w:rFonts w:ascii="Arial" w:hAnsi="Arial" w:cs="Arial"/>
              </w:rPr>
              <w:t>ПРЕДЛАГАЧ:</w:t>
            </w:r>
            <w:r w:rsidRPr="009E0C4A">
              <w:rPr>
                <w:rFonts w:ascii="Arial" w:eastAsia="Calibri" w:hAnsi="Arial" w:cs="Arial"/>
                <w:lang w:eastAsia="mk-MK"/>
              </w:rPr>
              <w:t xml:space="preserve">     </w:t>
            </w:r>
            <w:r w:rsidRPr="009E0C4A">
              <w:rPr>
                <w:rFonts w:ascii="Arial" w:hAnsi="Arial" w:cs="Arial"/>
              </w:rPr>
              <w:t xml:space="preserve">                                 </w:t>
            </w:r>
          </w:p>
          <w:p w:rsidR="000309B0" w:rsidRPr="009E0C4A" w:rsidRDefault="000309B0" w:rsidP="000309B0">
            <w:pPr>
              <w:spacing w:after="0" w:line="240" w:lineRule="auto"/>
              <w:jc w:val="right"/>
              <w:rPr>
                <w:rFonts w:ascii="Arial" w:hAnsi="Arial" w:cs="Arial"/>
              </w:rPr>
            </w:pPr>
          </w:p>
          <w:p w:rsidR="000309B0" w:rsidRPr="009E0C4A" w:rsidRDefault="000309B0" w:rsidP="000309B0">
            <w:pPr>
              <w:spacing w:after="0" w:line="240" w:lineRule="auto"/>
              <w:jc w:val="right"/>
              <w:rPr>
                <w:rFonts w:ascii="Arial" w:hAnsi="Arial" w:cs="Arial"/>
                <w:lang w:val="en-GB" w:eastAsia="en-GB"/>
              </w:rPr>
            </w:pPr>
            <w:r w:rsidRPr="009E0C4A">
              <w:rPr>
                <w:rFonts w:ascii="Arial" w:eastAsia="Calibri" w:hAnsi="Arial" w:cs="Arial"/>
                <w:lang w:eastAsia="mk-MK"/>
              </w:rPr>
              <w:tab/>
            </w:r>
            <w:r w:rsidRPr="009E0C4A">
              <w:rPr>
                <w:rFonts w:ascii="Arial" w:hAnsi="Arial" w:cs="Arial"/>
              </w:rPr>
              <w:t xml:space="preserve"> </w:t>
            </w:r>
          </w:p>
        </w:tc>
        <w:tc>
          <w:tcPr>
            <w:tcW w:w="4320" w:type="dxa"/>
          </w:tcPr>
          <w:p w:rsidR="000309B0" w:rsidRPr="009E0C4A" w:rsidRDefault="000309B0" w:rsidP="000309B0">
            <w:pPr>
              <w:spacing w:after="0" w:line="240" w:lineRule="auto"/>
              <w:jc w:val="both"/>
              <w:rPr>
                <w:rFonts w:ascii="Arial" w:hAnsi="Arial" w:cs="Arial"/>
                <w:lang w:val="en-GB" w:eastAsia="en-GB"/>
              </w:rPr>
            </w:pPr>
            <w:r w:rsidRPr="009E0C4A">
              <w:rPr>
                <w:rFonts w:ascii="Arial" w:hAnsi="Arial" w:cs="Arial"/>
              </w:rPr>
              <w:t xml:space="preserve">Владата на Република Северна Македонија </w:t>
            </w:r>
          </w:p>
          <w:p w:rsidR="000309B0" w:rsidRPr="009E0C4A" w:rsidRDefault="000309B0" w:rsidP="000309B0">
            <w:pPr>
              <w:spacing w:after="0" w:line="240" w:lineRule="auto"/>
              <w:jc w:val="both"/>
              <w:rPr>
                <w:rFonts w:ascii="Arial" w:hAnsi="Arial" w:cs="Arial"/>
              </w:rPr>
            </w:pPr>
          </w:p>
          <w:p w:rsidR="000309B0" w:rsidRPr="009E0C4A" w:rsidRDefault="000309B0" w:rsidP="000309B0">
            <w:pPr>
              <w:spacing w:after="0" w:line="240" w:lineRule="auto"/>
              <w:jc w:val="both"/>
              <w:rPr>
                <w:rFonts w:ascii="Arial" w:hAnsi="Arial" w:cs="Arial"/>
                <w:lang w:eastAsia="en-GB"/>
              </w:rPr>
            </w:pPr>
          </w:p>
        </w:tc>
      </w:tr>
      <w:tr w:rsidR="000309B0" w:rsidRPr="009E0C4A" w:rsidTr="004345E1">
        <w:tc>
          <w:tcPr>
            <w:tcW w:w="4860" w:type="dxa"/>
          </w:tcPr>
          <w:p w:rsidR="000309B0" w:rsidRPr="009E0C4A" w:rsidRDefault="000309B0" w:rsidP="000309B0">
            <w:pPr>
              <w:spacing w:after="0" w:line="240" w:lineRule="auto"/>
              <w:jc w:val="right"/>
              <w:rPr>
                <w:rFonts w:ascii="Arial" w:hAnsi="Arial" w:cs="Arial"/>
                <w:lang w:val="en-GB" w:eastAsia="en-GB"/>
              </w:rPr>
            </w:pPr>
            <w:r w:rsidRPr="009E0C4A">
              <w:rPr>
                <w:rFonts w:ascii="Arial" w:hAnsi="Arial" w:cs="Arial"/>
              </w:rPr>
              <w:t>ПРЕТСТАВНИЦИ:</w:t>
            </w:r>
          </w:p>
          <w:p w:rsidR="000309B0" w:rsidRPr="009E0C4A" w:rsidRDefault="000309B0" w:rsidP="000309B0">
            <w:pPr>
              <w:spacing w:after="0" w:line="240" w:lineRule="auto"/>
              <w:jc w:val="right"/>
              <w:rPr>
                <w:rFonts w:ascii="Arial" w:hAnsi="Arial" w:cs="Arial"/>
                <w:lang w:val="en-GB" w:eastAsia="en-GB"/>
              </w:rPr>
            </w:pPr>
          </w:p>
        </w:tc>
        <w:tc>
          <w:tcPr>
            <w:tcW w:w="4320" w:type="dxa"/>
          </w:tcPr>
          <w:p w:rsidR="000309B0" w:rsidRPr="009E0C4A" w:rsidRDefault="000309B0" w:rsidP="000309B0">
            <w:pPr>
              <w:spacing w:after="0" w:line="240" w:lineRule="auto"/>
              <w:jc w:val="both"/>
              <w:rPr>
                <w:rFonts w:ascii="Arial" w:hAnsi="Arial" w:cs="Arial"/>
              </w:rPr>
            </w:pPr>
            <w:r w:rsidRPr="009E0C4A">
              <w:rPr>
                <w:rFonts w:ascii="Arial" w:hAnsi="Arial" w:cs="Arial"/>
              </w:rPr>
              <w:t xml:space="preserve">д-р Венко Филипче, министер за здравство и </w:t>
            </w:r>
          </w:p>
          <w:p w:rsidR="000309B0" w:rsidRPr="009E0C4A" w:rsidRDefault="000309B0" w:rsidP="000309B0">
            <w:pPr>
              <w:spacing w:after="0" w:line="240" w:lineRule="auto"/>
              <w:jc w:val="both"/>
              <w:rPr>
                <w:rFonts w:ascii="Arial" w:hAnsi="Arial" w:cs="Arial"/>
              </w:rPr>
            </w:pPr>
          </w:p>
          <w:p w:rsidR="000309B0" w:rsidRPr="009E0C4A" w:rsidRDefault="000309B0" w:rsidP="000309B0">
            <w:pPr>
              <w:spacing w:after="0" w:line="240" w:lineRule="auto"/>
              <w:jc w:val="both"/>
              <w:rPr>
                <w:rFonts w:ascii="Arial" w:hAnsi="Arial" w:cs="Arial"/>
              </w:rPr>
            </w:pPr>
            <w:r w:rsidRPr="009E0C4A">
              <w:rPr>
                <w:rFonts w:ascii="Arial" w:hAnsi="Arial" w:cs="Arial"/>
              </w:rPr>
              <w:t xml:space="preserve">Асим Муса, заменик на министерот за здравство </w:t>
            </w:r>
          </w:p>
        </w:tc>
      </w:tr>
      <w:tr w:rsidR="000309B0" w:rsidRPr="009E0C4A" w:rsidTr="004345E1">
        <w:tc>
          <w:tcPr>
            <w:tcW w:w="4860" w:type="dxa"/>
          </w:tcPr>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jc w:val="right"/>
              <w:rPr>
                <w:rFonts w:ascii="Arial" w:hAnsi="Arial" w:cs="Arial"/>
                <w:lang w:val="en-GB" w:eastAsia="en-GB"/>
              </w:rPr>
            </w:pPr>
            <w:r w:rsidRPr="009E0C4A">
              <w:rPr>
                <w:rFonts w:ascii="Arial" w:hAnsi="Arial" w:cs="Arial"/>
              </w:rPr>
              <w:t>ПОВЕРЕНИЦИ:</w:t>
            </w:r>
          </w:p>
        </w:tc>
        <w:tc>
          <w:tcPr>
            <w:tcW w:w="4320" w:type="dxa"/>
          </w:tcPr>
          <w:p w:rsidR="000309B0" w:rsidRPr="009E0C4A" w:rsidRDefault="000309B0" w:rsidP="000309B0">
            <w:pPr>
              <w:spacing w:after="0" w:line="240" w:lineRule="auto"/>
              <w:jc w:val="both"/>
              <w:rPr>
                <w:rFonts w:ascii="Arial" w:hAnsi="Arial" w:cs="Arial"/>
              </w:rPr>
            </w:pPr>
          </w:p>
          <w:p w:rsidR="000309B0" w:rsidRPr="009E0C4A" w:rsidRDefault="000309B0" w:rsidP="000309B0">
            <w:pPr>
              <w:spacing w:after="0" w:line="240" w:lineRule="auto"/>
              <w:jc w:val="both"/>
              <w:rPr>
                <w:rFonts w:ascii="Arial" w:hAnsi="Arial" w:cs="Arial"/>
              </w:rPr>
            </w:pPr>
            <w:r w:rsidRPr="009E0C4A">
              <w:rPr>
                <w:rFonts w:ascii="Arial" w:hAnsi="Arial" w:cs="Arial"/>
              </w:rPr>
              <w:t xml:space="preserve">д-р Владимир Милошев, државен секретар во Министерството за здравство и </w:t>
            </w:r>
          </w:p>
          <w:p w:rsidR="000309B0" w:rsidRPr="009E0C4A" w:rsidRDefault="000309B0" w:rsidP="000309B0">
            <w:pPr>
              <w:spacing w:after="0" w:line="240" w:lineRule="auto"/>
              <w:jc w:val="both"/>
              <w:rPr>
                <w:rFonts w:ascii="Arial" w:hAnsi="Arial" w:cs="Arial"/>
              </w:rPr>
            </w:pPr>
          </w:p>
          <w:p w:rsidR="000309B0" w:rsidRPr="009E0C4A" w:rsidRDefault="000309B0" w:rsidP="000309B0">
            <w:pPr>
              <w:spacing w:after="0" w:line="240" w:lineRule="auto"/>
              <w:jc w:val="both"/>
              <w:rPr>
                <w:rFonts w:ascii="Arial" w:hAnsi="Arial" w:cs="Arial"/>
                <w:color w:val="000000"/>
                <w:lang w:eastAsia="en-GB"/>
              </w:rPr>
            </w:pPr>
            <w:r w:rsidRPr="009E0C4A">
              <w:rPr>
                <w:rFonts w:ascii="Arial" w:hAnsi="Arial" w:cs="Arial"/>
              </w:rPr>
              <w:t>Ангелина Бачановиќ,</w:t>
            </w:r>
            <w:r w:rsidRPr="009E0C4A">
              <w:rPr>
                <w:rFonts w:ascii="Arial" w:hAnsi="Arial" w:cs="Arial"/>
                <w:color w:val="000000"/>
              </w:rPr>
              <w:t xml:space="preserve">  раководител на сектор во Министерството за здравство</w:t>
            </w:r>
          </w:p>
        </w:tc>
      </w:tr>
    </w:tbl>
    <w:p w:rsidR="000309B0" w:rsidRPr="009E0C4A" w:rsidRDefault="000309B0" w:rsidP="000309B0">
      <w:pPr>
        <w:spacing w:after="0" w:line="240" w:lineRule="auto"/>
        <w:rPr>
          <w:rFonts w:ascii="Arial" w:hAnsi="Arial" w:cs="Arial"/>
          <w:color w:val="FF0000"/>
          <w:lang w:eastAsia="en-GB"/>
        </w:rPr>
      </w:pPr>
    </w:p>
    <w:p w:rsidR="000309B0" w:rsidRPr="009E0C4A" w:rsidRDefault="000309B0" w:rsidP="000309B0">
      <w:pPr>
        <w:spacing w:after="0" w:line="240" w:lineRule="auto"/>
        <w:rPr>
          <w:rFonts w:ascii="Arial" w:hAnsi="Arial" w:cs="Arial"/>
          <w:color w:val="FF0000"/>
        </w:rPr>
      </w:pPr>
    </w:p>
    <w:p w:rsidR="000309B0" w:rsidRPr="009E0C4A" w:rsidRDefault="000309B0" w:rsidP="000309B0">
      <w:pPr>
        <w:spacing w:after="0" w:line="240" w:lineRule="auto"/>
        <w:rPr>
          <w:rFonts w:ascii="Arial" w:hAnsi="Arial" w:cs="Arial"/>
          <w:color w:val="FF0000"/>
        </w:rPr>
      </w:pPr>
    </w:p>
    <w:p w:rsidR="000309B0" w:rsidRPr="009E0C4A" w:rsidRDefault="000309B0" w:rsidP="000309B0">
      <w:pPr>
        <w:spacing w:after="0" w:line="240" w:lineRule="auto"/>
        <w:rPr>
          <w:rFonts w:ascii="Arial" w:hAnsi="Arial" w:cs="Arial"/>
          <w:color w:val="FF0000"/>
        </w:rPr>
      </w:pPr>
    </w:p>
    <w:p w:rsidR="000309B0" w:rsidRPr="009E0C4A" w:rsidRDefault="000309B0" w:rsidP="000309B0">
      <w:pPr>
        <w:spacing w:after="0" w:line="240" w:lineRule="auto"/>
        <w:rPr>
          <w:rFonts w:ascii="Arial" w:hAnsi="Arial" w:cs="Arial"/>
          <w:color w:val="FF0000"/>
        </w:rPr>
      </w:pPr>
    </w:p>
    <w:p w:rsidR="000309B0" w:rsidRPr="009E0C4A" w:rsidRDefault="000309B0" w:rsidP="000309B0">
      <w:pPr>
        <w:spacing w:after="0" w:line="240" w:lineRule="auto"/>
        <w:rPr>
          <w:rFonts w:ascii="Arial" w:hAnsi="Arial" w:cs="Arial"/>
          <w:color w:val="FF0000"/>
        </w:rPr>
      </w:pPr>
    </w:p>
    <w:p w:rsidR="000309B0" w:rsidRDefault="000309B0" w:rsidP="000309B0">
      <w:pPr>
        <w:spacing w:after="0" w:line="240" w:lineRule="auto"/>
        <w:rPr>
          <w:rFonts w:ascii="Arial" w:hAnsi="Arial" w:cs="Arial"/>
          <w:color w:val="FF0000"/>
        </w:rPr>
      </w:pPr>
    </w:p>
    <w:p w:rsidR="000309B0" w:rsidRDefault="000309B0" w:rsidP="000309B0">
      <w:pPr>
        <w:spacing w:after="0" w:line="240" w:lineRule="auto"/>
        <w:rPr>
          <w:rFonts w:ascii="Arial" w:hAnsi="Arial" w:cs="Arial"/>
          <w:color w:val="FF0000"/>
        </w:rPr>
      </w:pPr>
    </w:p>
    <w:p w:rsidR="000309B0" w:rsidRDefault="000309B0" w:rsidP="000309B0">
      <w:pPr>
        <w:spacing w:after="0" w:line="240" w:lineRule="auto"/>
        <w:rPr>
          <w:rFonts w:ascii="Arial" w:hAnsi="Arial" w:cs="Arial"/>
          <w:color w:val="FF0000"/>
        </w:rPr>
      </w:pPr>
    </w:p>
    <w:p w:rsidR="000309B0" w:rsidRPr="009E0C4A" w:rsidRDefault="000309B0" w:rsidP="000309B0">
      <w:pPr>
        <w:spacing w:after="0" w:line="240" w:lineRule="auto"/>
        <w:rPr>
          <w:rFonts w:ascii="Arial" w:hAnsi="Arial" w:cs="Arial"/>
          <w:color w:val="FF0000"/>
        </w:rPr>
      </w:pPr>
    </w:p>
    <w:p w:rsidR="000309B0" w:rsidRPr="009E0C4A" w:rsidRDefault="000309B0" w:rsidP="000309B0">
      <w:pPr>
        <w:spacing w:after="0" w:line="240" w:lineRule="auto"/>
        <w:rPr>
          <w:rFonts w:ascii="Arial" w:hAnsi="Arial" w:cs="Arial"/>
          <w:color w:val="FF0000"/>
        </w:rPr>
      </w:pPr>
    </w:p>
    <w:p w:rsidR="000309B0" w:rsidRPr="009E0C4A" w:rsidRDefault="000309B0" w:rsidP="000309B0">
      <w:pPr>
        <w:spacing w:after="0" w:line="240" w:lineRule="auto"/>
        <w:jc w:val="center"/>
        <w:rPr>
          <w:rFonts w:ascii="Arial" w:hAnsi="Arial" w:cs="Arial"/>
        </w:rPr>
      </w:pPr>
      <w:r w:rsidRPr="009E0C4A">
        <w:rPr>
          <w:rFonts w:ascii="Arial" w:hAnsi="Arial" w:cs="Arial"/>
        </w:rPr>
        <w:t>П Р Е Д Л О Г - З А К О Н</w:t>
      </w:r>
    </w:p>
    <w:p w:rsidR="000309B0" w:rsidRPr="009E0C4A" w:rsidRDefault="000309B0" w:rsidP="000309B0">
      <w:pPr>
        <w:spacing w:after="0" w:line="240" w:lineRule="auto"/>
        <w:jc w:val="center"/>
        <w:rPr>
          <w:rFonts w:ascii="Arial" w:hAnsi="Arial" w:cs="Arial"/>
          <w:color w:val="222222"/>
          <w:lang w:eastAsia="mk-MK"/>
        </w:rPr>
      </w:pPr>
      <w:r w:rsidRPr="009E0C4A">
        <w:rPr>
          <w:rFonts w:ascii="Arial" w:hAnsi="Arial" w:cs="Arial"/>
          <w:color w:val="222222"/>
          <w:lang w:eastAsia="mk-MK"/>
        </w:rPr>
        <w:t xml:space="preserve">за изменување и дополнување на Законот за заштита </w:t>
      </w:r>
    </w:p>
    <w:p w:rsidR="000309B0" w:rsidRPr="009E0C4A" w:rsidRDefault="000309B0" w:rsidP="000309B0">
      <w:pPr>
        <w:spacing w:after="0" w:line="240" w:lineRule="auto"/>
        <w:jc w:val="center"/>
        <w:rPr>
          <w:rFonts w:ascii="Arial" w:hAnsi="Arial" w:cs="Arial"/>
        </w:rPr>
      </w:pPr>
      <w:r w:rsidRPr="009E0C4A">
        <w:rPr>
          <w:rFonts w:ascii="Arial" w:hAnsi="Arial" w:cs="Arial"/>
          <w:color w:val="222222"/>
          <w:lang w:eastAsia="mk-MK"/>
        </w:rPr>
        <w:t>на правата на пациентите</w:t>
      </w:r>
    </w:p>
    <w:p w:rsidR="000309B0" w:rsidRPr="009E0C4A" w:rsidRDefault="000309B0" w:rsidP="000309B0">
      <w:pPr>
        <w:spacing w:after="0" w:line="240" w:lineRule="auto"/>
        <w:jc w:val="center"/>
        <w:rPr>
          <w:rFonts w:ascii="Arial" w:hAnsi="Arial" w:cs="Arial"/>
        </w:rPr>
      </w:pPr>
    </w:p>
    <w:p w:rsidR="000309B0" w:rsidRPr="009E0C4A" w:rsidRDefault="000309B0" w:rsidP="000309B0">
      <w:pPr>
        <w:spacing w:after="0" w:line="240" w:lineRule="auto"/>
        <w:jc w:val="center"/>
        <w:rPr>
          <w:rFonts w:ascii="Arial" w:hAnsi="Arial" w:cs="Arial"/>
        </w:rPr>
      </w:pPr>
    </w:p>
    <w:p w:rsidR="000309B0" w:rsidRPr="009E0C4A" w:rsidRDefault="000309B0" w:rsidP="000309B0">
      <w:pPr>
        <w:spacing w:after="0" w:line="240" w:lineRule="auto"/>
        <w:jc w:val="center"/>
        <w:rPr>
          <w:rFonts w:ascii="Arial" w:hAnsi="Arial" w:cs="Arial"/>
        </w:rPr>
      </w:pPr>
    </w:p>
    <w:p w:rsidR="000309B0" w:rsidRPr="009E0C4A" w:rsidRDefault="000309B0" w:rsidP="000309B0">
      <w:pPr>
        <w:spacing w:after="0" w:line="240" w:lineRule="auto"/>
        <w:jc w:val="center"/>
        <w:rPr>
          <w:rFonts w:ascii="Arial" w:hAnsi="Arial" w:cs="Arial"/>
        </w:rPr>
      </w:pPr>
    </w:p>
    <w:p w:rsidR="000309B0" w:rsidRPr="009E0C4A" w:rsidRDefault="000309B0" w:rsidP="000309B0">
      <w:pPr>
        <w:spacing w:after="0" w:line="240" w:lineRule="auto"/>
        <w:jc w:val="center"/>
        <w:rPr>
          <w:rFonts w:ascii="Arial" w:hAnsi="Arial" w:cs="Arial"/>
        </w:rPr>
      </w:pPr>
    </w:p>
    <w:p w:rsidR="000309B0" w:rsidRPr="009E0C4A" w:rsidRDefault="000309B0" w:rsidP="000309B0">
      <w:pPr>
        <w:spacing w:after="0" w:line="240" w:lineRule="auto"/>
        <w:jc w:val="center"/>
        <w:rPr>
          <w:rFonts w:ascii="Arial" w:hAnsi="Arial" w:cs="Arial"/>
        </w:rPr>
      </w:pPr>
    </w:p>
    <w:p w:rsidR="000309B0" w:rsidRPr="009E0C4A" w:rsidRDefault="000309B0" w:rsidP="000309B0">
      <w:pPr>
        <w:spacing w:after="0" w:line="240" w:lineRule="auto"/>
        <w:jc w:val="center"/>
        <w:rPr>
          <w:rFonts w:ascii="Arial" w:hAnsi="Arial" w:cs="Arial"/>
        </w:rPr>
      </w:pPr>
    </w:p>
    <w:p w:rsidR="000309B0" w:rsidRPr="009E0C4A" w:rsidRDefault="000309B0" w:rsidP="000309B0">
      <w:pPr>
        <w:spacing w:after="0" w:line="240" w:lineRule="auto"/>
        <w:jc w:val="center"/>
        <w:rPr>
          <w:rFonts w:ascii="Arial" w:hAnsi="Arial" w:cs="Arial"/>
        </w:rPr>
      </w:pPr>
    </w:p>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rPr>
          <w:rFonts w:ascii="Arial" w:hAnsi="Arial" w:cs="Arial"/>
        </w:rPr>
      </w:pPr>
    </w:p>
    <w:p w:rsidR="000309B0" w:rsidRPr="009E0C4A" w:rsidRDefault="000309B0" w:rsidP="000309B0">
      <w:pPr>
        <w:spacing w:after="0" w:line="240" w:lineRule="auto"/>
        <w:jc w:val="center"/>
        <w:rPr>
          <w:rFonts w:ascii="Arial" w:hAnsi="Arial" w:cs="Arial"/>
        </w:rPr>
      </w:pPr>
    </w:p>
    <w:p w:rsidR="000309B0" w:rsidRDefault="000309B0" w:rsidP="000309B0">
      <w:pPr>
        <w:spacing w:after="0" w:line="240" w:lineRule="auto"/>
        <w:jc w:val="center"/>
        <w:rPr>
          <w:rFonts w:ascii="Arial" w:hAnsi="Arial" w:cs="Arial"/>
        </w:rPr>
      </w:pPr>
      <w:r w:rsidRPr="009E0C4A">
        <w:rPr>
          <w:rFonts w:ascii="Arial" w:hAnsi="Arial" w:cs="Arial"/>
        </w:rPr>
        <w:t>Скопје, јуни  2019 година</w:t>
      </w:r>
    </w:p>
    <w:p w:rsidR="003D54A4" w:rsidRDefault="003D54A4" w:rsidP="000309B0">
      <w:pPr>
        <w:spacing w:after="0" w:line="240" w:lineRule="auto"/>
        <w:jc w:val="center"/>
        <w:rPr>
          <w:rFonts w:ascii="Arial" w:hAnsi="Arial" w:cs="Arial"/>
        </w:rPr>
      </w:pPr>
    </w:p>
    <w:p w:rsidR="003D54A4" w:rsidRDefault="003D54A4" w:rsidP="000309B0">
      <w:pPr>
        <w:spacing w:after="0" w:line="240" w:lineRule="auto"/>
        <w:jc w:val="center"/>
        <w:rPr>
          <w:rFonts w:ascii="Arial" w:hAnsi="Arial" w:cs="Arial"/>
        </w:rPr>
      </w:pPr>
    </w:p>
    <w:p w:rsidR="003D54A4" w:rsidRDefault="003D54A4" w:rsidP="000309B0">
      <w:pPr>
        <w:spacing w:after="0" w:line="240" w:lineRule="auto"/>
        <w:jc w:val="center"/>
        <w:rPr>
          <w:rFonts w:ascii="Arial" w:hAnsi="Arial" w:cs="Arial"/>
        </w:rPr>
      </w:pPr>
    </w:p>
    <w:p w:rsidR="003D54A4" w:rsidRDefault="003D54A4" w:rsidP="000309B0">
      <w:pPr>
        <w:spacing w:after="0" w:line="240" w:lineRule="auto"/>
        <w:jc w:val="center"/>
        <w:rPr>
          <w:rFonts w:ascii="Arial" w:hAnsi="Arial" w:cs="Arial"/>
        </w:rPr>
      </w:pPr>
    </w:p>
    <w:p w:rsidR="003D54A4" w:rsidRPr="003D54A4" w:rsidRDefault="003D54A4" w:rsidP="000309B0">
      <w:pPr>
        <w:spacing w:after="0" w:line="240" w:lineRule="auto"/>
        <w:jc w:val="center"/>
        <w:rPr>
          <w:rFonts w:ascii="Arial" w:hAnsi="Arial" w:cs="Arial"/>
        </w:rPr>
      </w:pPr>
      <w:r>
        <w:rPr>
          <w:noProof/>
        </w:rPr>
        <w:drawing>
          <wp:inline distT="0" distB="0" distL="0" distR="0">
            <wp:extent cx="5925820" cy="8381229"/>
            <wp:effectExtent l="19050" t="0" r="0" b="0"/>
            <wp:docPr id="1" name="Picture 1" descr="C:\Users\katerina.janevska\AppData\Local\Microsoft\Windows\INetCache\Content.Word\IMG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janevska\AppData\Local\Microsoft\Windows\INetCache\Content.Word\IMG2_0001.jpg"/>
                    <pic:cNvPicPr>
                      <a:picLocks noChangeAspect="1" noChangeArrowheads="1"/>
                    </pic:cNvPicPr>
                  </pic:nvPicPr>
                  <pic:blipFill>
                    <a:blip r:embed="rId12" cstate="print"/>
                    <a:srcRect/>
                    <a:stretch>
                      <a:fillRect/>
                    </a:stretch>
                  </pic:blipFill>
                  <pic:spPr bwMode="auto">
                    <a:xfrm>
                      <a:off x="0" y="0"/>
                      <a:ext cx="5925820" cy="8381229"/>
                    </a:xfrm>
                    <a:prstGeom prst="rect">
                      <a:avLst/>
                    </a:prstGeom>
                    <a:noFill/>
                    <a:ln w="9525">
                      <a:noFill/>
                      <a:miter lim="800000"/>
                      <a:headEnd/>
                      <a:tailEnd/>
                    </a:ln>
                  </pic:spPr>
                </pic:pic>
              </a:graphicData>
            </a:graphic>
          </wp:inline>
        </w:drawing>
      </w:r>
    </w:p>
    <w:p w:rsidR="000309B0" w:rsidRPr="009E0C4A" w:rsidRDefault="000309B0" w:rsidP="000309B0">
      <w:pPr>
        <w:spacing w:after="0" w:line="240" w:lineRule="auto"/>
        <w:rPr>
          <w:rFonts w:ascii="Arial" w:hAnsi="Arial" w:cs="Arial"/>
        </w:rPr>
      </w:pPr>
    </w:p>
    <w:p w:rsidR="00663B89" w:rsidRDefault="00663B89" w:rsidP="00BC5E0D">
      <w:pPr>
        <w:keepNext/>
        <w:keepLines/>
        <w:spacing w:after="0" w:line="240" w:lineRule="auto"/>
        <w:ind w:left="567"/>
        <w:outlineLvl w:val="0"/>
        <w:rPr>
          <w:rFonts w:ascii="Arial" w:eastAsia="Calibri" w:hAnsi="Arial" w:cs="Arial"/>
          <w:lang w:eastAsia="en-GB"/>
        </w:rPr>
      </w:pPr>
      <w:r w:rsidRPr="00BC5E0D">
        <w:rPr>
          <w:rFonts w:ascii="Arial" w:eastAsia="Calibri" w:hAnsi="Arial" w:cs="Arial"/>
          <w:lang w:eastAsia="en-GB"/>
        </w:rPr>
        <w:lastRenderedPageBreak/>
        <w:t>ВОВЕД</w:t>
      </w:r>
    </w:p>
    <w:p w:rsidR="00BC5E0D" w:rsidRPr="00BC5E0D" w:rsidRDefault="00BC5E0D" w:rsidP="00BC5E0D">
      <w:pPr>
        <w:keepNext/>
        <w:keepLines/>
        <w:spacing w:after="0" w:line="240" w:lineRule="auto"/>
        <w:ind w:left="567"/>
        <w:outlineLvl w:val="0"/>
        <w:rPr>
          <w:rFonts w:ascii="Arial" w:eastAsia="Calibri" w:hAnsi="Arial" w:cs="Arial"/>
          <w:lang w:eastAsia="en-GB"/>
        </w:rPr>
      </w:pPr>
    </w:p>
    <w:p w:rsidR="00663B89" w:rsidRDefault="00663B89" w:rsidP="00BC5E0D">
      <w:pPr>
        <w:keepNext/>
        <w:keepLines/>
        <w:numPr>
          <w:ilvl w:val="0"/>
          <w:numId w:val="1"/>
        </w:numPr>
        <w:spacing w:after="0" w:line="240" w:lineRule="auto"/>
        <w:ind w:left="567" w:hanging="567"/>
        <w:outlineLvl w:val="0"/>
        <w:rPr>
          <w:rFonts w:ascii="Arial" w:eastAsia="Calibri" w:hAnsi="Arial" w:cs="Arial"/>
          <w:lang w:eastAsia="en-GB"/>
        </w:rPr>
      </w:pPr>
      <w:r w:rsidRPr="00BC5E0D">
        <w:rPr>
          <w:rFonts w:ascii="Arial" w:eastAsia="Calibri" w:hAnsi="Arial" w:cs="Arial"/>
          <w:lang w:eastAsia="en-GB"/>
        </w:rPr>
        <w:t>ОЦЕНКА НА СОСТОЈБИТЕ ВО ОБЛАСТА ШТО ТРЕБА ДА СЕ УРЕДИ СО ЗАКОНОТ И ПРИЧИНИ ЗА ДОНЕСУВАЊЕ НА ЗАКОНОТ</w:t>
      </w:r>
    </w:p>
    <w:p w:rsidR="00BC5E0D" w:rsidRPr="00BC5E0D" w:rsidRDefault="00BC5E0D" w:rsidP="00BC5E0D">
      <w:pPr>
        <w:keepNext/>
        <w:keepLines/>
        <w:spacing w:after="0" w:line="240" w:lineRule="auto"/>
        <w:ind w:left="567"/>
        <w:outlineLvl w:val="0"/>
        <w:rPr>
          <w:rFonts w:ascii="Arial" w:eastAsia="Calibri" w:hAnsi="Arial" w:cs="Arial"/>
          <w:lang w:eastAsia="en-GB"/>
        </w:rPr>
      </w:pPr>
    </w:p>
    <w:p w:rsidR="006C1281" w:rsidRPr="00BC5E0D" w:rsidRDefault="006C1281" w:rsidP="00BC5E0D">
      <w:pPr>
        <w:pStyle w:val="Heading1"/>
        <w:numPr>
          <w:ilvl w:val="0"/>
          <w:numId w:val="0"/>
        </w:numPr>
        <w:spacing w:before="0" w:after="0"/>
        <w:jc w:val="both"/>
      </w:pPr>
      <w:r w:rsidRPr="00BC5E0D">
        <w:t xml:space="preserve">Со Законот за </w:t>
      </w:r>
      <w:bookmarkStart w:id="1" w:name="_Hlk5702804"/>
      <w:r w:rsidRPr="00BC5E0D">
        <w:t xml:space="preserve">заштита на правата на пациентите </w:t>
      </w:r>
      <w:bookmarkEnd w:id="1"/>
      <w:r w:rsidRPr="00BC5E0D">
        <w:t xml:space="preserve">(„Службен весник на Република Македонија“ број 82/08, 12/09, 53/11 и 150/15), се уредуваат заштитата на правата на пациентите во користењето на здравствената заштита, должностите на здравствените установи и здравствените работници и соработници, општините и фондот за здравствено осигурување во унапредувањето и заштитата на правата на пациентите, постапката за заштита на правата на пациентите, како и надзорот над спроведувањето на законот. </w:t>
      </w:r>
    </w:p>
    <w:p w:rsidR="00BC5E0D" w:rsidRDefault="00BC5E0D" w:rsidP="00BC5E0D">
      <w:pPr>
        <w:spacing w:after="0" w:line="240" w:lineRule="auto"/>
        <w:jc w:val="both"/>
        <w:rPr>
          <w:rFonts w:ascii="Arial" w:eastAsia="Times New Roman" w:hAnsi="Arial" w:cs="Arial"/>
          <w:color w:val="000000"/>
        </w:rPr>
      </w:pPr>
    </w:p>
    <w:p w:rsidR="006C1281" w:rsidRDefault="006C1281" w:rsidP="00BC5E0D">
      <w:pPr>
        <w:spacing w:after="0" w:line="240" w:lineRule="auto"/>
        <w:jc w:val="both"/>
        <w:rPr>
          <w:rFonts w:ascii="Arial" w:eastAsia="Times New Roman" w:hAnsi="Arial" w:cs="Arial"/>
          <w:color w:val="000000"/>
        </w:rPr>
      </w:pPr>
      <w:r w:rsidRPr="00BC5E0D">
        <w:rPr>
          <w:rFonts w:ascii="Arial" w:eastAsia="Times New Roman" w:hAnsi="Arial" w:cs="Arial"/>
          <w:color w:val="000000"/>
        </w:rPr>
        <w:t xml:space="preserve">Во </w:t>
      </w:r>
      <w:r w:rsidR="00DD6D0E" w:rsidRPr="00BC5E0D">
        <w:rPr>
          <w:rFonts w:ascii="Arial" w:eastAsia="Times New Roman" w:hAnsi="Arial" w:cs="Arial"/>
          <w:color w:val="000000"/>
        </w:rPr>
        <w:t>З</w:t>
      </w:r>
      <w:r w:rsidRPr="00BC5E0D">
        <w:rPr>
          <w:rFonts w:ascii="Arial" w:eastAsia="Times New Roman" w:hAnsi="Arial" w:cs="Arial"/>
          <w:color w:val="000000"/>
        </w:rPr>
        <w:t xml:space="preserve">аконот е содржана </w:t>
      </w:r>
      <w:r w:rsidRPr="00BC5E0D">
        <w:rPr>
          <w:rFonts w:ascii="Arial" w:eastAsia="Times New Roman" w:hAnsi="Arial" w:cs="Arial"/>
          <w:lang w:val="ru-RU" w:eastAsia="en-GB"/>
        </w:rPr>
        <w:t>генерална антидискриминаторска одредба (членот 5 од Законот), во која попреченоста и родовиот идентитет не се спомнуваат како можен основ за дискриминација</w:t>
      </w:r>
      <w:r w:rsidRPr="00BC5E0D">
        <w:rPr>
          <w:rFonts w:ascii="Arial" w:eastAsia="Times New Roman" w:hAnsi="Arial" w:cs="Arial"/>
          <w:color w:val="000000"/>
        </w:rPr>
        <w:t xml:space="preserve">, ниту пак е предвидено </w:t>
      </w:r>
      <w:r w:rsidR="00242574" w:rsidRPr="00BC5E0D">
        <w:rPr>
          <w:rFonts w:ascii="Arial" w:eastAsia="Times New Roman" w:hAnsi="Arial" w:cs="Arial"/>
          <w:color w:val="000000"/>
        </w:rPr>
        <w:t xml:space="preserve">во Законот </w:t>
      </w:r>
      <w:r w:rsidRPr="00BC5E0D">
        <w:rPr>
          <w:rFonts w:ascii="Arial" w:eastAsia="Times New Roman" w:hAnsi="Arial" w:cs="Arial"/>
          <w:color w:val="000000"/>
        </w:rPr>
        <w:t>учеството на претставниците на лицата со попреченост и жените жртви на насилство во к</w:t>
      </w:r>
      <w:proofErr w:type="spellStart"/>
      <w:r w:rsidRPr="00BC5E0D">
        <w:rPr>
          <w:rFonts w:ascii="Arial" w:eastAsia="Times New Roman" w:hAnsi="Arial" w:cs="Arial"/>
          <w:color w:val="000000"/>
          <w:lang w:val="en-GB"/>
        </w:rPr>
        <w:t>омиси</w:t>
      </w:r>
      <w:proofErr w:type="spellEnd"/>
      <w:r w:rsidRPr="00BC5E0D">
        <w:rPr>
          <w:rFonts w:ascii="Arial" w:eastAsia="Times New Roman" w:hAnsi="Arial" w:cs="Arial"/>
          <w:color w:val="000000"/>
        </w:rPr>
        <w:t>ите</w:t>
      </w:r>
      <w:r w:rsidRPr="00BC5E0D">
        <w:rPr>
          <w:rFonts w:ascii="Arial" w:eastAsia="Times New Roman" w:hAnsi="Arial" w:cs="Arial"/>
          <w:color w:val="000000"/>
          <w:lang w:val="en-GB"/>
        </w:rPr>
        <w:t xml:space="preserve"> </w:t>
      </w:r>
      <w:proofErr w:type="spellStart"/>
      <w:r w:rsidRPr="00BC5E0D">
        <w:rPr>
          <w:rFonts w:ascii="Arial" w:eastAsia="Times New Roman" w:hAnsi="Arial" w:cs="Arial"/>
          <w:color w:val="000000"/>
          <w:lang w:val="en-GB"/>
        </w:rPr>
        <w:t>за</w:t>
      </w:r>
      <w:proofErr w:type="spellEnd"/>
      <w:r w:rsidRPr="00BC5E0D">
        <w:rPr>
          <w:rFonts w:ascii="Arial" w:eastAsia="Times New Roman" w:hAnsi="Arial" w:cs="Arial"/>
          <w:color w:val="000000"/>
          <w:lang w:val="en-GB"/>
        </w:rPr>
        <w:t xml:space="preserve"> </w:t>
      </w:r>
      <w:proofErr w:type="spellStart"/>
      <w:r w:rsidRPr="00BC5E0D">
        <w:rPr>
          <w:rFonts w:ascii="Arial" w:eastAsia="Times New Roman" w:hAnsi="Arial" w:cs="Arial"/>
          <w:color w:val="000000"/>
          <w:lang w:val="en-GB"/>
        </w:rPr>
        <w:t>унапредување</w:t>
      </w:r>
      <w:proofErr w:type="spellEnd"/>
      <w:r w:rsidRPr="00BC5E0D">
        <w:rPr>
          <w:rFonts w:ascii="Arial" w:eastAsia="Times New Roman" w:hAnsi="Arial" w:cs="Arial"/>
          <w:color w:val="000000"/>
          <w:lang w:val="en-GB"/>
        </w:rPr>
        <w:t xml:space="preserve"> </w:t>
      </w:r>
      <w:proofErr w:type="spellStart"/>
      <w:r w:rsidRPr="00BC5E0D">
        <w:rPr>
          <w:rFonts w:ascii="Arial" w:eastAsia="Times New Roman" w:hAnsi="Arial" w:cs="Arial"/>
          <w:color w:val="000000"/>
          <w:lang w:val="en-GB"/>
        </w:rPr>
        <w:t>на</w:t>
      </w:r>
      <w:proofErr w:type="spellEnd"/>
      <w:r w:rsidRPr="00BC5E0D">
        <w:rPr>
          <w:rFonts w:ascii="Arial" w:eastAsia="Times New Roman" w:hAnsi="Arial" w:cs="Arial"/>
          <w:color w:val="000000"/>
          <w:lang w:val="en-GB"/>
        </w:rPr>
        <w:t xml:space="preserve"> </w:t>
      </w:r>
      <w:proofErr w:type="spellStart"/>
      <w:r w:rsidRPr="00BC5E0D">
        <w:rPr>
          <w:rFonts w:ascii="Arial" w:eastAsia="Times New Roman" w:hAnsi="Arial" w:cs="Arial"/>
          <w:color w:val="000000"/>
          <w:lang w:val="en-GB"/>
        </w:rPr>
        <w:t>правата</w:t>
      </w:r>
      <w:proofErr w:type="spellEnd"/>
      <w:r w:rsidRPr="00BC5E0D">
        <w:rPr>
          <w:rFonts w:ascii="Arial" w:eastAsia="Times New Roman" w:hAnsi="Arial" w:cs="Arial"/>
          <w:color w:val="000000"/>
          <w:lang w:val="en-GB"/>
        </w:rPr>
        <w:t xml:space="preserve"> </w:t>
      </w:r>
      <w:proofErr w:type="spellStart"/>
      <w:r w:rsidRPr="00BC5E0D">
        <w:rPr>
          <w:rFonts w:ascii="Arial" w:eastAsia="Times New Roman" w:hAnsi="Arial" w:cs="Arial"/>
          <w:color w:val="000000"/>
          <w:lang w:val="en-GB"/>
        </w:rPr>
        <w:t>на</w:t>
      </w:r>
      <w:proofErr w:type="spellEnd"/>
      <w:r w:rsidRPr="00BC5E0D">
        <w:rPr>
          <w:rFonts w:ascii="Arial" w:eastAsia="Times New Roman" w:hAnsi="Arial" w:cs="Arial"/>
          <w:color w:val="000000"/>
          <w:lang w:val="en-GB"/>
        </w:rPr>
        <w:t xml:space="preserve"> </w:t>
      </w:r>
      <w:proofErr w:type="spellStart"/>
      <w:r w:rsidRPr="00BC5E0D">
        <w:rPr>
          <w:rFonts w:ascii="Arial" w:eastAsia="Times New Roman" w:hAnsi="Arial" w:cs="Arial"/>
          <w:color w:val="000000"/>
          <w:lang w:val="en-GB"/>
        </w:rPr>
        <w:t>пациентите</w:t>
      </w:r>
      <w:proofErr w:type="spellEnd"/>
      <w:r w:rsidRPr="00BC5E0D">
        <w:rPr>
          <w:rFonts w:ascii="Arial" w:eastAsia="Times New Roman" w:hAnsi="Arial" w:cs="Arial"/>
          <w:color w:val="000000"/>
          <w:lang w:val="en-GB"/>
        </w:rPr>
        <w:t xml:space="preserve"> </w:t>
      </w:r>
      <w:proofErr w:type="spellStart"/>
      <w:r w:rsidRPr="00BC5E0D">
        <w:rPr>
          <w:rFonts w:ascii="Arial" w:eastAsia="Times New Roman" w:hAnsi="Arial" w:cs="Arial"/>
          <w:color w:val="000000"/>
          <w:lang w:val="en-GB"/>
        </w:rPr>
        <w:t>во</w:t>
      </w:r>
      <w:proofErr w:type="spellEnd"/>
      <w:r w:rsidRPr="00BC5E0D">
        <w:rPr>
          <w:rFonts w:ascii="Arial" w:eastAsia="Times New Roman" w:hAnsi="Arial" w:cs="Arial"/>
          <w:color w:val="000000"/>
          <w:lang w:val="en-GB"/>
        </w:rPr>
        <w:t xml:space="preserve"> </w:t>
      </w:r>
      <w:proofErr w:type="spellStart"/>
      <w:r w:rsidRPr="00BC5E0D">
        <w:rPr>
          <w:rFonts w:ascii="Arial" w:eastAsia="Times New Roman" w:hAnsi="Arial" w:cs="Arial"/>
          <w:color w:val="000000"/>
          <w:lang w:val="en-GB"/>
        </w:rPr>
        <w:t>општин</w:t>
      </w:r>
      <w:proofErr w:type="spellEnd"/>
      <w:r w:rsidRPr="00BC5E0D">
        <w:rPr>
          <w:rFonts w:ascii="Arial" w:eastAsia="Times New Roman" w:hAnsi="Arial" w:cs="Arial"/>
          <w:color w:val="000000"/>
        </w:rPr>
        <w:t xml:space="preserve">ите. </w:t>
      </w:r>
    </w:p>
    <w:p w:rsidR="002D7824" w:rsidRDefault="002D7824" w:rsidP="002D7824">
      <w:pPr>
        <w:spacing w:after="0" w:line="240" w:lineRule="auto"/>
        <w:jc w:val="both"/>
        <w:rPr>
          <w:rFonts w:ascii="Arial" w:eastAsia="Times New Roman" w:hAnsi="Arial" w:cs="Arial"/>
          <w:color w:val="000000"/>
        </w:rPr>
      </w:pPr>
    </w:p>
    <w:p w:rsidR="006C1281" w:rsidRPr="00BC5E0D" w:rsidRDefault="006C1281" w:rsidP="002D7824">
      <w:pPr>
        <w:spacing w:after="0" w:line="240" w:lineRule="auto"/>
        <w:jc w:val="both"/>
        <w:rPr>
          <w:rFonts w:ascii="Arial" w:hAnsi="Arial" w:cs="Arial"/>
        </w:rPr>
      </w:pPr>
      <w:r w:rsidRPr="00BC5E0D">
        <w:rPr>
          <w:rFonts w:ascii="Arial" w:eastAsia="Times New Roman" w:hAnsi="Arial" w:cs="Arial"/>
          <w:color w:val="000000"/>
        </w:rPr>
        <w:t>Р</w:t>
      </w:r>
      <w:r w:rsidRPr="00BC5E0D">
        <w:rPr>
          <w:rFonts w:ascii="Arial" w:hAnsi="Arial" w:cs="Arial"/>
        </w:rPr>
        <w:t xml:space="preserve">епублика Македонија ја  потпиша Конвенцијата на Обединетите Нации за правата на лицата со </w:t>
      </w:r>
      <w:r w:rsidR="0002748D" w:rsidRPr="00BC5E0D">
        <w:rPr>
          <w:rFonts w:ascii="Arial" w:hAnsi="Arial" w:cs="Arial"/>
        </w:rPr>
        <w:t xml:space="preserve">инвалидност </w:t>
      </w:r>
      <w:r w:rsidRPr="00BC5E0D">
        <w:rPr>
          <w:rFonts w:ascii="Arial" w:hAnsi="Arial" w:cs="Arial"/>
        </w:rPr>
        <w:t xml:space="preserve">на 30 март 2007 година, а </w:t>
      </w:r>
      <w:r w:rsidR="004C4600" w:rsidRPr="00BC5E0D">
        <w:rPr>
          <w:rFonts w:ascii="Arial" w:hAnsi="Arial" w:cs="Arial"/>
        </w:rPr>
        <w:t xml:space="preserve"> </w:t>
      </w:r>
      <w:r w:rsidRPr="00BC5E0D">
        <w:rPr>
          <w:rFonts w:ascii="Arial" w:hAnsi="Arial" w:cs="Arial"/>
        </w:rPr>
        <w:t>Факултативниот протокол на 29 јули 2009 година.</w:t>
      </w:r>
      <w:r w:rsidR="004C4600" w:rsidRPr="00BC5E0D">
        <w:rPr>
          <w:rFonts w:ascii="Arial" w:hAnsi="Arial" w:cs="Arial"/>
        </w:rPr>
        <w:t xml:space="preserve"> </w:t>
      </w:r>
      <w:r w:rsidRPr="00BC5E0D">
        <w:rPr>
          <w:rFonts w:ascii="Arial" w:hAnsi="Arial" w:cs="Arial"/>
        </w:rPr>
        <w:t xml:space="preserve">Законот за ратификација на Конвенцијата и Факултативниот протокол е донесен од страна на Собранието на Република Македонија на 5-ти декември 2011 година, а истите </w:t>
      </w:r>
      <w:r w:rsidR="004C4600" w:rsidRPr="00BC5E0D">
        <w:rPr>
          <w:rFonts w:ascii="Arial" w:hAnsi="Arial" w:cs="Arial"/>
        </w:rPr>
        <w:t>влегоа</w:t>
      </w:r>
      <w:r w:rsidRPr="00BC5E0D">
        <w:rPr>
          <w:rFonts w:ascii="Arial" w:hAnsi="Arial" w:cs="Arial"/>
        </w:rPr>
        <w:t xml:space="preserve"> во сила на 22 декември 2011 година („Службен весник на Р</w:t>
      </w:r>
      <w:r w:rsidR="003A06C2">
        <w:rPr>
          <w:rFonts w:ascii="Arial" w:hAnsi="Arial" w:cs="Arial"/>
        </w:rPr>
        <w:t xml:space="preserve">епублика </w:t>
      </w:r>
      <w:r w:rsidRPr="00BC5E0D">
        <w:rPr>
          <w:rFonts w:ascii="Arial" w:hAnsi="Arial" w:cs="Arial"/>
        </w:rPr>
        <w:t>М</w:t>
      </w:r>
      <w:r w:rsidR="003A06C2">
        <w:rPr>
          <w:rFonts w:ascii="Arial" w:hAnsi="Arial" w:cs="Arial"/>
        </w:rPr>
        <w:t>акедонија</w:t>
      </w:r>
      <w:r w:rsidR="004C4600" w:rsidRPr="00BC5E0D">
        <w:rPr>
          <w:rFonts w:ascii="Arial" w:hAnsi="Arial" w:cs="Arial"/>
        </w:rPr>
        <w:t>„</w:t>
      </w:r>
      <w:r w:rsidRPr="00BC5E0D">
        <w:rPr>
          <w:rFonts w:ascii="Arial" w:hAnsi="Arial" w:cs="Arial"/>
        </w:rPr>
        <w:t>, бр.172/11</w:t>
      </w:r>
      <w:r w:rsidR="004C4600" w:rsidRPr="00BC5E0D">
        <w:rPr>
          <w:rFonts w:ascii="Arial" w:hAnsi="Arial" w:cs="Arial"/>
        </w:rPr>
        <w:t>)</w:t>
      </w:r>
      <w:r w:rsidRPr="00BC5E0D">
        <w:rPr>
          <w:rFonts w:ascii="Arial" w:hAnsi="Arial" w:cs="Arial"/>
        </w:rPr>
        <w:t>).</w:t>
      </w:r>
    </w:p>
    <w:p w:rsidR="002D7824" w:rsidRDefault="002D7824" w:rsidP="002D7824">
      <w:pPr>
        <w:pStyle w:val="Heading1"/>
        <w:numPr>
          <w:ilvl w:val="0"/>
          <w:numId w:val="0"/>
        </w:numPr>
        <w:spacing w:before="0" w:after="0"/>
        <w:jc w:val="both"/>
      </w:pPr>
    </w:p>
    <w:p w:rsidR="006C1281" w:rsidRPr="00BC5E0D" w:rsidRDefault="006C1281" w:rsidP="002D7824">
      <w:pPr>
        <w:pStyle w:val="Heading1"/>
        <w:numPr>
          <w:ilvl w:val="0"/>
          <w:numId w:val="0"/>
        </w:numPr>
        <w:spacing w:before="0" w:after="0"/>
        <w:jc w:val="both"/>
      </w:pPr>
      <w:r w:rsidRPr="00BC5E0D">
        <w:t xml:space="preserve">Комитетот </w:t>
      </w:r>
      <w:r w:rsidRPr="00BC5E0D">
        <w:rPr>
          <w:color w:val="000000"/>
        </w:rPr>
        <w:t>за правата на лицата</w:t>
      </w:r>
      <w:r w:rsidR="003A06C2">
        <w:rPr>
          <w:color w:val="000000"/>
        </w:rPr>
        <w:t xml:space="preserve"> со попреченост на Обединетите Н</w:t>
      </w:r>
      <w:r w:rsidRPr="00BC5E0D">
        <w:rPr>
          <w:color w:val="000000"/>
        </w:rPr>
        <w:t xml:space="preserve">ации </w:t>
      </w:r>
      <w:r w:rsidRPr="00BC5E0D">
        <w:t xml:space="preserve">на 10 и 11 септември 2018 година го разгледа и го поздрави </w:t>
      </w:r>
      <w:r w:rsidR="004C4600" w:rsidRPr="00BC5E0D">
        <w:t>И</w:t>
      </w:r>
      <w:r w:rsidRPr="00BC5E0D">
        <w:t>ницијалниот извештај на Република Македонија  и по об</w:t>
      </w:r>
      <w:r w:rsidR="002D7824">
        <w:t>ј</w:t>
      </w:r>
      <w:r w:rsidRPr="00BC5E0D">
        <w:t>авениот консул</w:t>
      </w:r>
      <w:r w:rsidR="00D14FB4" w:rsidRPr="00BC5E0D">
        <w:t>т</w:t>
      </w:r>
      <w:r w:rsidRPr="00BC5E0D">
        <w:t>ативен дијалог усвои повеќе заклучни согледувања на 18 септември 2018 година. Комитетот помеѓу главните области за загриженост и препораки ја утврди и посебната загриженост дека попреченоста во Законот за заштита на правата на пациентите не е наведена како основ за дискриминација на лицата со попреченост.</w:t>
      </w:r>
    </w:p>
    <w:p w:rsidR="002D7824" w:rsidRDefault="002D7824" w:rsidP="002D7824">
      <w:pPr>
        <w:pStyle w:val="Heading1"/>
        <w:numPr>
          <w:ilvl w:val="0"/>
          <w:numId w:val="0"/>
        </w:numPr>
        <w:spacing w:before="0" w:after="0"/>
        <w:jc w:val="both"/>
        <w:rPr>
          <w:lang w:val="ru-RU"/>
        </w:rPr>
      </w:pPr>
    </w:p>
    <w:p w:rsidR="006C1281" w:rsidRPr="00BC5E0D" w:rsidRDefault="004C4600" w:rsidP="002D7824">
      <w:pPr>
        <w:pStyle w:val="Heading1"/>
        <w:numPr>
          <w:ilvl w:val="0"/>
          <w:numId w:val="0"/>
        </w:numPr>
        <w:spacing w:before="0" w:after="0"/>
        <w:jc w:val="both"/>
      </w:pPr>
      <w:r w:rsidRPr="00BC5E0D">
        <w:rPr>
          <w:lang w:val="ru-RU"/>
        </w:rPr>
        <w:t>В</w:t>
      </w:r>
      <w:r w:rsidR="006C1281" w:rsidRPr="00BC5E0D">
        <w:rPr>
          <w:lang w:val="ru-RU"/>
        </w:rPr>
        <w:t xml:space="preserve">о декември 2017 година Собранието на Република Македонија го усвои Законот за ратификација на Конвенцијата </w:t>
      </w:r>
      <w:r w:rsidR="0002748D" w:rsidRPr="00BC5E0D">
        <w:rPr>
          <w:lang w:val="ru-RU"/>
        </w:rPr>
        <w:t xml:space="preserve">на Советот на Европа </w:t>
      </w:r>
      <w:r w:rsidR="006C1281" w:rsidRPr="00BC5E0D">
        <w:rPr>
          <w:lang w:val="ru-RU"/>
        </w:rPr>
        <w:t>за спречување и борба против насилството врз жените</w:t>
      </w:r>
      <w:r w:rsidR="0002748D" w:rsidRPr="00BC5E0D">
        <w:rPr>
          <w:lang w:val="ru-RU"/>
        </w:rPr>
        <w:t xml:space="preserve"> </w:t>
      </w:r>
      <w:r w:rsidR="006C1281" w:rsidRPr="00BC5E0D">
        <w:rPr>
          <w:lang w:val="ru-RU"/>
        </w:rPr>
        <w:t xml:space="preserve">и домашното насилство. Инструментот за ратификација беше предаден на 23 март 2018 година, а Конвенцијата влезе во сила на </w:t>
      </w:r>
      <w:r w:rsidRPr="00BC5E0D">
        <w:rPr>
          <w:lang w:val="ru-RU"/>
        </w:rPr>
        <w:t>1</w:t>
      </w:r>
      <w:r w:rsidR="006C1281" w:rsidRPr="00BC5E0D">
        <w:rPr>
          <w:lang w:val="ru-RU"/>
        </w:rPr>
        <w:t xml:space="preserve"> јули 2018 година.</w:t>
      </w:r>
    </w:p>
    <w:p w:rsidR="002D7824" w:rsidRDefault="002D7824" w:rsidP="002D7824">
      <w:pPr>
        <w:spacing w:after="0" w:line="240" w:lineRule="auto"/>
        <w:jc w:val="both"/>
        <w:rPr>
          <w:rFonts w:ascii="Arial" w:hAnsi="Arial" w:cs="Arial"/>
          <w:lang w:val="ru-RU"/>
        </w:rPr>
      </w:pPr>
    </w:p>
    <w:p w:rsidR="006C1281" w:rsidRPr="00BC5E0D" w:rsidRDefault="006C1281" w:rsidP="002D7824">
      <w:pPr>
        <w:spacing w:after="0" w:line="240" w:lineRule="auto"/>
        <w:jc w:val="both"/>
        <w:rPr>
          <w:rFonts w:ascii="Arial" w:eastAsia="Calibri" w:hAnsi="Arial" w:cs="Arial"/>
        </w:rPr>
      </w:pPr>
      <w:r w:rsidRPr="00BC5E0D">
        <w:rPr>
          <w:rFonts w:ascii="Arial" w:hAnsi="Arial" w:cs="Arial"/>
          <w:lang w:val="ru-RU"/>
        </w:rPr>
        <w:t xml:space="preserve">На тој начин, </w:t>
      </w:r>
      <w:r w:rsidR="00F91D1A" w:rsidRPr="00BC5E0D">
        <w:rPr>
          <w:rFonts w:ascii="Arial" w:hAnsi="Arial" w:cs="Arial"/>
          <w:lang w:val="ru-RU"/>
        </w:rPr>
        <w:t xml:space="preserve">државата </w:t>
      </w:r>
      <w:r w:rsidRPr="00BC5E0D">
        <w:rPr>
          <w:rFonts w:ascii="Arial" w:hAnsi="Arial" w:cs="Arial"/>
          <w:lang w:val="ru-RU"/>
        </w:rPr>
        <w:t>се обврза да преземе законодавни и други мерки заради обезбедување на правна, институционална и организациска рамка за превенција на насилството врз жените, заштита на жртвите на насилство, како и казнување на сторителите на насилството. Со ратификувањето на Конвенцијата се наметн</w:t>
      </w:r>
      <w:r w:rsidR="00F91D1A" w:rsidRPr="00BC5E0D">
        <w:rPr>
          <w:rFonts w:ascii="Arial" w:hAnsi="Arial" w:cs="Arial"/>
          <w:lang w:val="ru-RU"/>
        </w:rPr>
        <w:t>а</w:t>
      </w:r>
      <w:r w:rsidRPr="00BC5E0D">
        <w:rPr>
          <w:rFonts w:ascii="Arial" w:hAnsi="Arial" w:cs="Arial"/>
          <w:lang w:val="ru-RU"/>
        </w:rPr>
        <w:t xml:space="preserve"> потребата од усогласување на постојната правна рамка со одредбите на </w:t>
      </w:r>
      <w:r w:rsidR="00242574" w:rsidRPr="00BC5E0D">
        <w:rPr>
          <w:rFonts w:ascii="Arial" w:hAnsi="Arial" w:cs="Arial"/>
          <w:lang w:val="ru-RU"/>
        </w:rPr>
        <w:t>К</w:t>
      </w:r>
      <w:r w:rsidRPr="00BC5E0D">
        <w:rPr>
          <w:rFonts w:ascii="Arial" w:hAnsi="Arial" w:cs="Arial"/>
          <w:lang w:val="ru-RU"/>
        </w:rPr>
        <w:t>онвенцијата.</w:t>
      </w:r>
      <w:r w:rsidRPr="00BC5E0D">
        <w:rPr>
          <w:rFonts w:ascii="Arial" w:eastAsia="Times New Roman" w:hAnsi="Arial" w:cs="Arial"/>
          <w:color w:val="000000"/>
        </w:rPr>
        <w:t xml:space="preserve"> </w:t>
      </w:r>
    </w:p>
    <w:p w:rsidR="002D7824" w:rsidRDefault="002D7824" w:rsidP="002D7824">
      <w:pPr>
        <w:shd w:val="clear" w:color="auto" w:fill="FFFFFF"/>
        <w:spacing w:after="0" w:line="240" w:lineRule="auto"/>
        <w:jc w:val="both"/>
        <w:rPr>
          <w:rFonts w:ascii="Arial" w:eastAsia="Calibri" w:hAnsi="Arial" w:cs="Arial"/>
          <w:lang w:eastAsia="en-GB"/>
        </w:rPr>
      </w:pPr>
    </w:p>
    <w:p w:rsidR="00663B89" w:rsidRDefault="00663B89" w:rsidP="002D7824">
      <w:pPr>
        <w:shd w:val="clear" w:color="auto" w:fill="FFFFFF"/>
        <w:spacing w:after="0" w:line="240" w:lineRule="auto"/>
        <w:jc w:val="both"/>
        <w:rPr>
          <w:rFonts w:ascii="Arial" w:eastAsia="Calibri" w:hAnsi="Arial" w:cs="Arial"/>
          <w:lang w:eastAsia="en-GB"/>
        </w:rPr>
      </w:pPr>
      <w:r w:rsidRPr="00BC5E0D">
        <w:rPr>
          <w:rFonts w:ascii="Arial" w:eastAsia="Calibri" w:hAnsi="Arial" w:cs="Arial"/>
          <w:lang w:eastAsia="en-GB"/>
        </w:rPr>
        <w:t xml:space="preserve">Поради горенаведеното, се предлага донесување на </w:t>
      </w:r>
      <w:r w:rsidR="00F91D1A" w:rsidRPr="00BC5E0D">
        <w:rPr>
          <w:rFonts w:ascii="Arial" w:eastAsia="Calibri" w:hAnsi="Arial" w:cs="Arial"/>
          <w:lang w:eastAsia="en-GB"/>
        </w:rPr>
        <w:t>З</w:t>
      </w:r>
      <w:r w:rsidRPr="00BC5E0D">
        <w:rPr>
          <w:rFonts w:ascii="Arial" w:eastAsia="Calibri" w:hAnsi="Arial" w:cs="Arial"/>
          <w:lang w:eastAsia="en-GB"/>
        </w:rPr>
        <w:t>акон</w:t>
      </w:r>
      <w:r w:rsidR="00F91D1A" w:rsidRPr="00BC5E0D">
        <w:rPr>
          <w:rFonts w:ascii="Arial" w:eastAsia="Calibri" w:hAnsi="Arial" w:cs="Arial"/>
          <w:lang w:eastAsia="en-GB"/>
        </w:rPr>
        <w:t>от</w:t>
      </w:r>
      <w:r w:rsidRPr="00BC5E0D">
        <w:rPr>
          <w:rFonts w:ascii="Arial" w:eastAsia="Calibri" w:hAnsi="Arial" w:cs="Arial"/>
          <w:lang w:eastAsia="en-GB"/>
        </w:rPr>
        <w:t xml:space="preserve"> за изменување и дополнување на </w:t>
      </w:r>
      <w:r w:rsidR="00F91D1A" w:rsidRPr="00BC5E0D">
        <w:rPr>
          <w:rFonts w:ascii="Arial" w:eastAsia="Calibri" w:hAnsi="Arial" w:cs="Arial"/>
          <w:lang w:eastAsia="en-GB"/>
        </w:rPr>
        <w:t>Закон</w:t>
      </w:r>
      <w:r w:rsidR="003A06C2">
        <w:rPr>
          <w:rFonts w:ascii="Arial" w:eastAsia="Calibri" w:hAnsi="Arial" w:cs="Arial"/>
          <w:lang w:eastAsia="en-GB"/>
        </w:rPr>
        <w:t>от</w:t>
      </w:r>
      <w:r w:rsidR="00F91D1A" w:rsidRPr="00BC5E0D">
        <w:rPr>
          <w:rFonts w:ascii="Arial" w:eastAsia="Calibri" w:hAnsi="Arial" w:cs="Arial"/>
          <w:lang w:eastAsia="en-GB"/>
        </w:rPr>
        <w:t xml:space="preserve"> за </w:t>
      </w:r>
      <w:r w:rsidR="00F91D1A" w:rsidRPr="00BC5E0D">
        <w:rPr>
          <w:rFonts w:ascii="Arial" w:hAnsi="Arial" w:cs="Arial"/>
        </w:rPr>
        <w:t>заштита на правата на пациентите</w:t>
      </w:r>
      <w:r w:rsidRPr="00BC5E0D">
        <w:rPr>
          <w:rFonts w:ascii="Arial" w:eastAsia="Calibri" w:hAnsi="Arial" w:cs="Arial"/>
          <w:lang w:eastAsia="en-GB"/>
        </w:rPr>
        <w:t>.</w:t>
      </w:r>
    </w:p>
    <w:p w:rsidR="002D7824" w:rsidRPr="00BC5E0D" w:rsidRDefault="002D7824" w:rsidP="002D7824">
      <w:pPr>
        <w:shd w:val="clear" w:color="auto" w:fill="FFFFFF"/>
        <w:spacing w:after="0" w:line="240" w:lineRule="auto"/>
        <w:jc w:val="both"/>
        <w:rPr>
          <w:rFonts w:ascii="Arial" w:eastAsia="Calibri" w:hAnsi="Arial" w:cs="Arial"/>
          <w:lang w:eastAsia="en-GB"/>
        </w:rPr>
      </w:pPr>
    </w:p>
    <w:p w:rsidR="00663B89" w:rsidRDefault="00663B89" w:rsidP="00BC5E0D">
      <w:pPr>
        <w:keepNext/>
        <w:keepLines/>
        <w:numPr>
          <w:ilvl w:val="0"/>
          <w:numId w:val="1"/>
        </w:numPr>
        <w:spacing w:after="0" w:line="240" w:lineRule="auto"/>
        <w:ind w:left="567" w:hanging="567"/>
        <w:outlineLvl w:val="0"/>
        <w:rPr>
          <w:rFonts w:ascii="Arial" w:eastAsia="Calibri" w:hAnsi="Arial" w:cs="Arial"/>
          <w:lang w:eastAsia="en-GB"/>
        </w:rPr>
      </w:pPr>
      <w:r w:rsidRPr="00BC5E0D">
        <w:rPr>
          <w:rFonts w:ascii="Arial" w:eastAsia="Calibri" w:hAnsi="Arial" w:cs="Arial"/>
          <w:lang w:eastAsia="en-GB"/>
        </w:rPr>
        <w:t>ЦЕЛИ, НАЧЕЛА И ОСНОВНИ РЕШЕНИЈА</w:t>
      </w:r>
    </w:p>
    <w:p w:rsidR="002D7824" w:rsidRPr="00BC5E0D" w:rsidRDefault="002D7824" w:rsidP="002D7824">
      <w:pPr>
        <w:keepNext/>
        <w:keepLines/>
        <w:spacing w:after="0" w:line="240" w:lineRule="auto"/>
        <w:ind w:left="567"/>
        <w:outlineLvl w:val="0"/>
        <w:rPr>
          <w:rFonts w:ascii="Arial" w:eastAsia="Calibri" w:hAnsi="Arial" w:cs="Arial"/>
          <w:lang w:eastAsia="en-GB"/>
        </w:rPr>
      </w:pPr>
    </w:p>
    <w:p w:rsidR="00663B89" w:rsidRPr="00BC5E0D" w:rsidRDefault="00663B89" w:rsidP="00BC5E0D">
      <w:pPr>
        <w:shd w:val="clear" w:color="auto" w:fill="FFFFFF"/>
        <w:spacing w:after="0" w:line="240" w:lineRule="auto"/>
        <w:ind w:firstLine="720"/>
        <w:jc w:val="both"/>
        <w:rPr>
          <w:rFonts w:ascii="Arial" w:eastAsia="Calibri" w:hAnsi="Arial" w:cs="Arial"/>
          <w:lang w:eastAsia="en-GB"/>
        </w:rPr>
      </w:pPr>
      <w:r w:rsidRPr="00BC5E0D">
        <w:rPr>
          <w:rFonts w:ascii="Arial" w:eastAsia="Calibri" w:hAnsi="Arial" w:cs="Arial"/>
          <w:lang w:eastAsia="en-GB"/>
        </w:rPr>
        <w:t xml:space="preserve">Целта на измените и дополнувањата во Законот за </w:t>
      </w:r>
      <w:r w:rsidR="00F91D1A" w:rsidRPr="00BC5E0D">
        <w:rPr>
          <w:rFonts w:ascii="Arial" w:hAnsi="Arial" w:cs="Arial"/>
        </w:rPr>
        <w:t xml:space="preserve">заштита на правата на пациентите </w:t>
      </w:r>
      <w:r w:rsidRPr="00BC5E0D">
        <w:rPr>
          <w:rFonts w:ascii="Arial" w:eastAsia="Calibri" w:hAnsi="Arial" w:cs="Arial"/>
          <w:lang w:eastAsia="en-GB"/>
        </w:rPr>
        <w:t xml:space="preserve">e: </w:t>
      </w:r>
    </w:p>
    <w:p w:rsidR="00F91D1A" w:rsidRPr="00BC5E0D" w:rsidRDefault="006C1281" w:rsidP="00BC5E0D">
      <w:pPr>
        <w:numPr>
          <w:ilvl w:val="0"/>
          <w:numId w:val="4"/>
        </w:numPr>
        <w:shd w:val="clear" w:color="auto" w:fill="FFFFFF"/>
        <w:spacing w:after="0" w:line="240" w:lineRule="auto"/>
        <w:ind w:left="1134" w:hanging="357"/>
        <w:contextualSpacing/>
        <w:jc w:val="both"/>
        <w:rPr>
          <w:rFonts w:ascii="Arial" w:eastAsia="Calibri" w:hAnsi="Arial" w:cs="Arial"/>
          <w:lang w:eastAsia="en-GB"/>
        </w:rPr>
      </w:pPr>
      <w:r w:rsidRPr="00BC5E0D">
        <w:rPr>
          <w:rFonts w:ascii="Arial" w:eastAsia="Times New Roman" w:hAnsi="Arial" w:cs="Arial"/>
          <w:color w:val="000000"/>
        </w:rPr>
        <w:t>да се обезбеди и промовира целосно остварување на човековите права и основни слободи на сите лица без било каква дискриминација</w:t>
      </w:r>
      <w:r w:rsidR="00F91D1A" w:rsidRPr="00BC5E0D">
        <w:rPr>
          <w:rFonts w:ascii="Arial" w:eastAsia="Times New Roman" w:hAnsi="Arial" w:cs="Arial"/>
          <w:color w:val="000000"/>
        </w:rPr>
        <w:t xml:space="preserve">, вклучително и </w:t>
      </w:r>
      <w:r w:rsidRPr="00BC5E0D">
        <w:rPr>
          <w:rFonts w:ascii="Arial" w:eastAsia="Times New Roman" w:hAnsi="Arial" w:cs="Arial"/>
          <w:color w:val="000000"/>
        </w:rPr>
        <w:t xml:space="preserve"> врз основа на попреченост и родовиот идентитет и пол</w:t>
      </w:r>
      <w:r w:rsidR="00F91D1A" w:rsidRPr="00BC5E0D">
        <w:rPr>
          <w:rFonts w:ascii="Arial" w:eastAsia="Times New Roman" w:hAnsi="Arial" w:cs="Arial"/>
          <w:color w:val="000000"/>
        </w:rPr>
        <w:t>,</w:t>
      </w:r>
    </w:p>
    <w:p w:rsidR="00F91D1A" w:rsidRPr="00BC5E0D" w:rsidRDefault="00F91D1A" w:rsidP="00BC5E0D">
      <w:pPr>
        <w:numPr>
          <w:ilvl w:val="0"/>
          <w:numId w:val="4"/>
        </w:numPr>
        <w:shd w:val="clear" w:color="auto" w:fill="FFFFFF"/>
        <w:spacing w:after="0" w:line="240" w:lineRule="auto"/>
        <w:ind w:left="1134" w:hanging="357"/>
        <w:contextualSpacing/>
        <w:jc w:val="both"/>
        <w:rPr>
          <w:rFonts w:ascii="Arial" w:eastAsia="Calibri" w:hAnsi="Arial" w:cs="Arial"/>
          <w:lang w:eastAsia="en-GB"/>
        </w:rPr>
      </w:pPr>
      <w:r w:rsidRPr="00BC5E0D">
        <w:rPr>
          <w:rFonts w:ascii="Arial" w:eastAsia="Times New Roman" w:hAnsi="Arial" w:cs="Arial"/>
        </w:rPr>
        <w:t>з</w:t>
      </w:r>
      <w:r w:rsidR="006C1281" w:rsidRPr="00BC5E0D">
        <w:rPr>
          <w:rFonts w:ascii="Arial" w:eastAsia="Times New Roman" w:hAnsi="Arial" w:cs="Arial"/>
        </w:rPr>
        <w:t xml:space="preserve">абрана на дискриминација во обезбедувањето на правата на пациентите содржани во законот, </w:t>
      </w:r>
    </w:p>
    <w:p w:rsidR="00663B89" w:rsidRPr="00BC5E0D" w:rsidRDefault="00F91D1A" w:rsidP="00BC5E0D">
      <w:pPr>
        <w:numPr>
          <w:ilvl w:val="0"/>
          <w:numId w:val="4"/>
        </w:numPr>
        <w:shd w:val="clear" w:color="auto" w:fill="FFFFFF"/>
        <w:spacing w:after="0" w:line="240" w:lineRule="auto"/>
        <w:ind w:left="1134" w:hanging="357"/>
        <w:contextualSpacing/>
        <w:jc w:val="both"/>
        <w:rPr>
          <w:rFonts w:ascii="Arial" w:eastAsia="Calibri" w:hAnsi="Arial" w:cs="Arial"/>
          <w:lang w:eastAsia="en-GB"/>
        </w:rPr>
      </w:pPr>
      <w:r w:rsidRPr="00BC5E0D">
        <w:rPr>
          <w:rFonts w:ascii="Arial" w:eastAsia="Times New Roman" w:hAnsi="Arial" w:cs="Arial"/>
        </w:rPr>
        <w:lastRenderedPageBreak/>
        <w:t>у</w:t>
      </w:r>
      <w:r w:rsidR="006C1281" w:rsidRPr="00BC5E0D">
        <w:rPr>
          <w:rFonts w:ascii="Arial" w:eastAsia="Times New Roman" w:hAnsi="Arial" w:cs="Arial"/>
          <w:color w:val="000000"/>
        </w:rPr>
        <w:t xml:space="preserve">напредување и заштита на правата на пациентите со нивно активно </w:t>
      </w:r>
      <w:r w:rsidRPr="00BC5E0D">
        <w:rPr>
          <w:rFonts w:ascii="Arial" w:eastAsia="Times New Roman" w:hAnsi="Arial" w:cs="Arial"/>
          <w:color w:val="000000"/>
        </w:rPr>
        <w:t>вклучување</w:t>
      </w:r>
      <w:r w:rsidR="006C1281" w:rsidRPr="00BC5E0D">
        <w:rPr>
          <w:rFonts w:ascii="Arial" w:eastAsia="Times New Roman" w:hAnsi="Arial" w:cs="Arial"/>
          <w:color w:val="000000"/>
        </w:rPr>
        <w:t xml:space="preserve"> во комисиите за унапредување на правата на пациентите во општините во државата</w:t>
      </w:r>
      <w:r w:rsidR="00663B89" w:rsidRPr="00BC5E0D">
        <w:rPr>
          <w:rFonts w:ascii="Arial" w:eastAsia="Calibri" w:hAnsi="Arial" w:cs="Arial"/>
          <w:lang w:eastAsia="en-GB"/>
        </w:rPr>
        <w:t>.</w:t>
      </w:r>
    </w:p>
    <w:p w:rsidR="00505FA1" w:rsidRDefault="00505FA1" w:rsidP="00505FA1">
      <w:pPr>
        <w:shd w:val="clear" w:color="auto" w:fill="FFFFFF"/>
        <w:spacing w:after="0" w:line="240" w:lineRule="auto"/>
        <w:jc w:val="both"/>
        <w:rPr>
          <w:rFonts w:ascii="Arial" w:eastAsia="Calibri" w:hAnsi="Arial" w:cs="Arial"/>
          <w:lang w:eastAsia="en-GB"/>
        </w:rPr>
      </w:pPr>
    </w:p>
    <w:p w:rsidR="00F91D1A" w:rsidRPr="00BC5E0D" w:rsidRDefault="00663B89" w:rsidP="00505FA1">
      <w:pPr>
        <w:shd w:val="clear" w:color="auto" w:fill="FFFFFF"/>
        <w:spacing w:after="0" w:line="240" w:lineRule="auto"/>
        <w:jc w:val="both"/>
        <w:rPr>
          <w:rFonts w:ascii="Arial" w:hAnsi="Arial" w:cs="Arial"/>
        </w:rPr>
      </w:pPr>
      <w:r w:rsidRPr="00BC5E0D">
        <w:rPr>
          <w:rFonts w:ascii="Arial" w:eastAsia="Calibri" w:hAnsi="Arial" w:cs="Arial"/>
          <w:lang w:eastAsia="en-GB"/>
        </w:rPr>
        <w:t xml:space="preserve">Законот за изменување и дополнување на Законот за </w:t>
      </w:r>
      <w:r w:rsidR="00F91D1A" w:rsidRPr="00BC5E0D">
        <w:rPr>
          <w:rFonts w:ascii="Arial" w:hAnsi="Arial" w:cs="Arial"/>
        </w:rPr>
        <w:t xml:space="preserve">заштита на правата на пациентите </w:t>
      </w:r>
      <w:r w:rsidRPr="00BC5E0D">
        <w:rPr>
          <w:rFonts w:ascii="Arial" w:eastAsia="Calibri" w:hAnsi="Arial" w:cs="Arial"/>
          <w:lang w:eastAsia="en-GB"/>
        </w:rPr>
        <w:t>се заснова на истите начела на кои се заснова</w:t>
      </w:r>
      <w:r w:rsidR="00242574" w:rsidRPr="00BC5E0D">
        <w:rPr>
          <w:rFonts w:ascii="Arial" w:eastAsia="Calibri" w:hAnsi="Arial" w:cs="Arial"/>
          <w:lang w:eastAsia="en-GB"/>
        </w:rPr>
        <w:t>н</w:t>
      </w:r>
      <w:r w:rsidRPr="00BC5E0D">
        <w:rPr>
          <w:rFonts w:ascii="Arial" w:eastAsia="Calibri" w:hAnsi="Arial" w:cs="Arial"/>
          <w:lang w:eastAsia="en-GB"/>
        </w:rPr>
        <w:t xml:space="preserve"> и Законот за </w:t>
      </w:r>
      <w:r w:rsidR="00F91D1A" w:rsidRPr="00BC5E0D">
        <w:rPr>
          <w:rFonts w:ascii="Arial" w:hAnsi="Arial" w:cs="Arial"/>
        </w:rPr>
        <w:t>заштита на правата на пациентите.</w:t>
      </w:r>
    </w:p>
    <w:p w:rsidR="00505FA1" w:rsidRDefault="00505FA1" w:rsidP="00505FA1">
      <w:pPr>
        <w:shd w:val="clear" w:color="auto" w:fill="FFFFFF"/>
        <w:spacing w:after="0" w:line="240" w:lineRule="auto"/>
        <w:jc w:val="both"/>
        <w:rPr>
          <w:rFonts w:ascii="Arial" w:eastAsia="Calibri" w:hAnsi="Arial" w:cs="Arial"/>
          <w:lang w:eastAsia="en-GB"/>
        </w:rPr>
      </w:pPr>
    </w:p>
    <w:p w:rsidR="00663B89" w:rsidRPr="00BC5E0D" w:rsidRDefault="00663B89" w:rsidP="00505FA1">
      <w:pPr>
        <w:shd w:val="clear" w:color="auto" w:fill="FFFFFF"/>
        <w:spacing w:after="0" w:line="240" w:lineRule="auto"/>
        <w:jc w:val="both"/>
        <w:rPr>
          <w:rFonts w:ascii="Arial" w:eastAsia="Calibri" w:hAnsi="Arial" w:cs="Arial"/>
          <w:lang w:eastAsia="en-GB"/>
        </w:rPr>
      </w:pPr>
      <w:r w:rsidRPr="00BC5E0D">
        <w:rPr>
          <w:rFonts w:ascii="Arial" w:eastAsia="Calibri" w:hAnsi="Arial" w:cs="Arial"/>
          <w:lang w:eastAsia="en-GB"/>
        </w:rPr>
        <w:t>Во Законот се содржани следните основни решенија:</w:t>
      </w:r>
    </w:p>
    <w:p w:rsidR="00F91D1A" w:rsidRPr="00BC5E0D" w:rsidRDefault="00F91D1A" w:rsidP="00BC5E0D">
      <w:pPr>
        <w:pStyle w:val="Heading1"/>
        <w:numPr>
          <w:ilvl w:val="0"/>
          <w:numId w:val="4"/>
        </w:numPr>
        <w:spacing w:before="0" w:after="0"/>
      </w:pPr>
      <w:bookmarkStart w:id="2" w:name="SADRZAJ_020"/>
      <w:r w:rsidRPr="00BC5E0D">
        <w:t>уредување на поимот „лице со попреченост„,</w:t>
      </w:r>
      <w:bookmarkStart w:id="3" w:name="SADRZAJ_021"/>
      <w:bookmarkEnd w:id="2"/>
    </w:p>
    <w:p w:rsidR="006C1281" w:rsidRPr="00BC5E0D" w:rsidRDefault="006C1281" w:rsidP="00BC5E0D">
      <w:pPr>
        <w:pStyle w:val="Heading1"/>
        <w:numPr>
          <w:ilvl w:val="0"/>
          <w:numId w:val="4"/>
        </w:numPr>
        <w:spacing w:before="0" w:after="0"/>
      </w:pPr>
      <w:bookmarkStart w:id="4" w:name="_Hlk5713872"/>
      <w:r w:rsidRPr="00BC5E0D">
        <w:t>вклучување на сите можни облици на дискриминација со цел заштита од појава на секаков облик на дискриминација при користење на здравствени услуги,</w:t>
      </w:r>
    </w:p>
    <w:p w:rsidR="006C1281" w:rsidRPr="00BC5E0D" w:rsidRDefault="006C1281" w:rsidP="00BC5E0D">
      <w:pPr>
        <w:pStyle w:val="Heading1"/>
        <w:numPr>
          <w:ilvl w:val="0"/>
          <w:numId w:val="4"/>
        </w:numPr>
        <w:spacing w:before="0" w:after="0"/>
      </w:pPr>
      <w:r w:rsidRPr="00BC5E0D">
        <w:t>еднаквост во остварување на правата и обврските на пациентите,</w:t>
      </w:r>
    </w:p>
    <w:p w:rsidR="006C1281" w:rsidRPr="00BC5E0D" w:rsidRDefault="006C1281" w:rsidP="00BC5E0D">
      <w:pPr>
        <w:pStyle w:val="Heading1"/>
        <w:numPr>
          <w:ilvl w:val="0"/>
          <w:numId w:val="4"/>
        </w:numPr>
        <w:spacing w:before="0" w:after="0"/>
      </w:pPr>
      <w:bookmarkStart w:id="5" w:name="SADRZAJ_022"/>
      <w:bookmarkEnd w:id="3"/>
      <w:r w:rsidRPr="00BC5E0D">
        <w:t xml:space="preserve">вклучување на претставници на здруженијата на лицата со попреченост и жените жртви на насилство во работата на комисиите за </w:t>
      </w:r>
      <w:bookmarkStart w:id="6" w:name="SADRZAJ_023"/>
      <w:bookmarkEnd w:id="5"/>
      <w:r w:rsidRPr="00BC5E0D">
        <w:t>унапредување на права</w:t>
      </w:r>
      <w:r w:rsidR="00F91D1A" w:rsidRPr="00BC5E0D">
        <w:t>та на пациентите,</w:t>
      </w:r>
      <w:r w:rsidRPr="00BC5E0D">
        <w:t xml:space="preserve"> </w:t>
      </w:r>
    </w:p>
    <w:bookmarkEnd w:id="4"/>
    <w:p w:rsidR="008F27B2" w:rsidRPr="00BC5E0D" w:rsidRDefault="008F27B2" w:rsidP="00BC5E0D">
      <w:pPr>
        <w:spacing w:after="0" w:line="240" w:lineRule="auto"/>
        <w:rPr>
          <w:rFonts w:ascii="Arial" w:hAnsi="Arial" w:cs="Arial"/>
          <w:lang w:eastAsia="en-GB"/>
        </w:rPr>
      </w:pPr>
    </w:p>
    <w:bookmarkEnd w:id="6"/>
    <w:p w:rsidR="00663B89" w:rsidRDefault="00663B89" w:rsidP="00BC5E0D">
      <w:pPr>
        <w:pStyle w:val="Heading1"/>
        <w:spacing w:before="0" w:after="0"/>
      </w:pPr>
      <w:r w:rsidRPr="00BC5E0D">
        <w:t>ОЦЕНА НА ФИНАНСИСКИТЕ ПОСЛЕДИЦИ ОД ПРЕДЛОГОТ НА ЗАКОНОТ ВРЗ БУЏЕТОТ И ДРУГИТЕ ЈАВНИ ФИНАНСИСКИ СРЕДСТВА</w:t>
      </w:r>
    </w:p>
    <w:p w:rsidR="00505FA1" w:rsidRPr="00505FA1" w:rsidRDefault="00505FA1" w:rsidP="00505FA1">
      <w:pPr>
        <w:rPr>
          <w:lang w:eastAsia="en-GB"/>
        </w:rPr>
      </w:pPr>
    </w:p>
    <w:p w:rsidR="00663B89" w:rsidRPr="00BC5E0D" w:rsidRDefault="00663B89" w:rsidP="00505FA1">
      <w:pPr>
        <w:shd w:val="clear" w:color="auto" w:fill="FFFFFF"/>
        <w:spacing w:after="0" w:line="240" w:lineRule="auto"/>
        <w:jc w:val="both"/>
        <w:rPr>
          <w:rFonts w:ascii="Arial" w:eastAsia="Calibri" w:hAnsi="Arial" w:cs="Arial"/>
          <w:lang w:eastAsia="en-GB"/>
        </w:rPr>
      </w:pPr>
      <w:r w:rsidRPr="00BC5E0D">
        <w:rPr>
          <w:rFonts w:ascii="Arial" w:eastAsia="Calibri" w:hAnsi="Arial" w:cs="Arial"/>
          <w:lang w:eastAsia="en-GB"/>
        </w:rPr>
        <w:t xml:space="preserve">Предлог-законот не предизвикува фискални импликации по Буџетот на Република </w:t>
      </w:r>
      <w:r w:rsidR="00F91D1A" w:rsidRPr="00BC5E0D">
        <w:rPr>
          <w:rFonts w:ascii="Arial" w:eastAsia="Calibri" w:hAnsi="Arial" w:cs="Arial"/>
          <w:lang w:eastAsia="en-GB"/>
        </w:rPr>
        <w:t xml:space="preserve">Северна </w:t>
      </w:r>
      <w:r w:rsidRPr="00BC5E0D">
        <w:rPr>
          <w:rFonts w:ascii="Arial" w:eastAsia="Calibri" w:hAnsi="Arial" w:cs="Arial"/>
          <w:lang w:eastAsia="en-GB"/>
        </w:rPr>
        <w:t xml:space="preserve">Македонија. </w:t>
      </w:r>
    </w:p>
    <w:p w:rsidR="00242574" w:rsidRPr="00BC5E0D" w:rsidRDefault="00242574" w:rsidP="00BC5E0D">
      <w:pPr>
        <w:shd w:val="clear" w:color="auto" w:fill="FFFFFF"/>
        <w:spacing w:after="0" w:line="240" w:lineRule="auto"/>
        <w:ind w:firstLine="720"/>
        <w:jc w:val="both"/>
        <w:rPr>
          <w:rFonts w:ascii="Arial" w:eastAsia="Calibri" w:hAnsi="Arial" w:cs="Arial"/>
          <w:lang w:eastAsia="en-GB"/>
        </w:rPr>
      </w:pPr>
    </w:p>
    <w:p w:rsidR="00663B89" w:rsidRDefault="00663B89" w:rsidP="00BC5E0D">
      <w:pPr>
        <w:keepNext/>
        <w:keepLines/>
        <w:numPr>
          <w:ilvl w:val="0"/>
          <w:numId w:val="1"/>
        </w:numPr>
        <w:spacing w:after="0" w:line="240" w:lineRule="auto"/>
        <w:ind w:left="567" w:hanging="567"/>
        <w:outlineLvl w:val="0"/>
        <w:rPr>
          <w:rFonts w:ascii="Arial" w:eastAsia="Calibri" w:hAnsi="Arial" w:cs="Arial"/>
          <w:lang w:eastAsia="en-GB"/>
        </w:rPr>
      </w:pPr>
      <w:r w:rsidRPr="00BC5E0D">
        <w:rPr>
          <w:rFonts w:ascii="Arial" w:eastAsia="Calibri" w:hAnsi="Arial" w:cs="Arial"/>
          <w:lang w:eastAsia="en-GB"/>
        </w:rPr>
        <w:t>ПРОЦЕНА НА ФИНАНСИСКИ СРЕДСТВА ПОТРЕБНИ ЗА СПРОВЕДУВАЊЕ НА ЗАКОНОТ И НАЧИН НА НИВНО ОБЕЗБЕДУВАЊЕ, КАКО И ПОДАТОЦИ ЗА ТОА ДАЛИ СПРОВЕДУВАЊЕТО НА ЗАКОНОТ ПОВЛЕКУВА МАТЕРИЈАЛНИ ОБВРСКИ ЗА ОДДЕЛНИ СУБЈЕКТИ</w:t>
      </w:r>
    </w:p>
    <w:p w:rsidR="00505FA1" w:rsidRPr="00BC5E0D" w:rsidRDefault="00505FA1" w:rsidP="00D54210">
      <w:pPr>
        <w:keepNext/>
        <w:keepLines/>
        <w:spacing w:after="0" w:line="240" w:lineRule="auto"/>
        <w:outlineLvl w:val="0"/>
        <w:rPr>
          <w:rFonts w:ascii="Arial" w:eastAsia="Calibri" w:hAnsi="Arial" w:cs="Arial"/>
          <w:lang w:eastAsia="en-GB"/>
        </w:rPr>
      </w:pPr>
    </w:p>
    <w:p w:rsidR="00663B89" w:rsidRPr="00BC5E0D" w:rsidRDefault="00663B89" w:rsidP="00505FA1">
      <w:pPr>
        <w:shd w:val="clear" w:color="auto" w:fill="FFFFFF"/>
        <w:spacing w:after="0" w:line="240" w:lineRule="auto"/>
        <w:jc w:val="both"/>
        <w:rPr>
          <w:rFonts w:ascii="Arial" w:eastAsia="Calibri" w:hAnsi="Arial" w:cs="Arial"/>
          <w:lang w:eastAsia="en-GB"/>
        </w:rPr>
      </w:pPr>
      <w:r w:rsidRPr="00BC5E0D">
        <w:rPr>
          <w:rFonts w:ascii="Arial" w:eastAsia="Calibri" w:hAnsi="Arial" w:cs="Arial"/>
          <w:lang w:eastAsia="en-GB"/>
        </w:rPr>
        <w:t>Со спроведувањето на одредбите на Предлог-</w:t>
      </w:r>
      <w:r w:rsidR="00505FA1">
        <w:rPr>
          <w:rFonts w:ascii="Arial" w:eastAsia="Calibri" w:hAnsi="Arial" w:cs="Arial"/>
          <w:lang w:eastAsia="en-GB"/>
        </w:rPr>
        <w:t>з</w:t>
      </w:r>
      <w:r w:rsidRPr="00BC5E0D">
        <w:rPr>
          <w:rFonts w:ascii="Arial" w:eastAsia="Calibri" w:hAnsi="Arial" w:cs="Arial"/>
          <w:lang w:eastAsia="en-GB"/>
        </w:rPr>
        <w:t>аконот не е потребно обезбедување на финансиски средства, ниту има дополнителни материјални обврски за одделни субјекти</w:t>
      </w:r>
      <w:r w:rsidRPr="00BC5E0D">
        <w:rPr>
          <w:rFonts w:ascii="Arial" w:eastAsia="Calibri" w:hAnsi="Arial" w:cs="Arial"/>
          <w:lang w:eastAsia="mk-MK"/>
        </w:rPr>
        <w:t>.</w:t>
      </w:r>
      <w:r w:rsidRPr="00BC5E0D">
        <w:rPr>
          <w:rFonts w:ascii="Arial" w:eastAsia="Calibri" w:hAnsi="Arial" w:cs="Arial"/>
          <w:lang w:eastAsia="en-GB"/>
        </w:rPr>
        <w:tab/>
      </w:r>
    </w:p>
    <w:p w:rsidR="00242574" w:rsidRPr="00BC5E0D" w:rsidRDefault="00242574" w:rsidP="00BC5E0D">
      <w:pPr>
        <w:shd w:val="clear" w:color="auto" w:fill="FFFFFF"/>
        <w:spacing w:after="0" w:line="240" w:lineRule="auto"/>
        <w:ind w:firstLine="720"/>
        <w:jc w:val="both"/>
        <w:rPr>
          <w:rFonts w:ascii="Arial" w:eastAsia="Calibri" w:hAnsi="Arial" w:cs="Arial"/>
          <w:lang w:eastAsia="en-GB"/>
        </w:rPr>
      </w:pPr>
    </w:p>
    <w:p w:rsidR="00242574" w:rsidRDefault="00242574"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505FA1" w:rsidP="00BC5E0D">
      <w:pPr>
        <w:shd w:val="clear" w:color="auto" w:fill="FFFFFF"/>
        <w:spacing w:after="0" w:line="240" w:lineRule="auto"/>
        <w:ind w:firstLine="720"/>
        <w:jc w:val="both"/>
        <w:rPr>
          <w:rFonts w:ascii="Arial" w:eastAsia="Calibri" w:hAnsi="Arial" w:cs="Arial"/>
          <w:lang w:eastAsia="en-GB"/>
        </w:rPr>
      </w:pPr>
    </w:p>
    <w:p w:rsidR="00505FA1" w:rsidRPr="00BC5E0D" w:rsidRDefault="00505FA1" w:rsidP="00BC5E0D">
      <w:pPr>
        <w:shd w:val="clear" w:color="auto" w:fill="FFFFFF"/>
        <w:spacing w:after="0" w:line="240" w:lineRule="auto"/>
        <w:ind w:firstLine="720"/>
        <w:jc w:val="both"/>
        <w:rPr>
          <w:rFonts w:ascii="Arial" w:eastAsia="Calibri" w:hAnsi="Arial" w:cs="Arial"/>
          <w:lang w:eastAsia="en-GB"/>
        </w:rPr>
      </w:pPr>
    </w:p>
    <w:p w:rsidR="00505FA1" w:rsidRDefault="00E2332E" w:rsidP="00BC5E0D">
      <w:pPr>
        <w:spacing w:after="0" w:line="240" w:lineRule="auto"/>
        <w:jc w:val="center"/>
        <w:rPr>
          <w:rFonts w:ascii="Arial" w:hAnsi="Arial" w:cs="Arial"/>
        </w:rPr>
      </w:pPr>
      <w:r w:rsidRPr="00BC5E0D">
        <w:rPr>
          <w:rFonts w:ascii="Arial" w:hAnsi="Arial" w:cs="Arial"/>
        </w:rPr>
        <w:t>ПРЕДЛОГ</w:t>
      </w:r>
      <w:r w:rsidR="00505FA1">
        <w:rPr>
          <w:rFonts w:ascii="Arial" w:hAnsi="Arial" w:cs="Arial"/>
        </w:rPr>
        <w:t>-</w:t>
      </w:r>
      <w:r w:rsidRPr="00BC5E0D">
        <w:rPr>
          <w:rFonts w:ascii="Arial" w:hAnsi="Arial" w:cs="Arial"/>
        </w:rPr>
        <w:t>ЗАКОН</w:t>
      </w:r>
    </w:p>
    <w:p w:rsidR="00505FA1" w:rsidRDefault="00E2332E" w:rsidP="00BC5E0D">
      <w:pPr>
        <w:spacing w:after="0" w:line="240" w:lineRule="auto"/>
        <w:jc w:val="center"/>
        <w:rPr>
          <w:rFonts w:ascii="Arial" w:hAnsi="Arial" w:cs="Arial"/>
        </w:rPr>
      </w:pPr>
      <w:r w:rsidRPr="00BC5E0D">
        <w:rPr>
          <w:rFonts w:ascii="Arial" w:hAnsi="Arial" w:cs="Arial"/>
        </w:rPr>
        <w:t xml:space="preserve"> ЗА ИЗМЕНУВАЊЕ И ДОПОЛНУВАЊЕ НА ЗАКОНОТ ЗА </w:t>
      </w:r>
    </w:p>
    <w:p w:rsidR="004110E4" w:rsidRPr="00BC5E0D" w:rsidRDefault="00E2332E" w:rsidP="00BC5E0D">
      <w:pPr>
        <w:spacing w:after="0" w:line="240" w:lineRule="auto"/>
        <w:jc w:val="center"/>
        <w:rPr>
          <w:rFonts w:ascii="Arial" w:hAnsi="Arial" w:cs="Arial"/>
        </w:rPr>
      </w:pPr>
      <w:r w:rsidRPr="00BC5E0D">
        <w:rPr>
          <w:rFonts w:ascii="Arial" w:hAnsi="Arial" w:cs="Arial"/>
        </w:rPr>
        <w:t>ЗАШТИТА НА ПРАВАТА НА ПАЦИЕНТИТЕ</w:t>
      </w:r>
    </w:p>
    <w:p w:rsidR="00F75371" w:rsidRPr="00BC5E0D" w:rsidRDefault="00F75371" w:rsidP="00BC5E0D">
      <w:pPr>
        <w:spacing w:after="0" w:line="240" w:lineRule="auto"/>
        <w:jc w:val="center"/>
        <w:rPr>
          <w:rFonts w:ascii="Arial" w:hAnsi="Arial" w:cs="Arial"/>
        </w:rPr>
      </w:pPr>
    </w:p>
    <w:p w:rsidR="004110E4" w:rsidRPr="00BC5E0D" w:rsidRDefault="00E2332E" w:rsidP="00BC5E0D">
      <w:pPr>
        <w:spacing w:after="0" w:line="240" w:lineRule="auto"/>
        <w:jc w:val="center"/>
        <w:rPr>
          <w:rFonts w:ascii="Arial" w:hAnsi="Arial" w:cs="Arial"/>
        </w:rPr>
      </w:pPr>
      <w:r w:rsidRPr="00BC5E0D">
        <w:rPr>
          <w:rFonts w:ascii="Arial" w:hAnsi="Arial" w:cs="Arial"/>
        </w:rPr>
        <w:t>Член 1</w:t>
      </w:r>
    </w:p>
    <w:p w:rsidR="00E63F3A" w:rsidRPr="00BC5E0D" w:rsidRDefault="00E2332E" w:rsidP="00BC5E0D">
      <w:pPr>
        <w:spacing w:after="0" w:line="240" w:lineRule="auto"/>
        <w:ind w:firstLine="720"/>
        <w:jc w:val="both"/>
        <w:rPr>
          <w:rFonts w:ascii="Arial" w:hAnsi="Arial" w:cs="Arial"/>
        </w:rPr>
      </w:pPr>
      <w:r w:rsidRPr="00BC5E0D">
        <w:rPr>
          <w:rFonts w:ascii="Arial" w:hAnsi="Arial" w:cs="Arial"/>
        </w:rPr>
        <w:t xml:space="preserve">Во </w:t>
      </w:r>
      <w:bookmarkStart w:id="7" w:name="_Hlk5706587"/>
      <w:r w:rsidRPr="00BC5E0D">
        <w:rPr>
          <w:rFonts w:ascii="Arial" w:hAnsi="Arial" w:cs="Arial"/>
        </w:rPr>
        <w:t>Законот за заштита на правата на пациентите („Службен весник на Република Македонија“ број 82/08, 12/09, 53/11 и 150/15)</w:t>
      </w:r>
      <w:bookmarkEnd w:id="7"/>
      <w:r w:rsidRPr="00BC5E0D">
        <w:rPr>
          <w:rFonts w:ascii="Arial" w:hAnsi="Arial" w:cs="Arial"/>
        </w:rPr>
        <w:t xml:space="preserve">, </w:t>
      </w:r>
      <w:r w:rsidR="00E63F3A" w:rsidRPr="00BC5E0D">
        <w:rPr>
          <w:rFonts w:ascii="Arial" w:hAnsi="Arial" w:cs="Arial"/>
        </w:rPr>
        <w:t>во член 3, став 3 во точката 6 по зборот „Република” се додава зборот „Северна”.</w:t>
      </w:r>
    </w:p>
    <w:p w:rsidR="00AD6523" w:rsidRPr="00BC5E0D" w:rsidRDefault="00AD6523" w:rsidP="00BC5E0D">
      <w:pPr>
        <w:spacing w:after="0" w:line="240" w:lineRule="auto"/>
        <w:jc w:val="center"/>
        <w:rPr>
          <w:rFonts w:ascii="Arial" w:hAnsi="Arial" w:cs="Arial"/>
        </w:rPr>
      </w:pPr>
    </w:p>
    <w:p w:rsidR="00E63F3A" w:rsidRPr="00BC5E0D" w:rsidRDefault="00E63F3A" w:rsidP="00BC5E0D">
      <w:pPr>
        <w:spacing w:after="0" w:line="240" w:lineRule="auto"/>
        <w:jc w:val="center"/>
        <w:rPr>
          <w:rFonts w:ascii="Arial" w:hAnsi="Arial" w:cs="Arial"/>
        </w:rPr>
      </w:pPr>
      <w:r w:rsidRPr="00BC5E0D">
        <w:rPr>
          <w:rFonts w:ascii="Arial" w:hAnsi="Arial" w:cs="Arial"/>
        </w:rPr>
        <w:t>Член 2</w:t>
      </w:r>
    </w:p>
    <w:p w:rsidR="003727A4" w:rsidRPr="00BC5E0D" w:rsidRDefault="00E63F3A" w:rsidP="00BC5E0D">
      <w:pPr>
        <w:spacing w:after="0" w:line="240" w:lineRule="auto"/>
        <w:ind w:firstLine="720"/>
        <w:jc w:val="both"/>
        <w:rPr>
          <w:rFonts w:ascii="Arial" w:hAnsi="Arial" w:cs="Arial"/>
        </w:rPr>
      </w:pPr>
      <w:r w:rsidRPr="00BC5E0D">
        <w:rPr>
          <w:rFonts w:ascii="Arial" w:hAnsi="Arial" w:cs="Arial"/>
        </w:rPr>
        <w:t>В</w:t>
      </w:r>
      <w:r w:rsidR="00E2332E" w:rsidRPr="00BC5E0D">
        <w:rPr>
          <w:rFonts w:ascii="Arial" w:hAnsi="Arial" w:cs="Arial"/>
        </w:rPr>
        <w:t xml:space="preserve">о член 4, по точката 1 се додава </w:t>
      </w:r>
      <w:r w:rsidR="009F28BB" w:rsidRPr="00BC5E0D">
        <w:rPr>
          <w:rFonts w:ascii="Arial" w:hAnsi="Arial" w:cs="Arial"/>
        </w:rPr>
        <w:t xml:space="preserve">нова </w:t>
      </w:r>
      <w:r w:rsidR="00E2332E" w:rsidRPr="00BC5E0D">
        <w:rPr>
          <w:rFonts w:ascii="Arial" w:hAnsi="Arial" w:cs="Arial"/>
        </w:rPr>
        <w:t>точка 2</w:t>
      </w:r>
      <w:r w:rsidR="009F28BB" w:rsidRPr="00BC5E0D">
        <w:rPr>
          <w:rFonts w:ascii="Arial" w:hAnsi="Arial" w:cs="Arial"/>
        </w:rPr>
        <w:t>,</w:t>
      </w:r>
      <w:r w:rsidR="00E2332E" w:rsidRPr="00BC5E0D">
        <w:rPr>
          <w:rFonts w:ascii="Arial" w:hAnsi="Arial" w:cs="Arial"/>
        </w:rPr>
        <w:t xml:space="preserve"> која гласи:  </w:t>
      </w:r>
    </w:p>
    <w:p w:rsidR="00F75371" w:rsidRPr="00BC5E0D" w:rsidRDefault="00E2332E" w:rsidP="00BC5E0D">
      <w:pPr>
        <w:spacing w:after="0" w:line="240" w:lineRule="auto"/>
        <w:ind w:firstLine="720"/>
        <w:jc w:val="both"/>
        <w:rPr>
          <w:rFonts w:ascii="Arial" w:hAnsi="Arial" w:cs="Arial"/>
        </w:rPr>
      </w:pPr>
      <w:r w:rsidRPr="00BC5E0D">
        <w:rPr>
          <w:rFonts w:ascii="Arial" w:hAnsi="Arial" w:cs="Arial"/>
          <w:bCs/>
        </w:rPr>
        <w:t xml:space="preserve">„2. </w:t>
      </w:r>
      <w:r w:rsidR="00F91D1A" w:rsidRPr="00BC5E0D">
        <w:rPr>
          <w:rFonts w:ascii="Arial" w:hAnsi="Arial" w:cs="Arial"/>
          <w:bCs/>
        </w:rPr>
        <w:t>„</w:t>
      </w:r>
      <w:r w:rsidRPr="00BC5E0D">
        <w:rPr>
          <w:rFonts w:ascii="Arial" w:hAnsi="Arial" w:cs="Arial"/>
        </w:rPr>
        <w:t>Лице со попреченост</w:t>
      </w:r>
      <w:r w:rsidR="00F37F86" w:rsidRPr="00BC5E0D">
        <w:rPr>
          <w:rFonts w:ascii="Arial" w:hAnsi="Arial" w:cs="Arial"/>
        </w:rPr>
        <w:t>“</w:t>
      </w:r>
      <w:r w:rsidRPr="00BC5E0D">
        <w:rPr>
          <w:rFonts w:ascii="Arial" w:hAnsi="Arial" w:cs="Arial"/>
        </w:rPr>
        <w:t xml:space="preserve"> е лице кое има долготрајни физички, ментални, интелектуални или сетилни нарушувања, кои во интеракција со различни пречки може да ја спречат неговата целосна и ефикасна застапеност во општеството на еднаква основа како и другите;</w:t>
      </w:r>
      <w:bookmarkStart w:id="8" w:name="_Hlk2859232"/>
      <w:r w:rsidRPr="00BC5E0D">
        <w:rPr>
          <w:rFonts w:ascii="Arial" w:hAnsi="Arial" w:cs="Arial"/>
        </w:rPr>
        <w:t>“</w:t>
      </w:r>
      <w:bookmarkEnd w:id="8"/>
    </w:p>
    <w:p w:rsidR="00BC1275" w:rsidRPr="00BC5E0D" w:rsidRDefault="00E2332E" w:rsidP="00BC5E0D">
      <w:pPr>
        <w:spacing w:after="0" w:line="240" w:lineRule="auto"/>
        <w:ind w:firstLine="720"/>
        <w:jc w:val="both"/>
        <w:rPr>
          <w:rFonts w:ascii="Arial" w:hAnsi="Arial" w:cs="Arial"/>
        </w:rPr>
      </w:pPr>
      <w:r w:rsidRPr="00BC5E0D">
        <w:rPr>
          <w:rFonts w:ascii="Arial" w:hAnsi="Arial" w:cs="Arial"/>
        </w:rPr>
        <w:t>Точките 2, 3, 4, 5 и 6 стануваат точки 3, 4, 5, 6 и 7.</w:t>
      </w:r>
    </w:p>
    <w:p w:rsidR="00BC1275" w:rsidRPr="00BC5E0D" w:rsidRDefault="00BC1275" w:rsidP="00BC5E0D">
      <w:pPr>
        <w:spacing w:after="0" w:line="240" w:lineRule="auto"/>
        <w:jc w:val="center"/>
        <w:rPr>
          <w:rFonts w:ascii="Arial" w:eastAsia="Times New Roman" w:hAnsi="Arial" w:cs="Arial"/>
          <w:lang w:eastAsia="mk-MK"/>
        </w:rPr>
      </w:pPr>
    </w:p>
    <w:p w:rsidR="00BC1275" w:rsidRPr="00BC5E0D" w:rsidRDefault="00BC1275" w:rsidP="00BC5E0D">
      <w:pPr>
        <w:spacing w:after="0" w:line="240" w:lineRule="auto"/>
        <w:jc w:val="center"/>
        <w:rPr>
          <w:rFonts w:ascii="Arial" w:eastAsia="Times New Roman" w:hAnsi="Arial" w:cs="Arial"/>
          <w:lang w:eastAsia="mk-MK"/>
        </w:rPr>
      </w:pPr>
      <w:r w:rsidRPr="00BC5E0D">
        <w:rPr>
          <w:rFonts w:ascii="Arial" w:eastAsia="Times New Roman" w:hAnsi="Arial" w:cs="Arial"/>
          <w:lang w:eastAsia="mk-MK"/>
        </w:rPr>
        <w:t xml:space="preserve">Член </w:t>
      </w:r>
      <w:r w:rsidR="00DD4BDF" w:rsidRPr="00BC5E0D">
        <w:rPr>
          <w:rFonts w:ascii="Arial" w:eastAsia="Times New Roman" w:hAnsi="Arial" w:cs="Arial"/>
          <w:lang w:eastAsia="mk-MK"/>
        </w:rPr>
        <w:t>3</w:t>
      </w:r>
    </w:p>
    <w:p w:rsidR="00BC1275" w:rsidRPr="00BC5E0D" w:rsidRDefault="00BC1275" w:rsidP="00BC5E0D">
      <w:pPr>
        <w:tabs>
          <w:tab w:val="left" w:pos="0"/>
        </w:tabs>
        <w:spacing w:after="0" w:line="240" w:lineRule="auto"/>
        <w:ind w:firstLine="27"/>
        <w:jc w:val="both"/>
        <w:rPr>
          <w:rFonts w:ascii="Arial" w:hAnsi="Arial" w:cs="Arial"/>
          <w:lang w:val="ru-RU"/>
        </w:rPr>
      </w:pPr>
      <w:r w:rsidRPr="00BC5E0D">
        <w:rPr>
          <w:rFonts w:ascii="Arial" w:hAnsi="Arial" w:cs="Arial"/>
          <w:lang w:val="ru-RU"/>
        </w:rPr>
        <w:tab/>
        <w:t xml:space="preserve">По членот 4 се додава нов член </w:t>
      </w:r>
      <w:r w:rsidR="00F37F86" w:rsidRPr="00BC5E0D">
        <w:rPr>
          <w:rFonts w:ascii="Arial" w:hAnsi="Arial" w:cs="Arial"/>
          <w:lang w:val="ru-RU"/>
        </w:rPr>
        <w:t>4-а</w:t>
      </w:r>
      <w:r w:rsidR="009F28BB" w:rsidRPr="00BC5E0D">
        <w:rPr>
          <w:rFonts w:ascii="Arial" w:hAnsi="Arial" w:cs="Arial"/>
          <w:lang w:val="ru-RU"/>
        </w:rPr>
        <w:t xml:space="preserve">, </w:t>
      </w:r>
      <w:r w:rsidR="00F37F86" w:rsidRPr="00BC5E0D">
        <w:rPr>
          <w:rFonts w:ascii="Arial" w:hAnsi="Arial" w:cs="Arial"/>
          <w:lang w:val="ru-RU"/>
        </w:rPr>
        <w:t xml:space="preserve"> </w:t>
      </w:r>
      <w:r w:rsidRPr="00BC5E0D">
        <w:rPr>
          <w:rFonts w:ascii="Arial" w:hAnsi="Arial" w:cs="Arial"/>
          <w:lang w:val="ru-RU"/>
        </w:rPr>
        <w:t>кој гласи:</w:t>
      </w:r>
    </w:p>
    <w:p w:rsidR="003727A4" w:rsidRPr="00BC5E0D" w:rsidRDefault="00BC1275" w:rsidP="00BC5E0D">
      <w:pPr>
        <w:tabs>
          <w:tab w:val="left" w:pos="0"/>
        </w:tabs>
        <w:spacing w:after="0" w:line="240" w:lineRule="auto"/>
        <w:ind w:firstLine="27"/>
        <w:jc w:val="center"/>
        <w:rPr>
          <w:rFonts w:ascii="Arial" w:hAnsi="Arial" w:cs="Arial"/>
          <w:lang w:val="ru-RU"/>
        </w:rPr>
      </w:pPr>
      <w:r w:rsidRPr="00BC5E0D">
        <w:rPr>
          <w:rFonts w:ascii="Arial" w:hAnsi="Arial" w:cs="Arial"/>
          <w:lang w:val="ru-RU"/>
        </w:rPr>
        <w:t>„Член 4-а</w:t>
      </w:r>
    </w:p>
    <w:p w:rsidR="00BC1275" w:rsidRPr="00BC5E0D" w:rsidRDefault="00BC1275" w:rsidP="00BC5E0D">
      <w:pPr>
        <w:tabs>
          <w:tab w:val="left" w:pos="0"/>
        </w:tabs>
        <w:spacing w:after="0" w:line="240" w:lineRule="auto"/>
        <w:ind w:firstLine="27"/>
        <w:jc w:val="both"/>
        <w:rPr>
          <w:rFonts w:ascii="Arial" w:hAnsi="Arial" w:cs="Arial"/>
          <w:lang w:val="ru-RU"/>
        </w:rPr>
      </w:pPr>
      <w:r w:rsidRPr="00BC5E0D">
        <w:rPr>
          <w:rFonts w:ascii="Arial" w:hAnsi="Arial" w:cs="Arial"/>
          <w:lang w:val="ru-RU"/>
        </w:rPr>
        <w:tab/>
        <w:t>Изразите, употребени во овој закон кои се родово определени, се користат неутрално и се однесуваат еднакво на лица од машки и женски пол.</w:t>
      </w:r>
      <w:r w:rsidRPr="00BC5E0D">
        <w:rPr>
          <w:rFonts w:ascii="Arial" w:hAnsi="Arial" w:cs="Arial"/>
        </w:rPr>
        <w:t>“</w:t>
      </w:r>
    </w:p>
    <w:p w:rsidR="00BC1275" w:rsidRPr="00BC5E0D" w:rsidRDefault="00BC1275" w:rsidP="00BC5E0D">
      <w:pPr>
        <w:spacing w:after="0" w:line="240" w:lineRule="auto"/>
        <w:ind w:firstLine="720"/>
        <w:jc w:val="both"/>
        <w:rPr>
          <w:rFonts w:ascii="Arial" w:hAnsi="Arial" w:cs="Arial"/>
        </w:rPr>
      </w:pPr>
    </w:p>
    <w:p w:rsidR="004110E4" w:rsidRPr="00BC5E0D" w:rsidRDefault="00E2332E" w:rsidP="00BC5E0D">
      <w:pPr>
        <w:spacing w:after="0" w:line="240" w:lineRule="auto"/>
        <w:jc w:val="center"/>
        <w:rPr>
          <w:rFonts w:ascii="Arial" w:hAnsi="Arial" w:cs="Arial"/>
        </w:rPr>
      </w:pPr>
      <w:r w:rsidRPr="00BC5E0D">
        <w:rPr>
          <w:rFonts w:ascii="Arial" w:hAnsi="Arial" w:cs="Arial"/>
        </w:rPr>
        <w:t xml:space="preserve">Член </w:t>
      </w:r>
      <w:r w:rsidR="00DD4BDF" w:rsidRPr="00BC5E0D">
        <w:rPr>
          <w:rFonts w:ascii="Arial" w:hAnsi="Arial" w:cs="Arial"/>
        </w:rPr>
        <w:t>4</w:t>
      </w:r>
    </w:p>
    <w:p w:rsidR="003727A4" w:rsidRPr="00BC5E0D" w:rsidRDefault="00E2332E" w:rsidP="00BC5E0D">
      <w:pPr>
        <w:spacing w:after="0" w:line="240" w:lineRule="auto"/>
        <w:ind w:firstLine="720"/>
        <w:jc w:val="both"/>
        <w:rPr>
          <w:rFonts w:ascii="Arial" w:hAnsi="Arial" w:cs="Arial"/>
        </w:rPr>
      </w:pPr>
      <w:r w:rsidRPr="00BC5E0D">
        <w:rPr>
          <w:rFonts w:ascii="Arial" w:hAnsi="Arial" w:cs="Arial"/>
        </w:rPr>
        <w:t>Во член</w:t>
      </w:r>
      <w:r w:rsidR="00B62590" w:rsidRPr="00BC5E0D">
        <w:rPr>
          <w:rFonts w:ascii="Arial" w:hAnsi="Arial" w:cs="Arial"/>
        </w:rPr>
        <w:t xml:space="preserve"> </w:t>
      </w:r>
      <w:r w:rsidRPr="00BC5E0D">
        <w:rPr>
          <w:rFonts w:ascii="Arial" w:hAnsi="Arial" w:cs="Arial"/>
        </w:rPr>
        <w:t>5</w:t>
      </w:r>
      <w:r w:rsidR="00B62590" w:rsidRPr="00BC5E0D">
        <w:rPr>
          <w:rFonts w:ascii="Arial" w:hAnsi="Arial" w:cs="Arial"/>
        </w:rPr>
        <w:t xml:space="preserve"> </w:t>
      </w:r>
      <w:r w:rsidRPr="00BC5E0D">
        <w:rPr>
          <w:rFonts w:ascii="Arial" w:hAnsi="Arial" w:cs="Arial"/>
        </w:rPr>
        <w:t xml:space="preserve">ставот 2 се менува и гласи: </w:t>
      </w:r>
    </w:p>
    <w:p w:rsidR="003727A4" w:rsidRPr="00BC5E0D" w:rsidRDefault="00E2332E" w:rsidP="00BC5E0D">
      <w:pPr>
        <w:spacing w:after="0" w:line="240" w:lineRule="auto"/>
        <w:ind w:firstLine="720"/>
        <w:jc w:val="both"/>
        <w:rPr>
          <w:rFonts w:ascii="Arial" w:hAnsi="Arial" w:cs="Arial"/>
        </w:rPr>
      </w:pPr>
      <w:r w:rsidRPr="00BC5E0D">
        <w:rPr>
          <w:rFonts w:ascii="Arial" w:hAnsi="Arial" w:cs="Arial"/>
        </w:rPr>
        <w:t xml:space="preserve">„Пациентот има право на остварување на правата </w:t>
      </w:r>
      <w:r w:rsidR="009F28BB" w:rsidRPr="00BC5E0D">
        <w:rPr>
          <w:rFonts w:ascii="Arial" w:hAnsi="Arial" w:cs="Arial"/>
        </w:rPr>
        <w:t xml:space="preserve">утврдени </w:t>
      </w:r>
      <w:r w:rsidRPr="00BC5E0D">
        <w:rPr>
          <w:rFonts w:ascii="Arial" w:hAnsi="Arial" w:cs="Arial"/>
        </w:rPr>
        <w:t>со овој закон без дискриминација врз основа на раса, боја на кожа, потекло</w:t>
      </w:r>
      <w:r w:rsidR="009F28BB" w:rsidRPr="00BC5E0D">
        <w:rPr>
          <w:rFonts w:ascii="Arial" w:hAnsi="Arial" w:cs="Arial"/>
        </w:rPr>
        <w:t>,</w:t>
      </w:r>
      <w:r w:rsidRPr="00BC5E0D">
        <w:rPr>
          <w:rFonts w:ascii="Arial" w:hAnsi="Arial" w:cs="Arial"/>
        </w:rPr>
        <w:t xml:space="preserve">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p>
    <w:p w:rsidR="00242574" w:rsidRPr="00BC5E0D" w:rsidRDefault="00242574" w:rsidP="00BC5E0D">
      <w:pPr>
        <w:spacing w:after="0" w:line="240" w:lineRule="auto"/>
        <w:jc w:val="center"/>
        <w:rPr>
          <w:rFonts w:ascii="Arial" w:hAnsi="Arial" w:cs="Arial"/>
        </w:rPr>
      </w:pPr>
    </w:p>
    <w:p w:rsidR="004110E4" w:rsidRPr="00BC5E0D" w:rsidRDefault="00E2332E" w:rsidP="00BC5E0D">
      <w:pPr>
        <w:spacing w:after="0" w:line="240" w:lineRule="auto"/>
        <w:jc w:val="center"/>
        <w:rPr>
          <w:rFonts w:ascii="Arial" w:hAnsi="Arial" w:cs="Arial"/>
        </w:rPr>
      </w:pPr>
      <w:r w:rsidRPr="00BC5E0D">
        <w:rPr>
          <w:rFonts w:ascii="Arial" w:hAnsi="Arial" w:cs="Arial"/>
        </w:rPr>
        <w:t xml:space="preserve">Член </w:t>
      </w:r>
      <w:r w:rsidR="00DD4BDF" w:rsidRPr="00BC5E0D">
        <w:rPr>
          <w:rFonts w:ascii="Arial" w:hAnsi="Arial" w:cs="Arial"/>
        </w:rPr>
        <w:t>5</w:t>
      </w:r>
    </w:p>
    <w:p w:rsidR="00F568AD" w:rsidRPr="00BC5E0D" w:rsidRDefault="00F568AD" w:rsidP="00BC5E0D">
      <w:pPr>
        <w:spacing w:after="0" w:line="240" w:lineRule="auto"/>
        <w:ind w:firstLine="720"/>
        <w:jc w:val="both"/>
        <w:rPr>
          <w:rFonts w:ascii="Arial" w:hAnsi="Arial" w:cs="Arial"/>
        </w:rPr>
      </w:pPr>
      <w:r w:rsidRPr="00BC5E0D">
        <w:rPr>
          <w:rFonts w:ascii="Arial" w:hAnsi="Arial" w:cs="Arial"/>
        </w:rPr>
        <w:t xml:space="preserve">Во член </w:t>
      </w:r>
      <w:r w:rsidR="009F28BB" w:rsidRPr="00BC5E0D">
        <w:rPr>
          <w:rFonts w:ascii="Arial" w:hAnsi="Arial" w:cs="Arial"/>
        </w:rPr>
        <w:t xml:space="preserve"> </w:t>
      </w:r>
      <w:r w:rsidRPr="00BC5E0D">
        <w:rPr>
          <w:rFonts w:ascii="Arial" w:hAnsi="Arial" w:cs="Arial"/>
        </w:rPr>
        <w:t>8 по зборот „терминологија</w:t>
      </w:r>
      <w:r w:rsidR="00A810FF" w:rsidRPr="00BC5E0D">
        <w:rPr>
          <w:rFonts w:ascii="Arial" w:hAnsi="Arial" w:cs="Arial"/>
        </w:rPr>
        <w:t>,</w:t>
      </w:r>
      <w:r w:rsidRPr="00BC5E0D">
        <w:rPr>
          <w:rFonts w:ascii="Arial" w:hAnsi="Arial" w:cs="Arial"/>
        </w:rPr>
        <w:t>” се додаваат зборовите „</w:t>
      </w:r>
      <w:r w:rsidRPr="00BC5E0D">
        <w:rPr>
          <w:rFonts w:ascii="Arial" w:eastAsia="Times New Roman" w:hAnsi="Arial" w:cs="Arial"/>
          <w:lang w:eastAsia="mk-MK"/>
        </w:rPr>
        <w:t xml:space="preserve"> а за лицата со попреченост </w:t>
      </w:r>
      <w:r w:rsidRPr="00BC5E0D">
        <w:rPr>
          <w:rFonts w:ascii="Arial" w:hAnsi="Arial" w:cs="Arial"/>
        </w:rPr>
        <w:t>прилагодено на потребите и способностите на пациентот“.</w:t>
      </w:r>
    </w:p>
    <w:p w:rsidR="00242574" w:rsidRPr="00BC5E0D" w:rsidRDefault="00242574" w:rsidP="00BC5E0D">
      <w:pPr>
        <w:spacing w:after="0" w:line="240" w:lineRule="auto"/>
        <w:jc w:val="center"/>
        <w:rPr>
          <w:rFonts w:ascii="Arial" w:hAnsi="Arial" w:cs="Arial"/>
        </w:rPr>
      </w:pPr>
    </w:p>
    <w:p w:rsidR="00C17B0E" w:rsidRPr="00BC5E0D" w:rsidRDefault="00E2332E" w:rsidP="00BC5E0D">
      <w:pPr>
        <w:spacing w:after="0" w:line="240" w:lineRule="auto"/>
        <w:jc w:val="center"/>
        <w:rPr>
          <w:rFonts w:ascii="Arial" w:hAnsi="Arial" w:cs="Arial"/>
        </w:rPr>
      </w:pPr>
      <w:r w:rsidRPr="00BC5E0D">
        <w:rPr>
          <w:rFonts w:ascii="Arial" w:hAnsi="Arial" w:cs="Arial"/>
        </w:rPr>
        <w:t xml:space="preserve">Член </w:t>
      </w:r>
      <w:r w:rsidR="00DD4BDF" w:rsidRPr="00BC5E0D">
        <w:rPr>
          <w:rFonts w:ascii="Arial" w:hAnsi="Arial" w:cs="Arial"/>
        </w:rPr>
        <w:t>6</w:t>
      </w:r>
    </w:p>
    <w:p w:rsidR="00F568AD" w:rsidRPr="00BC5E0D" w:rsidRDefault="00F568AD" w:rsidP="00BC5E0D">
      <w:pPr>
        <w:spacing w:after="0" w:line="240" w:lineRule="auto"/>
        <w:ind w:firstLine="720"/>
        <w:jc w:val="both"/>
        <w:rPr>
          <w:rFonts w:ascii="Arial" w:hAnsi="Arial" w:cs="Arial"/>
        </w:rPr>
      </w:pPr>
      <w:r w:rsidRPr="00BC5E0D">
        <w:rPr>
          <w:rFonts w:ascii="Arial" w:hAnsi="Arial" w:cs="Arial"/>
        </w:rPr>
        <w:t>Во член 14 во ставот 4 по зборот „сведоци” точката се брише и се додаваат зборовите „на начин кој ќе му обезбеди на пациентот целосно да ги разбере причините, потребите и последиците од медицинската интервенција“.</w:t>
      </w:r>
    </w:p>
    <w:p w:rsidR="00AD6523" w:rsidRPr="00BC5E0D" w:rsidRDefault="00AD6523" w:rsidP="00BC5E0D">
      <w:pPr>
        <w:spacing w:after="0" w:line="240" w:lineRule="auto"/>
        <w:jc w:val="center"/>
        <w:rPr>
          <w:rFonts w:ascii="Arial" w:hAnsi="Arial" w:cs="Arial"/>
        </w:rPr>
      </w:pPr>
    </w:p>
    <w:p w:rsidR="00C17B0E" w:rsidRPr="00BC5E0D" w:rsidRDefault="00E2332E" w:rsidP="00BC5E0D">
      <w:pPr>
        <w:spacing w:after="0" w:line="240" w:lineRule="auto"/>
        <w:jc w:val="center"/>
        <w:rPr>
          <w:rFonts w:ascii="Arial" w:hAnsi="Arial" w:cs="Arial"/>
        </w:rPr>
      </w:pPr>
      <w:r w:rsidRPr="00BC5E0D">
        <w:rPr>
          <w:rFonts w:ascii="Arial" w:hAnsi="Arial" w:cs="Arial"/>
        </w:rPr>
        <w:t xml:space="preserve">Член </w:t>
      </w:r>
      <w:r w:rsidR="00DD4BDF" w:rsidRPr="00BC5E0D">
        <w:rPr>
          <w:rFonts w:ascii="Arial" w:hAnsi="Arial" w:cs="Arial"/>
        </w:rPr>
        <w:t>7</w:t>
      </w:r>
    </w:p>
    <w:p w:rsidR="00DD4BDF" w:rsidRPr="00BC5E0D" w:rsidRDefault="00DD4BDF" w:rsidP="00BC5E0D">
      <w:pPr>
        <w:spacing w:after="0" w:line="240" w:lineRule="auto"/>
        <w:ind w:firstLine="720"/>
        <w:jc w:val="both"/>
        <w:rPr>
          <w:rFonts w:ascii="Arial" w:hAnsi="Arial" w:cs="Arial"/>
        </w:rPr>
      </w:pPr>
      <w:r w:rsidRPr="00BC5E0D">
        <w:rPr>
          <w:rFonts w:ascii="Arial" w:hAnsi="Arial" w:cs="Arial"/>
        </w:rPr>
        <w:t>Во член 31</w:t>
      </w:r>
      <w:r w:rsidR="009F28BB" w:rsidRPr="00BC5E0D">
        <w:rPr>
          <w:rFonts w:ascii="Arial" w:hAnsi="Arial" w:cs="Arial"/>
        </w:rPr>
        <w:t xml:space="preserve"> во</w:t>
      </w:r>
      <w:r w:rsidRPr="00BC5E0D">
        <w:rPr>
          <w:rFonts w:ascii="Arial" w:hAnsi="Arial" w:cs="Arial"/>
        </w:rPr>
        <w:t xml:space="preserve"> ставо</w:t>
      </w:r>
      <w:r w:rsidR="009F28BB" w:rsidRPr="00BC5E0D">
        <w:rPr>
          <w:rFonts w:ascii="Arial" w:hAnsi="Arial" w:cs="Arial"/>
        </w:rPr>
        <w:t>вите</w:t>
      </w:r>
      <w:r w:rsidRPr="00BC5E0D">
        <w:rPr>
          <w:rFonts w:ascii="Arial" w:hAnsi="Arial" w:cs="Arial"/>
        </w:rPr>
        <w:t xml:space="preserve"> 2 </w:t>
      </w:r>
      <w:r w:rsidR="009F28BB" w:rsidRPr="00BC5E0D">
        <w:rPr>
          <w:rFonts w:ascii="Arial" w:hAnsi="Arial" w:cs="Arial"/>
        </w:rPr>
        <w:t xml:space="preserve">и 3 </w:t>
      </w:r>
      <w:r w:rsidRPr="00BC5E0D">
        <w:rPr>
          <w:rFonts w:ascii="Arial" w:hAnsi="Arial" w:cs="Arial"/>
        </w:rPr>
        <w:t>по зборот „Република” се додава зборот „Северна”.</w:t>
      </w:r>
    </w:p>
    <w:p w:rsidR="00AD6523" w:rsidRPr="00BC5E0D" w:rsidRDefault="00AD6523" w:rsidP="00BC5E0D">
      <w:pPr>
        <w:spacing w:after="0" w:line="240" w:lineRule="auto"/>
        <w:jc w:val="center"/>
        <w:rPr>
          <w:rFonts w:ascii="Arial" w:hAnsi="Arial" w:cs="Arial"/>
        </w:rPr>
      </w:pPr>
    </w:p>
    <w:p w:rsidR="00DD4BDF" w:rsidRPr="00BC5E0D" w:rsidRDefault="00DD4BDF" w:rsidP="00BC5E0D">
      <w:pPr>
        <w:spacing w:after="0" w:line="240" w:lineRule="auto"/>
        <w:jc w:val="center"/>
        <w:rPr>
          <w:rFonts w:ascii="Arial" w:hAnsi="Arial" w:cs="Arial"/>
        </w:rPr>
      </w:pPr>
      <w:r w:rsidRPr="00BC5E0D">
        <w:rPr>
          <w:rFonts w:ascii="Arial" w:hAnsi="Arial" w:cs="Arial"/>
        </w:rPr>
        <w:t>Член 8</w:t>
      </w:r>
    </w:p>
    <w:p w:rsidR="003727A4" w:rsidRPr="00BC5E0D" w:rsidRDefault="00726940" w:rsidP="00BC5E0D">
      <w:pPr>
        <w:spacing w:after="0" w:line="240" w:lineRule="auto"/>
        <w:ind w:firstLine="720"/>
        <w:jc w:val="both"/>
        <w:rPr>
          <w:rFonts w:ascii="Arial" w:hAnsi="Arial" w:cs="Arial"/>
        </w:rPr>
      </w:pPr>
      <w:r w:rsidRPr="00BC5E0D">
        <w:rPr>
          <w:rFonts w:ascii="Arial" w:hAnsi="Arial" w:cs="Arial"/>
        </w:rPr>
        <w:t>Ч</w:t>
      </w:r>
      <w:r w:rsidR="00E2332E" w:rsidRPr="00BC5E0D">
        <w:rPr>
          <w:rFonts w:ascii="Arial" w:hAnsi="Arial" w:cs="Arial"/>
        </w:rPr>
        <w:t>лен 41</w:t>
      </w:r>
      <w:r w:rsidR="00212B14" w:rsidRPr="00BC5E0D">
        <w:rPr>
          <w:rFonts w:ascii="Arial" w:hAnsi="Arial" w:cs="Arial"/>
        </w:rPr>
        <w:t xml:space="preserve"> </w:t>
      </w:r>
      <w:r w:rsidR="00E2332E" w:rsidRPr="00BC5E0D">
        <w:rPr>
          <w:rFonts w:ascii="Arial" w:hAnsi="Arial" w:cs="Arial"/>
        </w:rPr>
        <w:t xml:space="preserve"> се менува и гласи:</w:t>
      </w:r>
    </w:p>
    <w:p w:rsidR="00726940" w:rsidRPr="00BC5E0D" w:rsidRDefault="00E2332E" w:rsidP="00BC5E0D">
      <w:pPr>
        <w:spacing w:after="0" w:line="240" w:lineRule="auto"/>
        <w:ind w:firstLine="720"/>
        <w:jc w:val="both"/>
        <w:rPr>
          <w:rFonts w:ascii="Arial" w:hAnsi="Arial" w:cs="Arial"/>
        </w:rPr>
      </w:pPr>
      <w:r w:rsidRPr="00BC5E0D">
        <w:rPr>
          <w:rFonts w:ascii="Arial" w:hAnsi="Arial" w:cs="Arial"/>
        </w:rPr>
        <w:t>„Комисијата се состои од единаесет члена кои се избираат во согласност со статутот на општин</w:t>
      </w:r>
      <w:r w:rsidR="003533B3" w:rsidRPr="00BC5E0D">
        <w:rPr>
          <w:rFonts w:ascii="Arial" w:hAnsi="Arial" w:cs="Arial"/>
        </w:rPr>
        <w:t>ите</w:t>
      </w:r>
      <w:r w:rsidR="009F003C" w:rsidRPr="00BC5E0D">
        <w:rPr>
          <w:rFonts w:ascii="Arial" w:hAnsi="Arial" w:cs="Arial"/>
        </w:rPr>
        <w:t xml:space="preserve">, </w:t>
      </w:r>
      <w:r w:rsidRPr="00BC5E0D">
        <w:rPr>
          <w:rFonts w:ascii="Arial" w:hAnsi="Arial" w:cs="Arial"/>
        </w:rPr>
        <w:t xml:space="preserve"> односно </w:t>
      </w:r>
      <w:r w:rsidR="004B5506" w:rsidRPr="00BC5E0D">
        <w:rPr>
          <w:rFonts w:ascii="Arial" w:hAnsi="Arial" w:cs="Arial"/>
        </w:rPr>
        <w:t>г</w:t>
      </w:r>
      <w:r w:rsidR="006465E9" w:rsidRPr="00BC5E0D">
        <w:rPr>
          <w:rFonts w:ascii="Arial" w:hAnsi="Arial" w:cs="Arial"/>
        </w:rPr>
        <w:t xml:space="preserve">радот Скопје, и тоа: </w:t>
      </w:r>
      <w:r w:rsidR="000D0874" w:rsidRPr="00BC5E0D">
        <w:rPr>
          <w:rFonts w:ascii="Arial" w:hAnsi="Arial" w:cs="Arial"/>
        </w:rPr>
        <w:t>двајца</w:t>
      </w:r>
      <w:r w:rsidR="006465E9" w:rsidRPr="00BC5E0D">
        <w:rPr>
          <w:rFonts w:ascii="Arial" w:hAnsi="Arial" w:cs="Arial"/>
        </w:rPr>
        <w:t xml:space="preserve"> претставници на пациентите - членови на здруженијата на пациенти, двајца претставници од </w:t>
      </w:r>
      <w:r w:rsidR="00242574" w:rsidRPr="00BC5E0D">
        <w:rPr>
          <w:rFonts w:ascii="Arial" w:hAnsi="Arial" w:cs="Arial"/>
        </w:rPr>
        <w:t>здруженија</w:t>
      </w:r>
      <w:r w:rsidR="006465E9" w:rsidRPr="00BC5E0D">
        <w:rPr>
          <w:rFonts w:ascii="Arial" w:hAnsi="Arial" w:cs="Arial"/>
        </w:rPr>
        <w:t xml:space="preserve"> што се занимаваат со човечките права и граѓанските иницијативи</w:t>
      </w:r>
      <w:r w:rsidR="004B5506" w:rsidRPr="00BC5E0D">
        <w:rPr>
          <w:rFonts w:ascii="Arial" w:hAnsi="Arial" w:cs="Arial"/>
        </w:rPr>
        <w:t>, еден пре</w:t>
      </w:r>
      <w:r w:rsidR="00082D05" w:rsidRPr="00BC5E0D">
        <w:rPr>
          <w:rFonts w:ascii="Arial" w:hAnsi="Arial" w:cs="Arial"/>
        </w:rPr>
        <w:t>т</w:t>
      </w:r>
      <w:r w:rsidR="004B5506" w:rsidRPr="00BC5E0D">
        <w:rPr>
          <w:rFonts w:ascii="Arial" w:hAnsi="Arial" w:cs="Arial"/>
        </w:rPr>
        <w:t xml:space="preserve">ставник од </w:t>
      </w:r>
      <w:r w:rsidR="00242574" w:rsidRPr="00BC5E0D">
        <w:rPr>
          <w:rFonts w:ascii="Arial" w:hAnsi="Arial" w:cs="Arial"/>
        </w:rPr>
        <w:t>здружение</w:t>
      </w:r>
      <w:r w:rsidR="004B5506" w:rsidRPr="00BC5E0D">
        <w:rPr>
          <w:rFonts w:ascii="Arial" w:hAnsi="Arial" w:cs="Arial"/>
        </w:rPr>
        <w:t xml:space="preserve"> која се занимава со правата на жените</w:t>
      </w:r>
      <w:r w:rsidR="00DD4BDF" w:rsidRPr="00BC5E0D">
        <w:rPr>
          <w:rFonts w:ascii="Arial" w:hAnsi="Arial" w:cs="Arial"/>
        </w:rPr>
        <w:t>,</w:t>
      </w:r>
      <w:r w:rsidRPr="00BC5E0D">
        <w:rPr>
          <w:rFonts w:ascii="Arial" w:hAnsi="Arial" w:cs="Arial"/>
        </w:rPr>
        <w:t xml:space="preserve"> еден претставник од здруженијата за заштита на правата на лицата со попреченост, двајца лекари од општината и тројца членови делегирани од советот на општин</w:t>
      </w:r>
      <w:r w:rsidR="00C71522" w:rsidRPr="00BC5E0D">
        <w:rPr>
          <w:rFonts w:ascii="Arial" w:hAnsi="Arial" w:cs="Arial"/>
        </w:rPr>
        <w:t>ите</w:t>
      </w:r>
      <w:r w:rsidRPr="00BC5E0D">
        <w:rPr>
          <w:rFonts w:ascii="Arial" w:hAnsi="Arial" w:cs="Arial"/>
        </w:rPr>
        <w:t>,</w:t>
      </w:r>
      <w:r w:rsidR="00C71522" w:rsidRPr="00BC5E0D">
        <w:rPr>
          <w:rFonts w:ascii="Arial" w:hAnsi="Arial" w:cs="Arial"/>
        </w:rPr>
        <w:t xml:space="preserve"> </w:t>
      </w:r>
      <w:r w:rsidRPr="00BC5E0D">
        <w:rPr>
          <w:rFonts w:ascii="Arial" w:hAnsi="Arial" w:cs="Arial"/>
        </w:rPr>
        <w:t>односно градот Скопје.</w:t>
      </w:r>
    </w:p>
    <w:p w:rsidR="003727A4" w:rsidRPr="00BC5E0D" w:rsidRDefault="00726940" w:rsidP="00BC5E0D">
      <w:pPr>
        <w:spacing w:after="0" w:line="240" w:lineRule="auto"/>
        <w:ind w:firstLine="720"/>
        <w:jc w:val="both"/>
        <w:rPr>
          <w:rFonts w:ascii="Arial" w:hAnsi="Arial" w:cs="Arial"/>
        </w:rPr>
      </w:pPr>
      <w:r w:rsidRPr="00BC5E0D">
        <w:rPr>
          <w:rFonts w:ascii="Arial" w:hAnsi="Arial" w:cs="Arial"/>
        </w:rPr>
        <w:lastRenderedPageBreak/>
        <w:t xml:space="preserve">Мандатот на членовите на комисијата изнесува две години, со право на </w:t>
      </w:r>
      <w:r w:rsidR="00DD4BDF" w:rsidRPr="00BC5E0D">
        <w:rPr>
          <w:rFonts w:ascii="Arial" w:hAnsi="Arial" w:cs="Arial"/>
        </w:rPr>
        <w:t xml:space="preserve">уште еден </w:t>
      </w:r>
      <w:r w:rsidRPr="00BC5E0D">
        <w:rPr>
          <w:rFonts w:ascii="Arial" w:hAnsi="Arial" w:cs="Arial"/>
        </w:rPr>
        <w:t>по</w:t>
      </w:r>
      <w:r w:rsidR="00DD4BDF" w:rsidRPr="00BC5E0D">
        <w:rPr>
          <w:rFonts w:ascii="Arial" w:hAnsi="Arial" w:cs="Arial"/>
        </w:rPr>
        <w:t>следователен избор</w:t>
      </w:r>
      <w:r w:rsidRPr="00BC5E0D">
        <w:rPr>
          <w:rFonts w:ascii="Arial" w:hAnsi="Arial" w:cs="Arial"/>
        </w:rPr>
        <w:t xml:space="preserve">. </w:t>
      </w:r>
      <w:r w:rsidR="00E2332E" w:rsidRPr="00BC5E0D">
        <w:rPr>
          <w:rFonts w:ascii="Arial" w:hAnsi="Arial" w:cs="Arial"/>
        </w:rPr>
        <w:t>“</w:t>
      </w:r>
    </w:p>
    <w:p w:rsidR="00C17B0E" w:rsidRPr="00BC5E0D" w:rsidRDefault="00E2332E" w:rsidP="00BC5E0D">
      <w:pPr>
        <w:spacing w:after="0" w:line="240" w:lineRule="auto"/>
        <w:jc w:val="center"/>
        <w:rPr>
          <w:rFonts w:ascii="Arial" w:hAnsi="Arial" w:cs="Arial"/>
        </w:rPr>
      </w:pPr>
      <w:r w:rsidRPr="00BC5E0D">
        <w:rPr>
          <w:rFonts w:ascii="Arial" w:hAnsi="Arial" w:cs="Arial"/>
        </w:rPr>
        <w:t xml:space="preserve">Член </w:t>
      </w:r>
      <w:r w:rsidR="00DD4BDF" w:rsidRPr="00BC5E0D">
        <w:rPr>
          <w:rFonts w:ascii="Arial" w:hAnsi="Arial" w:cs="Arial"/>
        </w:rPr>
        <w:t>9</w:t>
      </w:r>
    </w:p>
    <w:p w:rsidR="003727A4" w:rsidRPr="00BC5E0D" w:rsidRDefault="00E2332E" w:rsidP="00BC5E0D">
      <w:pPr>
        <w:spacing w:after="0" w:line="240" w:lineRule="auto"/>
        <w:ind w:firstLine="720"/>
        <w:jc w:val="both"/>
        <w:rPr>
          <w:rFonts w:ascii="Arial" w:hAnsi="Arial" w:cs="Arial"/>
        </w:rPr>
      </w:pPr>
      <w:r w:rsidRPr="00BC5E0D">
        <w:rPr>
          <w:rFonts w:ascii="Arial" w:hAnsi="Arial" w:cs="Arial"/>
        </w:rPr>
        <w:t>Во член 42 став 1 по точката 1</w:t>
      </w:r>
      <w:r w:rsidR="00600486" w:rsidRPr="00BC5E0D">
        <w:rPr>
          <w:rFonts w:ascii="Arial" w:hAnsi="Arial" w:cs="Arial"/>
        </w:rPr>
        <w:t>)</w:t>
      </w:r>
      <w:r w:rsidRPr="00BC5E0D">
        <w:rPr>
          <w:rFonts w:ascii="Arial" w:hAnsi="Arial" w:cs="Arial"/>
        </w:rPr>
        <w:t xml:space="preserve"> се додава </w:t>
      </w:r>
      <w:r w:rsidR="00242574" w:rsidRPr="00BC5E0D">
        <w:rPr>
          <w:rFonts w:ascii="Arial" w:hAnsi="Arial" w:cs="Arial"/>
        </w:rPr>
        <w:t xml:space="preserve">нова </w:t>
      </w:r>
      <w:r w:rsidRPr="00BC5E0D">
        <w:rPr>
          <w:rFonts w:ascii="Arial" w:hAnsi="Arial" w:cs="Arial"/>
        </w:rPr>
        <w:t>точка</w:t>
      </w:r>
      <w:r w:rsidR="003533B3" w:rsidRPr="00BC5E0D">
        <w:rPr>
          <w:rFonts w:ascii="Arial" w:hAnsi="Arial" w:cs="Arial"/>
        </w:rPr>
        <w:t xml:space="preserve"> 1-а),</w:t>
      </w:r>
      <w:r w:rsidRPr="00BC5E0D">
        <w:rPr>
          <w:rFonts w:ascii="Arial" w:hAnsi="Arial" w:cs="Arial"/>
        </w:rPr>
        <w:t xml:space="preserve">  </w:t>
      </w:r>
      <w:r w:rsidR="00242574" w:rsidRPr="00BC5E0D">
        <w:rPr>
          <w:rFonts w:ascii="Arial" w:hAnsi="Arial" w:cs="Arial"/>
        </w:rPr>
        <w:t xml:space="preserve">која </w:t>
      </w:r>
      <w:r w:rsidRPr="00BC5E0D">
        <w:rPr>
          <w:rFonts w:ascii="Arial" w:hAnsi="Arial" w:cs="Arial"/>
        </w:rPr>
        <w:t xml:space="preserve">гласи:  </w:t>
      </w:r>
    </w:p>
    <w:p w:rsidR="006465E9" w:rsidRPr="00BC5E0D" w:rsidRDefault="00E2332E" w:rsidP="00BC5E0D">
      <w:pPr>
        <w:spacing w:after="0" w:line="240" w:lineRule="auto"/>
        <w:ind w:firstLine="720"/>
        <w:jc w:val="both"/>
        <w:rPr>
          <w:rFonts w:ascii="Arial" w:hAnsi="Arial" w:cs="Arial"/>
        </w:rPr>
      </w:pPr>
      <w:r w:rsidRPr="00BC5E0D">
        <w:rPr>
          <w:rFonts w:ascii="Arial" w:hAnsi="Arial" w:cs="Arial"/>
        </w:rPr>
        <w:t>„</w:t>
      </w:r>
      <w:r w:rsidR="003533B3" w:rsidRPr="00BC5E0D">
        <w:rPr>
          <w:rFonts w:ascii="Arial" w:hAnsi="Arial" w:cs="Arial"/>
        </w:rPr>
        <w:t>1-а</w:t>
      </w:r>
      <w:r w:rsidR="00A810FF" w:rsidRPr="00BC5E0D">
        <w:rPr>
          <w:rFonts w:ascii="Arial" w:hAnsi="Arial" w:cs="Arial"/>
        </w:rPr>
        <w:t>)</w:t>
      </w:r>
      <w:r w:rsidR="00B62590" w:rsidRPr="00BC5E0D">
        <w:rPr>
          <w:rFonts w:ascii="Arial" w:hAnsi="Arial" w:cs="Arial"/>
        </w:rPr>
        <w:t xml:space="preserve"> </w:t>
      </w:r>
      <w:r w:rsidRPr="00BC5E0D">
        <w:rPr>
          <w:rFonts w:ascii="Arial" w:hAnsi="Arial" w:cs="Arial"/>
        </w:rPr>
        <w:t xml:space="preserve">унапредување на правата на пациентите </w:t>
      </w:r>
      <w:r w:rsidR="00082D05" w:rsidRPr="00BC5E0D">
        <w:rPr>
          <w:rFonts w:ascii="Arial" w:hAnsi="Arial" w:cs="Arial"/>
        </w:rPr>
        <w:t xml:space="preserve"> </w:t>
      </w:r>
      <w:r w:rsidR="003533B3" w:rsidRPr="00BC5E0D">
        <w:rPr>
          <w:rFonts w:ascii="Arial" w:hAnsi="Arial" w:cs="Arial"/>
        </w:rPr>
        <w:t xml:space="preserve">кои се </w:t>
      </w:r>
      <w:r w:rsidRPr="00BC5E0D">
        <w:rPr>
          <w:rFonts w:ascii="Arial" w:hAnsi="Arial" w:cs="Arial"/>
        </w:rPr>
        <w:t>лица со попреченост</w:t>
      </w:r>
      <w:r w:rsidR="00600486" w:rsidRPr="00BC5E0D">
        <w:rPr>
          <w:rFonts w:ascii="Arial" w:hAnsi="Arial" w:cs="Arial"/>
        </w:rPr>
        <w:t xml:space="preserve"> и жени жртви на насилство;”</w:t>
      </w:r>
      <w:r w:rsidRPr="00BC5E0D">
        <w:rPr>
          <w:rFonts w:ascii="Arial" w:hAnsi="Arial" w:cs="Arial"/>
        </w:rPr>
        <w:t xml:space="preserve"> </w:t>
      </w:r>
      <w:r w:rsidR="004405A6" w:rsidRPr="00BC5E0D">
        <w:rPr>
          <w:rFonts w:ascii="Arial" w:hAnsi="Arial" w:cs="Arial"/>
        </w:rPr>
        <w:t>.</w:t>
      </w:r>
      <w:r w:rsidRPr="00BC5E0D">
        <w:rPr>
          <w:rFonts w:ascii="Arial" w:hAnsi="Arial" w:cs="Arial"/>
        </w:rPr>
        <w:t xml:space="preserve"> </w:t>
      </w:r>
    </w:p>
    <w:p w:rsidR="00C17B0E" w:rsidRPr="00BC5E0D" w:rsidRDefault="00E2332E" w:rsidP="00BC5E0D">
      <w:pPr>
        <w:spacing w:after="0" w:line="240" w:lineRule="auto"/>
        <w:jc w:val="center"/>
        <w:rPr>
          <w:rFonts w:ascii="Arial" w:hAnsi="Arial" w:cs="Arial"/>
        </w:rPr>
      </w:pPr>
      <w:r w:rsidRPr="00BC5E0D">
        <w:rPr>
          <w:rFonts w:ascii="Arial" w:hAnsi="Arial" w:cs="Arial"/>
        </w:rPr>
        <w:t xml:space="preserve">Член </w:t>
      </w:r>
      <w:r w:rsidR="00DD4BDF" w:rsidRPr="00BC5E0D">
        <w:rPr>
          <w:rFonts w:ascii="Arial" w:hAnsi="Arial" w:cs="Arial"/>
        </w:rPr>
        <w:t>10</w:t>
      </w:r>
    </w:p>
    <w:p w:rsidR="003727A4" w:rsidRPr="00BC5E0D" w:rsidRDefault="00E2332E" w:rsidP="00BC5E0D">
      <w:pPr>
        <w:spacing w:after="0" w:line="240" w:lineRule="auto"/>
        <w:ind w:firstLine="720"/>
        <w:jc w:val="both"/>
        <w:rPr>
          <w:rFonts w:ascii="Arial" w:hAnsi="Arial" w:cs="Arial"/>
        </w:rPr>
      </w:pPr>
      <w:r w:rsidRPr="00BC5E0D">
        <w:rPr>
          <w:rFonts w:ascii="Arial" w:hAnsi="Arial" w:cs="Arial"/>
        </w:rPr>
        <w:t>Во член 45 став 1 во точката 5</w:t>
      </w:r>
      <w:r w:rsidR="002A774E" w:rsidRPr="00BC5E0D">
        <w:rPr>
          <w:rFonts w:ascii="Arial" w:hAnsi="Arial" w:cs="Arial"/>
        </w:rPr>
        <w:t>)</w:t>
      </w:r>
      <w:r w:rsidR="00B62590" w:rsidRPr="00BC5E0D">
        <w:rPr>
          <w:rFonts w:ascii="Arial" w:hAnsi="Arial" w:cs="Arial"/>
        </w:rPr>
        <w:t xml:space="preserve"> </w:t>
      </w:r>
      <w:r w:rsidRPr="00BC5E0D">
        <w:rPr>
          <w:rFonts w:ascii="Arial" w:hAnsi="Arial" w:cs="Arial"/>
        </w:rPr>
        <w:t>по</w:t>
      </w:r>
      <w:r w:rsidR="00B62590" w:rsidRPr="00BC5E0D">
        <w:rPr>
          <w:rFonts w:ascii="Arial" w:hAnsi="Arial" w:cs="Arial"/>
        </w:rPr>
        <w:t xml:space="preserve"> </w:t>
      </w:r>
      <w:r w:rsidRPr="00BC5E0D">
        <w:rPr>
          <w:rFonts w:ascii="Arial" w:hAnsi="Arial" w:cs="Arial"/>
        </w:rPr>
        <w:t xml:space="preserve">зборовите „здравствените работници“ се </w:t>
      </w:r>
      <w:r w:rsidR="00B940DD" w:rsidRPr="00BC5E0D">
        <w:rPr>
          <w:rFonts w:ascii="Arial" w:hAnsi="Arial" w:cs="Arial"/>
        </w:rPr>
        <w:t xml:space="preserve">додаваат </w:t>
      </w:r>
      <w:r w:rsidRPr="00BC5E0D">
        <w:rPr>
          <w:rFonts w:ascii="Arial" w:hAnsi="Arial" w:cs="Arial"/>
        </w:rPr>
        <w:t xml:space="preserve">зборовите „ </w:t>
      </w:r>
      <w:r w:rsidR="004405A6" w:rsidRPr="00BC5E0D">
        <w:rPr>
          <w:rFonts w:ascii="Arial" w:hAnsi="Arial" w:cs="Arial"/>
        </w:rPr>
        <w:t xml:space="preserve">здравствени </w:t>
      </w:r>
      <w:r w:rsidR="00726940" w:rsidRPr="00BC5E0D">
        <w:rPr>
          <w:rFonts w:ascii="Arial" w:hAnsi="Arial" w:cs="Arial"/>
        </w:rPr>
        <w:t xml:space="preserve">соработници </w:t>
      </w:r>
      <w:r w:rsidRPr="00BC5E0D">
        <w:rPr>
          <w:rFonts w:ascii="Arial" w:hAnsi="Arial" w:cs="Arial"/>
        </w:rPr>
        <w:t>и другите вработени “.</w:t>
      </w:r>
    </w:p>
    <w:p w:rsidR="009935A7" w:rsidRPr="00BC5E0D" w:rsidRDefault="009935A7" w:rsidP="00BC5E0D">
      <w:pPr>
        <w:spacing w:after="0" w:line="240" w:lineRule="auto"/>
        <w:ind w:firstLine="720"/>
        <w:jc w:val="both"/>
        <w:rPr>
          <w:rFonts w:ascii="Arial" w:hAnsi="Arial" w:cs="Arial"/>
        </w:rPr>
      </w:pPr>
    </w:p>
    <w:p w:rsidR="006465E9" w:rsidRPr="00BC5E0D" w:rsidRDefault="00E2332E" w:rsidP="00BC5E0D">
      <w:pPr>
        <w:spacing w:after="0" w:line="240" w:lineRule="auto"/>
        <w:jc w:val="center"/>
        <w:rPr>
          <w:rFonts w:ascii="Arial" w:hAnsi="Arial" w:cs="Arial"/>
        </w:rPr>
      </w:pPr>
      <w:r w:rsidRPr="00BC5E0D">
        <w:rPr>
          <w:rFonts w:ascii="Arial" w:hAnsi="Arial" w:cs="Arial"/>
        </w:rPr>
        <w:t xml:space="preserve">Член </w:t>
      </w:r>
      <w:r w:rsidR="00DD4BDF" w:rsidRPr="00BC5E0D">
        <w:rPr>
          <w:rFonts w:ascii="Arial" w:hAnsi="Arial" w:cs="Arial"/>
        </w:rPr>
        <w:t>11</w:t>
      </w:r>
    </w:p>
    <w:p w:rsidR="003727A4" w:rsidRPr="00BC5E0D" w:rsidRDefault="00E2332E" w:rsidP="00BC5E0D">
      <w:pPr>
        <w:spacing w:after="0" w:line="240" w:lineRule="auto"/>
        <w:ind w:firstLine="720"/>
        <w:jc w:val="both"/>
        <w:rPr>
          <w:rFonts w:ascii="Arial" w:hAnsi="Arial" w:cs="Arial"/>
        </w:rPr>
      </w:pPr>
      <w:r w:rsidRPr="00BC5E0D">
        <w:rPr>
          <w:rFonts w:ascii="Arial" w:hAnsi="Arial" w:cs="Arial"/>
        </w:rPr>
        <w:t>Во член</w:t>
      </w:r>
      <w:r w:rsidR="00B62590" w:rsidRPr="00BC5E0D">
        <w:rPr>
          <w:rFonts w:ascii="Arial" w:hAnsi="Arial" w:cs="Arial"/>
        </w:rPr>
        <w:t xml:space="preserve"> </w:t>
      </w:r>
      <w:r w:rsidRPr="00BC5E0D">
        <w:rPr>
          <w:rFonts w:ascii="Arial" w:hAnsi="Arial" w:cs="Arial"/>
        </w:rPr>
        <w:t>46 став 1 во точката 5</w:t>
      </w:r>
      <w:r w:rsidR="002A774E" w:rsidRPr="00BC5E0D">
        <w:rPr>
          <w:rFonts w:ascii="Arial" w:hAnsi="Arial" w:cs="Arial"/>
        </w:rPr>
        <w:t>)</w:t>
      </w:r>
      <w:r w:rsidRPr="00BC5E0D">
        <w:rPr>
          <w:rFonts w:ascii="Arial" w:hAnsi="Arial" w:cs="Arial"/>
        </w:rPr>
        <w:t xml:space="preserve"> по зборовите „здравствените работници“ се додаваат </w:t>
      </w:r>
      <w:r w:rsidR="00B940DD" w:rsidRPr="00BC5E0D">
        <w:rPr>
          <w:rFonts w:ascii="Arial" w:hAnsi="Arial" w:cs="Arial"/>
        </w:rPr>
        <w:t xml:space="preserve"> </w:t>
      </w:r>
      <w:r w:rsidRPr="00BC5E0D">
        <w:rPr>
          <w:rFonts w:ascii="Arial" w:hAnsi="Arial" w:cs="Arial"/>
        </w:rPr>
        <w:t xml:space="preserve">зборовите „ </w:t>
      </w:r>
      <w:r w:rsidR="003E78CF" w:rsidRPr="00BC5E0D">
        <w:rPr>
          <w:rFonts w:ascii="Arial" w:hAnsi="Arial" w:cs="Arial"/>
        </w:rPr>
        <w:t xml:space="preserve">здравствените </w:t>
      </w:r>
      <w:r w:rsidR="00726940" w:rsidRPr="00BC5E0D">
        <w:rPr>
          <w:rFonts w:ascii="Arial" w:hAnsi="Arial" w:cs="Arial"/>
        </w:rPr>
        <w:t>соработници</w:t>
      </w:r>
      <w:r w:rsidRPr="00BC5E0D">
        <w:rPr>
          <w:rFonts w:ascii="Arial" w:hAnsi="Arial" w:cs="Arial"/>
        </w:rPr>
        <w:t xml:space="preserve"> и другите вработени “.</w:t>
      </w:r>
    </w:p>
    <w:p w:rsidR="009935A7" w:rsidRPr="00BC5E0D" w:rsidRDefault="009935A7" w:rsidP="00BC5E0D">
      <w:pPr>
        <w:spacing w:after="0" w:line="240" w:lineRule="auto"/>
        <w:ind w:firstLine="720"/>
        <w:jc w:val="both"/>
        <w:rPr>
          <w:rFonts w:ascii="Arial" w:hAnsi="Arial" w:cs="Arial"/>
        </w:rPr>
      </w:pPr>
    </w:p>
    <w:p w:rsidR="00533243" w:rsidRPr="00BC5E0D" w:rsidRDefault="00E2332E" w:rsidP="00BC5E0D">
      <w:pPr>
        <w:spacing w:after="0" w:line="240" w:lineRule="auto"/>
        <w:jc w:val="center"/>
        <w:rPr>
          <w:rFonts w:ascii="Arial" w:hAnsi="Arial" w:cs="Arial"/>
        </w:rPr>
      </w:pPr>
      <w:r w:rsidRPr="00BC5E0D">
        <w:rPr>
          <w:rFonts w:ascii="Arial" w:hAnsi="Arial" w:cs="Arial"/>
        </w:rPr>
        <w:t>Член 1</w:t>
      </w:r>
      <w:r w:rsidR="00DD4BDF" w:rsidRPr="00BC5E0D">
        <w:rPr>
          <w:rFonts w:ascii="Arial" w:hAnsi="Arial" w:cs="Arial"/>
        </w:rPr>
        <w:t>2</w:t>
      </w:r>
    </w:p>
    <w:p w:rsidR="003727A4" w:rsidRPr="00BC5E0D" w:rsidRDefault="00E2332E" w:rsidP="00BC5E0D">
      <w:pPr>
        <w:spacing w:after="0" w:line="240" w:lineRule="auto"/>
        <w:ind w:firstLine="720"/>
        <w:jc w:val="both"/>
        <w:rPr>
          <w:rFonts w:ascii="Arial" w:hAnsi="Arial" w:cs="Arial"/>
        </w:rPr>
      </w:pPr>
      <w:r w:rsidRPr="00BC5E0D">
        <w:rPr>
          <w:rFonts w:ascii="Arial" w:hAnsi="Arial" w:cs="Arial"/>
        </w:rPr>
        <w:t>Во член 51 ставот 2 се менува и гласи:</w:t>
      </w:r>
    </w:p>
    <w:p w:rsidR="003727A4" w:rsidRPr="00BC5E0D" w:rsidRDefault="00E2332E" w:rsidP="00BC5E0D">
      <w:pPr>
        <w:spacing w:after="0" w:line="240" w:lineRule="auto"/>
        <w:ind w:firstLine="720"/>
        <w:jc w:val="both"/>
        <w:rPr>
          <w:rFonts w:ascii="Arial" w:hAnsi="Arial" w:cs="Arial"/>
        </w:rPr>
      </w:pPr>
      <w:r w:rsidRPr="00BC5E0D">
        <w:rPr>
          <w:rFonts w:ascii="Arial" w:hAnsi="Arial" w:cs="Arial"/>
        </w:rPr>
        <w:t>„</w:t>
      </w:r>
      <w:r w:rsidR="00DD4BDF" w:rsidRPr="00BC5E0D">
        <w:rPr>
          <w:rFonts w:ascii="Arial" w:hAnsi="Arial" w:cs="Arial"/>
        </w:rPr>
        <w:t xml:space="preserve"> Комисијата од ставот 1 </w:t>
      </w:r>
      <w:r w:rsidR="00B432C9" w:rsidRPr="00BC5E0D">
        <w:rPr>
          <w:rFonts w:ascii="Arial" w:hAnsi="Arial" w:cs="Arial"/>
        </w:rPr>
        <w:t xml:space="preserve"> </w:t>
      </w:r>
      <w:r w:rsidR="00DD4BDF" w:rsidRPr="00BC5E0D">
        <w:rPr>
          <w:rFonts w:ascii="Arial" w:hAnsi="Arial" w:cs="Arial"/>
        </w:rPr>
        <w:t>на овој член се состои од единаесет члена</w:t>
      </w:r>
      <w:r w:rsidR="00B432C9" w:rsidRPr="00BC5E0D">
        <w:rPr>
          <w:rFonts w:ascii="Arial" w:hAnsi="Arial" w:cs="Arial"/>
        </w:rPr>
        <w:t>,</w:t>
      </w:r>
      <w:r w:rsidR="00DD4BDF" w:rsidRPr="00BC5E0D">
        <w:rPr>
          <w:rFonts w:ascii="Arial" w:hAnsi="Arial" w:cs="Arial"/>
        </w:rPr>
        <w:t xml:space="preserve"> </w:t>
      </w:r>
      <w:r w:rsidR="009C11B5" w:rsidRPr="00BC5E0D">
        <w:rPr>
          <w:rFonts w:ascii="Arial" w:hAnsi="Arial" w:cs="Arial"/>
        </w:rPr>
        <w:t>и тоа:</w:t>
      </w:r>
      <w:r w:rsidR="00AD6523" w:rsidRPr="00BC5E0D">
        <w:rPr>
          <w:rFonts w:ascii="Arial" w:hAnsi="Arial" w:cs="Arial"/>
        </w:rPr>
        <w:t xml:space="preserve"> </w:t>
      </w:r>
      <w:r w:rsidR="009C11B5" w:rsidRPr="00BC5E0D">
        <w:rPr>
          <w:rFonts w:ascii="Arial" w:hAnsi="Arial" w:cs="Arial"/>
        </w:rPr>
        <w:t>три пре</w:t>
      </w:r>
      <w:r w:rsidR="00AD6523" w:rsidRPr="00BC5E0D">
        <w:rPr>
          <w:rFonts w:ascii="Arial" w:hAnsi="Arial" w:cs="Arial"/>
        </w:rPr>
        <w:t>т</w:t>
      </w:r>
      <w:r w:rsidR="009C11B5" w:rsidRPr="00BC5E0D">
        <w:rPr>
          <w:rFonts w:ascii="Arial" w:hAnsi="Arial" w:cs="Arial"/>
        </w:rPr>
        <w:t>ставници од</w:t>
      </w:r>
      <w:r w:rsidRPr="00BC5E0D">
        <w:rPr>
          <w:rFonts w:ascii="Arial" w:hAnsi="Arial" w:cs="Arial"/>
        </w:rPr>
        <w:t xml:space="preserve"> </w:t>
      </w:r>
      <w:r w:rsidR="00242574" w:rsidRPr="00BC5E0D">
        <w:rPr>
          <w:rFonts w:ascii="Arial" w:hAnsi="Arial" w:cs="Arial"/>
        </w:rPr>
        <w:t>здруженијата</w:t>
      </w:r>
      <w:r w:rsidRPr="00BC5E0D">
        <w:rPr>
          <w:rFonts w:ascii="Arial" w:hAnsi="Arial" w:cs="Arial"/>
        </w:rPr>
        <w:t xml:space="preserve"> за заштита на правата на пациентите, </w:t>
      </w:r>
      <w:r w:rsidR="009C11B5" w:rsidRPr="00BC5E0D">
        <w:rPr>
          <w:rFonts w:ascii="Arial" w:hAnsi="Arial" w:cs="Arial"/>
        </w:rPr>
        <w:t>еден пре</w:t>
      </w:r>
      <w:r w:rsidR="00AD6523" w:rsidRPr="00BC5E0D">
        <w:rPr>
          <w:rFonts w:ascii="Arial" w:hAnsi="Arial" w:cs="Arial"/>
        </w:rPr>
        <w:t>т</w:t>
      </w:r>
      <w:r w:rsidR="009C11B5" w:rsidRPr="00BC5E0D">
        <w:rPr>
          <w:rFonts w:ascii="Arial" w:hAnsi="Arial" w:cs="Arial"/>
        </w:rPr>
        <w:t xml:space="preserve">ставник од здруженијата </w:t>
      </w:r>
      <w:r w:rsidR="002A774E" w:rsidRPr="00BC5E0D">
        <w:rPr>
          <w:rFonts w:ascii="Arial" w:hAnsi="Arial" w:cs="Arial"/>
        </w:rPr>
        <w:t>за заштита на човековите права</w:t>
      </w:r>
      <w:r w:rsidR="00BD094E" w:rsidRPr="00BC5E0D">
        <w:rPr>
          <w:rFonts w:ascii="Arial" w:hAnsi="Arial" w:cs="Arial"/>
        </w:rPr>
        <w:t>,</w:t>
      </w:r>
      <w:r w:rsidR="009C11B5" w:rsidRPr="00BC5E0D">
        <w:rPr>
          <w:rFonts w:ascii="Arial" w:hAnsi="Arial" w:cs="Arial"/>
        </w:rPr>
        <w:t xml:space="preserve"> еден претставник од здруженијата</w:t>
      </w:r>
      <w:r w:rsidRPr="00BC5E0D">
        <w:rPr>
          <w:rFonts w:ascii="Arial" w:hAnsi="Arial" w:cs="Arial"/>
        </w:rPr>
        <w:t xml:space="preserve"> за заштита на правата на лицата со попреченост</w:t>
      </w:r>
      <w:r w:rsidR="00BD094E" w:rsidRPr="00BC5E0D">
        <w:rPr>
          <w:rFonts w:ascii="Arial" w:hAnsi="Arial" w:cs="Arial"/>
        </w:rPr>
        <w:t xml:space="preserve">, </w:t>
      </w:r>
      <w:r w:rsidR="009C11B5" w:rsidRPr="00BC5E0D">
        <w:rPr>
          <w:rFonts w:ascii="Arial" w:hAnsi="Arial" w:cs="Arial"/>
        </w:rPr>
        <w:t xml:space="preserve">еден од здруженијата </w:t>
      </w:r>
      <w:r w:rsidR="00BD094E" w:rsidRPr="00BC5E0D">
        <w:rPr>
          <w:rFonts w:ascii="Arial" w:hAnsi="Arial" w:cs="Arial"/>
        </w:rPr>
        <w:t>за заштита на жените жртви на насилство</w:t>
      </w:r>
      <w:r w:rsidRPr="00BC5E0D">
        <w:rPr>
          <w:rFonts w:ascii="Arial" w:hAnsi="Arial" w:cs="Arial"/>
        </w:rPr>
        <w:t xml:space="preserve">, </w:t>
      </w:r>
      <w:r w:rsidR="009C11B5" w:rsidRPr="00BC5E0D">
        <w:rPr>
          <w:rFonts w:ascii="Arial" w:hAnsi="Arial" w:cs="Arial"/>
        </w:rPr>
        <w:t>два пре</w:t>
      </w:r>
      <w:r w:rsidR="00AD6523" w:rsidRPr="00BC5E0D">
        <w:rPr>
          <w:rFonts w:ascii="Arial" w:hAnsi="Arial" w:cs="Arial"/>
        </w:rPr>
        <w:t>т</w:t>
      </w:r>
      <w:r w:rsidR="009C11B5" w:rsidRPr="00BC5E0D">
        <w:rPr>
          <w:rFonts w:ascii="Arial" w:hAnsi="Arial" w:cs="Arial"/>
        </w:rPr>
        <w:t xml:space="preserve">ставника од </w:t>
      </w:r>
      <w:r w:rsidRPr="00BC5E0D">
        <w:rPr>
          <w:rFonts w:ascii="Arial" w:hAnsi="Arial" w:cs="Arial"/>
        </w:rPr>
        <w:t xml:space="preserve">медиумите, </w:t>
      </w:r>
      <w:r w:rsidR="009C11B5" w:rsidRPr="00BC5E0D">
        <w:rPr>
          <w:rFonts w:ascii="Arial" w:hAnsi="Arial" w:cs="Arial"/>
        </w:rPr>
        <w:t xml:space="preserve">две </w:t>
      </w:r>
      <w:r w:rsidRPr="00BC5E0D">
        <w:rPr>
          <w:rFonts w:ascii="Arial" w:hAnsi="Arial" w:cs="Arial"/>
        </w:rPr>
        <w:t xml:space="preserve">стручни лица во областа на заштитата на правата на пациентите, како и </w:t>
      </w:r>
      <w:r w:rsidR="009C11B5" w:rsidRPr="00BC5E0D">
        <w:rPr>
          <w:rFonts w:ascii="Arial" w:hAnsi="Arial" w:cs="Arial"/>
        </w:rPr>
        <w:t xml:space="preserve">еден претставник </w:t>
      </w:r>
      <w:r w:rsidRPr="00BC5E0D">
        <w:rPr>
          <w:rFonts w:ascii="Arial" w:hAnsi="Arial" w:cs="Arial"/>
        </w:rPr>
        <w:t xml:space="preserve">од Министерството за здравство.“ </w:t>
      </w:r>
    </w:p>
    <w:p w:rsidR="00A736AE" w:rsidRDefault="00A736AE" w:rsidP="00BC5E0D">
      <w:pPr>
        <w:spacing w:after="0" w:line="240" w:lineRule="auto"/>
        <w:jc w:val="center"/>
        <w:rPr>
          <w:rFonts w:ascii="Arial" w:hAnsi="Arial" w:cs="Arial"/>
        </w:rPr>
      </w:pPr>
      <w:bookmarkStart w:id="9" w:name="_Hlk5713737"/>
    </w:p>
    <w:p w:rsidR="00533243" w:rsidRPr="00BC5E0D" w:rsidRDefault="00E2332E" w:rsidP="00BC5E0D">
      <w:pPr>
        <w:spacing w:after="0" w:line="240" w:lineRule="auto"/>
        <w:jc w:val="center"/>
        <w:rPr>
          <w:rFonts w:ascii="Arial" w:hAnsi="Arial" w:cs="Arial"/>
        </w:rPr>
      </w:pPr>
      <w:r w:rsidRPr="00BC5E0D">
        <w:rPr>
          <w:rFonts w:ascii="Arial" w:hAnsi="Arial" w:cs="Arial"/>
        </w:rPr>
        <w:t>Член 1</w:t>
      </w:r>
      <w:r w:rsidR="009C11B5" w:rsidRPr="00BC5E0D">
        <w:rPr>
          <w:rFonts w:ascii="Arial" w:hAnsi="Arial" w:cs="Arial"/>
        </w:rPr>
        <w:t>3</w:t>
      </w:r>
    </w:p>
    <w:p w:rsidR="007F016E" w:rsidRPr="00BC5E0D" w:rsidRDefault="007F016E" w:rsidP="00BC5E0D">
      <w:pPr>
        <w:spacing w:after="0" w:line="240" w:lineRule="auto"/>
        <w:ind w:firstLine="720"/>
        <w:rPr>
          <w:rFonts w:ascii="Arial" w:hAnsi="Arial" w:cs="Arial"/>
        </w:rPr>
      </w:pPr>
      <w:r w:rsidRPr="00BC5E0D">
        <w:rPr>
          <w:rFonts w:ascii="Arial" w:hAnsi="Arial" w:cs="Arial"/>
        </w:rPr>
        <w:t>Во член</w:t>
      </w:r>
      <w:r w:rsidR="003E78CF" w:rsidRPr="00BC5E0D">
        <w:rPr>
          <w:rFonts w:ascii="Arial" w:hAnsi="Arial" w:cs="Arial"/>
        </w:rPr>
        <w:t xml:space="preserve"> </w:t>
      </w:r>
      <w:r w:rsidRPr="00BC5E0D">
        <w:rPr>
          <w:rFonts w:ascii="Arial" w:hAnsi="Arial" w:cs="Arial"/>
        </w:rPr>
        <w:t xml:space="preserve"> 52</w:t>
      </w:r>
      <w:r w:rsidR="003E78CF" w:rsidRPr="00BC5E0D">
        <w:rPr>
          <w:rFonts w:ascii="Arial" w:hAnsi="Arial" w:cs="Arial"/>
        </w:rPr>
        <w:t xml:space="preserve"> во</w:t>
      </w:r>
      <w:r w:rsidRPr="00BC5E0D">
        <w:rPr>
          <w:rFonts w:ascii="Arial" w:hAnsi="Arial" w:cs="Arial"/>
        </w:rPr>
        <w:t xml:space="preserve"> ставот 1 </w:t>
      </w:r>
      <w:r w:rsidR="003E78CF" w:rsidRPr="00BC5E0D">
        <w:rPr>
          <w:rFonts w:ascii="Arial" w:hAnsi="Arial" w:cs="Arial"/>
        </w:rPr>
        <w:t xml:space="preserve"> </w:t>
      </w:r>
      <w:r w:rsidRPr="00BC5E0D">
        <w:rPr>
          <w:rFonts w:ascii="Arial" w:hAnsi="Arial" w:cs="Arial"/>
        </w:rPr>
        <w:t>по зборовите „ осигурување на” се додаваат зборовите „Република Северна”.</w:t>
      </w:r>
    </w:p>
    <w:p w:rsidR="00A736AE" w:rsidRDefault="00A736AE" w:rsidP="00BC5E0D">
      <w:pPr>
        <w:spacing w:after="0" w:line="240" w:lineRule="auto"/>
        <w:jc w:val="center"/>
        <w:rPr>
          <w:rFonts w:ascii="Arial" w:hAnsi="Arial" w:cs="Arial"/>
        </w:rPr>
      </w:pPr>
    </w:p>
    <w:p w:rsidR="007F016E" w:rsidRPr="00BC5E0D" w:rsidRDefault="007F016E" w:rsidP="00BC5E0D">
      <w:pPr>
        <w:spacing w:after="0" w:line="240" w:lineRule="auto"/>
        <w:jc w:val="center"/>
        <w:rPr>
          <w:rFonts w:ascii="Arial" w:hAnsi="Arial" w:cs="Arial"/>
        </w:rPr>
      </w:pPr>
      <w:r w:rsidRPr="00BC5E0D">
        <w:rPr>
          <w:rFonts w:ascii="Arial" w:hAnsi="Arial" w:cs="Arial"/>
        </w:rPr>
        <w:t>Член 14</w:t>
      </w:r>
    </w:p>
    <w:p w:rsidR="005E0E5A" w:rsidRPr="00BC5E0D" w:rsidRDefault="005E0E5A" w:rsidP="00BC5E0D">
      <w:pPr>
        <w:spacing w:after="0" w:line="240" w:lineRule="auto"/>
        <w:ind w:firstLine="720"/>
        <w:jc w:val="both"/>
        <w:rPr>
          <w:rFonts w:ascii="Arial" w:hAnsi="Arial" w:cs="Arial"/>
        </w:rPr>
      </w:pPr>
      <w:r w:rsidRPr="00BC5E0D">
        <w:rPr>
          <w:rFonts w:ascii="Arial" w:hAnsi="Arial" w:cs="Arial"/>
        </w:rPr>
        <w:t xml:space="preserve">Општините и градот Скопје ќе </w:t>
      </w:r>
      <w:r w:rsidR="00473CD6" w:rsidRPr="00BC5E0D">
        <w:rPr>
          <w:rFonts w:ascii="Arial" w:hAnsi="Arial" w:cs="Arial"/>
        </w:rPr>
        <w:t xml:space="preserve">ги формираат </w:t>
      </w:r>
      <w:r w:rsidRPr="00BC5E0D">
        <w:rPr>
          <w:rFonts w:ascii="Arial" w:hAnsi="Arial" w:cs="Arial"/>
        </w:rPr>
        <w:t>коми</w:t>
      </w:r>
      <w:r w:rsidR="00473CD6" w:rsidRPr="00BC5E0D">
        <w:rPr>
          <w:rFonts w:ascii="Arial" w:hAnsi="Arial" w:cs="Arial"/>
        </w:rPr>
        <w:t xml:space="preserve">сиите за унапредување на правата на пациентите  согласно член </w:t>
      </w:r>
      <w:r w:rsidR="00A810FF" w:rsidRPr="00BC5E0D">
        <w:rPr>
          <w:rFonts w:ascii="Arial" w:hAnsi="Arial" w:cs="Arial"/>
        </w:rPr>
        <w:t xml:space="preserve">8 </w:t>
      </w:r>
      <w:r w:rsidR="00473CD6" w:rsidRPr="00BC5E0D">
        <w:rPr>
          <w:rFonts w:ascii="Arial" w:hAnsi="Arial" w:cs="Arial"/>
        </w:rPr>
        <w:t>од овој закон во рок од еден месец од д</w:t>
      </w:r>
      <w:r w:rsidRPr="00BC5E0D">
        <w:rPr>
          <w:rFonts w:ascii="Arial" w:hAnsi="Arial" w:cs="Arial"/>
        </w:rPr>
        <w:t>енот на влегување</w:t>
      </w:r>
      <w:r w:rsidR="00D26070" w:rsidRPr="00BC5E0D">
        <w:rPr>
          <w:rFonts w:ascii="Arial" w:hAnsi="Arial" w:cs="Arial"/>
        </w:rPr>
        <w:t>то</w:t>
      </w:r>
      <w:r w:rsidRPr="00BC5E0D">
        <w:rPr>
          <w:rFonts w:ascii="Arial" w:hAnsi="Arial" w:cs="Arial"/>
        </w:rPr>
        <w:t xml:space="preserve"> во сила на овој закон.</w:t>
      </w:r>
    </w:p>
    <w:p w:rsidR="00822CB0" w:rsidRPr="00BC5E0D" w:rsidRDefault="00822CB0" w:rsidP="00BC5E0D">
      <w:pPr>
        <w:spacing w:after="0" w:line="240" w:lineRule="auto"/>
        <w:ind w:firstLine="720"/>
        <w:jc w:val="both"/>
        <w:rPr>
          <w:rFonts w:ascii="Arial" w:hAnsi="Arial" w:cs="Arial"/>
        </w:rPr>
      </w:pPr>
      <w:r w:rsidRPr="00BC5E0D">
        <w:rPr>
          <w:rFonts w:ascii="Arial" w:hAnsi="Arial" w:cs="Arial"/>
        </w:rPr>
        <w:t xml:space="preserve">Мандатот на </w:t>
      </w:r>
      <w:r w:rsidR="00D26070" w:rsidRPr="00BC5E0D">
        <w:rPr>
          <w:rFonts w:ascii="Arial" w:hAnsi="Arial" w:cs="Arial"/>
        </w:rPr>
        <w:t xml:space="preserve">членовите на </w:t>
      </w:r>
      <w:r w:rsidRPr="00BC5E0D">
        <w:rPr>
          <w:rFonts w:ascii="Arial" w:hAnsi="Arial" w:cs="Arial"/>
        </w:rPr>
        <w:t>постојните комисии за унапредување на правата на пациентите ќе престане со денот на формирање на комисиите согласно став 1 на овој член.</w:t>
      </w:r>
    </w:p>
    <w:p w:rsidR="00473CD6" w:rsidRPr="00BC5E0D" w:rsidRDefault="00473CD6" w:rsidP="00BC5E0D">
      <w:pPr>
        <w:spacing w:after="0" w:line="240" w:lineRule="auto"/>
        <w:jc w:val="center"/>
        <w:rPr>
          <w:rFonts w:ascii="Arial" w:hAnsi="Arial" w:cs="Arial"/>
        </w:rPr>
      </w:pPr>
      <w:r w:rsidRPr="00BC5E0D">
        <w:rPr>
          <w:rFonts w:ascii="Arial" w:hAnsi="Arial" w:cs="Arial"/>
        </w:rPr>
        <w:t>Член 1</w:t>
      </w:r>
      <w:r w:rsidR="007F016E" w:rsidRPr="00BC5E0D">
        <w:rPr>
          <w:rFonts w:ascii="Arial" w:hAnsi="Arial" w:cs="Arial"/>
        </w:rPr>
        <w:t>5</w:t>
      </w:r>
    </w:p>
    <w:p w:rsidR="005E0E5A" w:rsidRPr="00BC5E0D" w:rsidRDefault="005E0E5A" w:rsidP="00BC5E0D">
      <w:pPr>
        <w:pStyle w:val="NormalWeb"/>
        <w:shd w:val="clear" w:color="auto" w:fill="FFFFFF"/>
        <w:spacing w:before="0" w:beforeAutospacing="0" w:after="0" w:afterAutospacing="0"/>
        <w:ind w:firstLine="720"/>
        <w:jc w:val="both"/>
        <w:rPr>
          <w:rFonts w:ascii="Arial" w:hAnsi="Arial" w:cs="Arial"/>
          <w:sz w:val="22"/>
          <w:szCs w:val="22"/>
        </w:rPr>
      </w:pPr>
      <w:r w:rsidRPr="00BC5E0D">
        <w:rPr>
          <w:rFonts w:ascii="Arial" w:hAnsi="Arial" w:cs="Arial"/>
          <w:sz w:val="22"/>
          <w:szCs w:val="22"/>
        </w:rPr>
        <w:t>Министер</w:t>
      </w:r>
      <w:r w:rsidR="00473CD6" w:rsidRPr="00BC5E0D">
        <w:rPr>
          <w:rFonts w:ascii="Arial" w:hAnsi="Arial" w:cs="Arial"/>
          <w:sz w:val="22"/>
          <w:szCs w:val="22"/>
        </w:rPr>
        <w:t>от</w:t>
      </w:r>
      <w:r w:rsidRPr="00BC5E0D">
        <w:rPr>
          <w:rFonts w:ascii="Arial" w:hAnsi="Arial" w:cs="Arial"/>
          <w:sz w:val="22"/>
          <w:szCs w:val="22"/>
        </w:rPr>
        <w:t xml:space="preserve"> за здравство ќе</w:t>
      </w:r>
      <w:r w:rsidR="00473CD6" w:rsidRPr="00BC5E0D">
        <w:rPr>
          <w:rFonts w:ascii="Arial" w:hAnsi="Arial" w:cs="Arial"/>
          <w:sz w:val="22"/>
          <w:szCs w:val="22"/>
        </w:rPr>
        <w:t xml:space="preserve"> ја </w:t>
      </w:r>
      <w:r w:rsidRPr="00BC5E0D">
        <w:rPr>
          <w:rFonts w:ascii="Arial" w:hAnsi="Arial" w:cs="Arial"/>
          <w:sz w:val="22"/>
          <w:szCs w:val="22"/>
        </w:rPr>
        <w:t>формира</w:t>
      </w:r>
      <w:r w:rsidR="00473CD6" w:rsidRPr="00BC5E0D">
        <w:rPr>
          <w:rFonts w:ascii="Arial" w:hAnsi="Arial" w:cs="Arial"/>
          <w:sz w:val="22"/>
          <w:szCs w:val="22"/>
        </w:rPr>
        <w:t xml:space="preserve"> Државната комисија за унапредување на правата на пациентите согласно член 1</w:t>
      </w:r>
      <w:r w:rsidR="00A810FF" w:rsidRPr="00BC5E0D">
        <w:rPr>
          <w:rFonts w:ascii="Arial" w:hAnsi="Arial" w:cs="Arial"/>
          <w:sz w:val="22"/>
          <w:szCs w:val="22"/>
        </w:rPr>
        <w:t>2</w:t>
      </w:r>
      <w:r w:rsidR="00473CD6" w:rsidRPr="00BC5E0D">
        <w:rPr>
          <w:rFonts w:ascii="Arial" w:hAnsi="Arial" w:cs="Arial"/>
          <w:sz w:val="22"/>
          <w:szCs w:val="22"/>
        </w:rPr>
        <w:t xml:space="preserve"> од овој закон </w:t>
      </w:r>
      <w:r w:rsidRPr="00BC5E0D">
        <w:rPr>
          <w:rFonts w:ascii="Arial" w:hAnsi="Arial" w:cs="Arial"/>
          <w:sz w:val="22"/>
          <w:szCs w:val="22"/>
        </w:rPr>
        <w:t xml:space="preserve">во рок од </w:t>
      </w:r>
      <w:r w:rsidR="00473CD6" w:rsidRPr="00BC5E0D">
        <w:rPr>
          <w:rFonts w:ascii="Arial" w:hAnsi="Arial" w:cs="Arial"/>
          <w:sz w:val="22"/>
          <w:szCs w:val="22"/>
        </w:rPr>
        <w:t xml:space="preserve">еден </w:t>
      </w:r>
      <w:r w:rsidRPr="00BC5E0D">
        <w:rPr>
          <w:rFonts w:ascii="Arial" w:hAnsi="Arial" w:cs="Arial"/>
          <w:sz w:val="22"/>
          <w:szCs w:val="22"/>
        </w:rPr>
        <w:t xml:space="preserve"> месец од денот на влегувањето во сила на овој закон.</w:t>
      </w:r>
    </w:p>
    <w:p w:rsidR="00822CB0" w:rsidRPr="00BC5E0D" w:rsidRDefault="00822CB0" w:rsidP="00BC5E0D">
      <w:pPr>
        <w:spacing w:after="0" w:line="240" w:lineRule="auto"/>
        <w:ind w:firstLine="720"/>
        <w:jc w:val="both"/>
        <w:rPr>
          <w:rFonts w:ascii="Arial" w:hAnsi="Arial" w:cs="Arial"/>
        </w:rPr>
      </w:pPr>
      <w:r w:rsidRPr="00BC5E0D">
        <w:rPr>
          <w:rFonts w:ascii="Arial" w:hAnsi="Arial" w:cs="Arial"/>
        </w:rPr>
        <w:t xml:space="preserve">Мандатот на </w:t>
      </w:r>
      <w:r w:rsidR="00D26070" w:rsidRPr="00BC5E0D">
        <w:rPr>
          <w:rFonts w:ascii="Arial" w:hAnsi="Arial" w:cs="Arial"/>
        </w:rPr>
        <w:t xml:space="preserve">членовите на </w:t>
      </w:r>
      <w:r w:rsidRPr="00BC5E0D">
        <w:rPr>
          <w:rFonts w:ascii="Arial" w:hAnsi="Arial" w:cs="Arial"/>
        </w:rPr>
        <w:t>постојната Државна комисија за унапредување на правата на пациентите ќе престане со денот на формирање на комисијата согласно став 1 на овој член.</w:t>
      </w:r>
    </w:p>
    <w:bookmarkEnd w:id="9"/>
    <w:p w:rsidR="00A736AE" w:rsidRDefault="00A736AE" w:rsidP="00BC5E0D">
      <w:pPr>
        <w:spacing w:after="0" w:line="240" w:lineRule="auto"/>
        <w:jc w:val="center"/>
        <w:rPr>
          <w:rFonts w:ascii="Arial" w:hAnsi="Arial" w:cs="Arial"/>
        </w:rPr>
      </w:pPr>
    </w:p>
    <w:p w:rsidR="005E755D" w:rsidRPr="00BC5E0D" w:rsidRDefault="00473CD6" w:rsidP="00BC5E0D">
      <w:pPr>
        <w:spacing w:after="0" w:line="240" w:lineRule="auto"/>
        <w:jc w:val="center"/>
        <w:rPr>
          <w:rFonts w:ascii="Arial" w:hAnsi="Arial" w:cs="Arial"/>
        </w:rPr>
      </w:pPr>
      <w:r w:rsidRPr="00BC5E0D">
        <w:rPr>
          <w:rFonts w:ascii="Arial" w:hAnsi="Arial" w:cs="Arial"/>
        </w:rPr>
        <w:t>Член 1</w:t>
      </w:r>
      <w:r w:rsidR="00EA4BFC" w:rsidRPr="00BC5E0D">
        <w:rPr>
          <w:rFonts w:ascii="Arial" w:hAnsi="Arial" w:cs="Arial"/>
        </w:rPr>
        <w:t>6</w:t>
      </w:r>
    </w:p>
    <w:p w:rsidR="00BD094E" w:rsidRPr="00BC5E0D" w:rsidRDefault="00BD094E" w:rsidP="00BC5E0D">
      <w:pPr>
        <w:pStyle w:val="Tekst"/>
        <w:spacing w:after="0"/>
        <w:rPr>
          <w:rFonts w:cs="Arial"/>
          <w:szCs w:val="22"/>
          <w:lang w:val="mk-MK" w:eastAsia="mk-MK"/>
        </w:rPr>
      </w:pPr>
      <w:r w:rsidRPr="00BC5E0D">
        <w:rPr>
          <w:rFonts w:cs="Arial"/>
          <w:szCs w:val="22"/>
          <w:lang w:val="mk-MK" w:eastAsia="mk-MK"/>
        </w:rPr>
        <w:t>Се овластува Законодавно-правната комисија на Собранието на Република Северна Македонија да утврди пречистен текст на Законот за заштита на правата на пациентите.</w:t>
      </w:r>
    </w:p>
    <w:p w:rsidR="00A736AE" w:rsidRDefault="009935A7" w:rsidP="00BC5E0D">
      <w:pPr>
        <w:pStyle w:val="Tekst"/>
        <w:spacing w:after="0"/>
        <w:rPr>
          <w:rFonts w:cs="Arial"/>
          <w:b/>
          <w:szCs w:val="22"/>
          <w:lang w:val="mk-MK" w:eastAsia="mk-MK"/>
        </w:rPr>
      </w:pPr>
      <w:r w:rsidRPr="00BC5E0D">
        <w:rPr>
          <w:rFonts w:cs="Arial"/>
          <w:b/>
          <w:szCs w:val="22"/>
          <w:lang w:val="mk-MK" w:eastAsia="mk-MK"/>
        </w:rPr>
        <w:t xml:space="preserve">                                                             </w:t>
      </w:r>
    </w:p>
    <w:p w:rsidR="003727A4" w:rsidRPr="00BC5E0D" w:rsidRDefault="00A736AE" w:rsidP="00A736AE">
      <w:pPr>
        <w:pStyle w:val="Tekst"/>
        <w:spacing w:after="0"/>
        <w:rPr>
          <w:rFonts w:cs="Arial"/>
          <w:color w:val="666666"/>
          <w:szCs w:val="22"/>
          <w:lang w:val="mk-MK" w:eastAsia="mk-MK"/>
        </w:rPr>
      </w:pPr>
      <w:r>
        <w:rPr>
          <w:rFonts w:cs="Arial"/>
          <w:b/>
          <w:szCs w:val="22"/>
          <w:lang w:val="mk-MK" w:eastAsia="mk-MK"/>
        </w:rPr>
        <w:t xml:space="preserve">                                                          </w:t>
      </w:r>
      <w:r w:rsidR="00BD094E" w:rsidRPr="00BC5E0D">
        <w:rPr>
          <w:rFonts w:cs="Arial"/>
          <w:szCs w:val="22"/>
          <w:lang w:val="mk-MK" w:eastAsia="mk-MK"/>
        </w:rPr>
        <w:t>Член 1</w:t>
      </w:r>
      <w:r w:rsidR="00EA4BFC" w:rsidRPr="00BC5E0D">
        <w:rPr>
          <w:rFonts w:cs="Arial"/>
          <w:szCs w:val="22"/>
          <w:lang w:val="mk-MK" w:eastAsia="mk-MK"/>
        </w:rPr>
        <w:t>7</w:t>
      </w:r>
    </w:p>
    <w:p w:rsidR="003727A4" w:rsidRPr="00BC5E0D" w:rsidRDefault="00E2332E" w:rsidP="00BC5E0D">
      <w:pPr>
        <w:spacing w:after="0" w:line="240" w:lineRule="auto"/>
        <w:ind w:firstLine="720"/>
        <w:jc w:val="both"/>
        <w:rPr>
          <w:rFonts w:ascii="Arial" w:hAnsi="Arial" w:cs="Arial"/>
        </w:rPr>
      </w:pPr>
      <w:r w:rsidRPr="00BC5E0D">
        <w:rPr>
          <w:rFonts w:ascii="Arial" w:hAnsi="Arial" w:cs="Arial"/>
        </w:rPr>
        <w:t xml:space="preserve">Овој закон влегува во сила </w:t>
      </w:r>
      <w:r w:rsidR="00D26070" w:rsidRPr="00BC5E0D">
        <w:rPr>
          <w:rFonts w:ascii="Arial" w:hAnsi="Arial" w:cs="Arial"/>
        </w:rPr>
        <w:t xml:space="preserve">осмиот ден од </w:t>
      </w:r>
      <w:r w:rsidRPr="00BC5E0D">
        <w:rPr>
          <w:rFonts w:ascii="Arial" w:hAnsi="Arial" w:cs="Arial"/>
        </w:rPr>
        <w:t xml:space="preserve">денот на објавувањето во „Службен весник на Република </w:t>
      </w:r>
      <w:r w:rsidR="00BD094E" w:rsidRPr="00BC5E0D">
        <w:rPr>
          <w:rFonts w:ascii="Arial" w:hAnsi="Arial" w:cs="Arial"/>
        </w:rPr>
        <w:t xml:space="preserve">Северна </w:t>
      </w:r>
      <w:r w:rsidRPr="00BC5E0D">
        <w:rPr>
          <w:rFonts w:ascii="Arial" w:hAnsi="Arial" w:cs="Arial"/>
        </w:rPr>
        <w:t>Македонија“.</w:t>
      </w:r>
    </w:p>
    <w:p w:rsidR="00E87619" w:rsidRPr="00BC5E0D" w:rsidRDefault="00E87619" w:rsidP="00BC5E0D">
      <w:pPr>
        <w:spacing w:after="0" w:line="240" w:lineRule="auto"/>
        <w:rPr>
          <w:rFonts w:ascii="Arial" w:hAnsi="Arial" w:cs="Arial"/>
        </w:rPr>
      </w:pPr>
    </w:p>
    <w:p w:rsidR="00AD6523" w:rsidRDefault="00AD6523" w:rsidP="00BC5E0D">
      <w:pPr>
        <w:spacing w:after="0" w:line="240" w:lineRule="auto"/>
        <w:jc w:val="center"/>
        <w:rPr>
          <w:rFonts w:ascii="Arial" w:hAnsi="Arial" w:cs="Arial"/>
        </w:rPr>
      </w:pPr>
    </w:p>
    <w:p w:rsidR="00D54210" w:rsidRPr="00BC5E0D" w:rsidRDefault="00D54210" w:rsidP="00BC5E0D">
      <w:pPr>
        <w:spacing w:after="0" w:line="240" w:lineRule="auto"/>
        <w:jc w:val="center"/>
        <w:rPr>
          <w:rFonts w:ascii="Arial" w:hAnsi="Arial" w:cs="Arial"/>
        </w:rPr>
      </w:pPr>
    </w:p>
    <w:p w:rsidR="00AD6523" w:rsidRPr="00BC5E0D" w:rsidRDefault="00AD6523" w:rsidP="00BC5E0D">
      <w:pPr>
        <w:spacing w:after="0" w:line="240" w:lineRule="auto"/>
        <w:jc w:val="center"/>
        <w:rPr>
          <w:rFonts w:ascii="Arial" w:hAnsi="Arial" w:cs="Arial"/>
        </w:rPr>
      </w:pPr>
    </w:p>
    <w:p w:rsidR="00AD6523" w:rsidRPr="00BC5E0D" w:rsidRDefault="00AD6523" w:rsidP="00BC5E0D">
      <w:pPr>
        <w:spacing w:after="0" w:line="240" w:lineRule="auto"/>
        <w:jc w:val="center"/>
        <w:rPr>
          <w:rFonts w:ascii="Arial" w:hAnsi="Arial" w:cs="Arial"/>
        </w:rPr>
      </w:pPr>
    </w:p>
    <w:p w:rsidR="00242574" w:rsidRDefault="00242574" w:rsidP="00BC5E0D">
      <w:pPr>
        <w:spacing w:after="0" w:line="240" w:lineRule="auto"/>
        <w:jc w:val="center"/>
        <w:rPr>
          <w:rFonts w:ascii="Arial" w:hAnsi="Arial" w:cs="Arial"/>
        </w:rPr>
      </w:pPr>
      <w:r w:rsidRPr="00BC5E0D">
        <w:rPr>
          <w:rFonts w:ascii="Arial" w:hAnsi="Arial" w:cs="Arial"/>
        </w:rPr>
        <w:lastRenderedPageBreak/>
        <w:t>ОБРАЗЛОЖЕНИЕ</w:t>
      </w:r>
    </w:p>
    <w:p w:rsidR="00A736AE" w:rsidRPr="00BC5E0D" w:rsidRDefault="00A736AE" w:rsidP="00BC5E0D">
      <w:pPr>
        <w:spacing w:after="0" w:line="240" w:lineRule="auto"/>
        <w:jc w:val="center"/>
        <w:rPr>
          <w:rFonts w:ascii="Arial" w:hAnsi="Arial" w:cs="Arial"/>
          <w:lang w:eastAsia="en-GB"/>
        </w:rPr>
      </w:pPr>
    </w:p>
    <w:p w:rsidR="00242574" w:rsidRDefault="00242574" w:rsidP="00BC5E0D">
      <w:pPr>
        <w:keepNext/>
        <w:keepLines/>
        <w:numPr>
          <w:ilvl w:val="0"/>
          <w:numId w:val="3"/>
        </w:numPr>
        <w:spacing w:after="0" w:line="240" w:lineRule="auto"/>
        <w:outlineLvl w:val="0"/>
        <w:rPr>
          <w:rFonts w:ascii="Arial" w:eastAsia="Calibri" w:hAnsi="Arial" w:cs="Arial"/>
          <w:lang w:eastAsia="en-GB"/>
        </w:rPr>
      </w:pPr>
      <w:r w:rsidRPr="00BC5E0D">
        <w:rPr>
          <w:rFonts w:ascii="Arial" w:eastAsia="Calibri" w:hAnsi="Arial" w:cs="Arial"/>
          <w:lang w:eastAsia="en-GB"/>
        </w:rPr>
        <w:t xml:space="preserve">ОБЈАСНУВАЊЕ НА СОДРЖИНАТА НА ОДРЕДБИТЕ </w:t>
      </w:r>
      <w:r w:rsidRPr="00BC5E0D">
        <w:rPr>
          <w:rFonts w:ascii="Arial" w:eastAsia="Calibri" w:hAnsi="Arial" w:cs="Arial"/>
          <w:lang w:eastAsia="en-GB"/>
        </w:rPr>
        <w:br/>
        <w:t xml:space="preserve">НА ПРЕДЛОГOT НА ЗАКОНОТ </w:t>
      </w:r>
    </w:p>
    <w:p w:rsidR="00A736AE" w:rsidRPr="00BC5E0D" w:rsidRDefault="00A736AE" w:rsidP="00A736AE">
      <w:pPr>
        <w:keepNext/>
        <w:keepLines/>
        <w:spacing w:after="0" w:line="240" w:lineRule="auto"/>
        <w:ind w:left="1080"/>
        <w:outlineLvl w:val="0"/>
        <w:rPr>
          <w:rFonts w:ascii="Arial" w:eastAsia="Calibri" w:hAnsi="Arial" w:cs="Arial"/>
          <w:lang w:eastAsia="en-GB"/>
        </w:rPr>
      </w:pPr>
    </w:p>
    <w:p w:rsidR="00EA4BFC" w:rsidRPr="00BC5E0D" w:rsidRDefault="00242574" w:rsidP="00A736AE">
      <w:pPr>
        <w:spacing w:after="0" w:line="240" w:lineRule="auto"/>
        <w:jc w:val="both"/>
        <w:rPr>
          <w:rFonts w:ascii="Arial" w:eastAsia="Calibri" w:hAnsi="Arial" w:cs="Arial"/>
          <w:lang w:eastAsia="en-GB"/>
        </w:rPr>
      </w:pPr>
      <w:bookmarkStart w:id="10" w:name="_Hlk7690259"/>
      <w:r w:rsidRPr="00BC5E0D">
        <w:rPr>
          <w:rFonts w:ascii="Arial" w:eastAsia="Calibri" w:hAnsi="Arial" w:cs="Arial"/>
          <w:lang w:eastAsia="en-GB"/>
        </w:rPr>
        <w:t xml:space="preserve">Со </w:t>
      </w:r>
      <w:bookmarkStart w:id="11" w:name="_Hlk487212860"/>
      <w:r w:rsidRPr="00BC5E0D">
        <w:rPr>
          <w:rFonts w:ascii="Arial" w:eastAsia="Calibri" w:hAnsi="Arial" w:cs="Arial"/>
          <w:lang w:eastAsia="en-GB"/>
        </w:rPr>
        <w:t xml:space="preserve">членот 1 </w:t>
      </w:r>
      <w:bookmarkEnd w:id="10"/>
      <w:r w:rsidR="00EA4BFC" w:rsidRPr="00BC5E0D">
        <w:rPr>
          <w:rFonts w:ascii="Arial" w:eastAsia="Calibri" w:hAnsi="Arial" w:cs="Arial"/>
          <w:lang w:eastAsia="en-GB"/>
        </w:rPr>
        <w:t xml:space="preserve">и член 7, </w:t>
      </w:r>
      <w:r w:rsidRPr="00BC5E0D">
        <w:rPr>
          <w:rFonts w:ascii="Arial" w:eastAsia="Calibri" w:hAnsi="Arial" w:cs="Arial"/>
          <w:lang w:eastAsia="en-GB"/>
        </w:rPr>
        <w:t>од Предлог-законот,</w:t>
      </w:r>
      <w:r w:rsidR="00473CD6" w:rsidRPr="00BC5E0D">
        <w:rPr>
          <w:rFonts w:ascii="Arial" w:eastAsia="Calibri" w:hAnsi="Arial" w:cs="Arial"/>
          <w:lang w:eastAsia="en-GB"/>
        </w:rPr>
        <w:t xml:space="preserve"> </w:t>
      </w:r>
      <w:r w:rsidR="00EA4BFC" w:rsidRPr="00BC5E0D">
        <w:rPr>
          <w:rFonts w:ascii="Arial" w:eastAsia="Calibri" w:hAnsi="Arial" w:cs="Arial"/>
          <w:lang w:eastAsia="en-GB"/>
        </w:rPr>
        <w:t>член</w:t>
      </w:r>
      <w:r w:rsidR="0002748D" w:rsidRPr="00BC5E0D">
        <w:rPr>
          <w:rFonts w:ascii="Arial" w:eastAsia="Calibri" w:hAnsi="Arial" w:cs="Arial"/>
          <w:lang w:eastAsia="en-GB"/>
        </w:rPr>
        <w:t>от</w:t>
      </w:r>
      <w:r w:rsidR="00EA4BFC" w:rsidRPr="00BC5E0D">
        <w:rPr>
          <w:rFonts w:ascii="Arial" w:eastAsia="Calibri" w:hAnsi="Arial" w:cs="Arial"/>
          <w:lang w:eastAsia="en-GB"/>
        </w:rPr>
        <w:t xml:space="preserve"> 3</w:t>
      </w:r>
      <w:r w:rsidR="00127022" w:rsidRPr="00BC5E0D">
        <w:rPr>
          <w:rFonts w:ascii="Arial" w:eastAsia="Calibri" w:hAnsi="Arial" w:cs="Arial"/>
          <w:lang w:eastAsia="en-GB"/>
        </w:rPr>
        <w:t xml:space="preserve"> и член</w:t>
      </w:r>
      <w:r w:rsidR="0002748D" w:rsidRPr="00BC5E0D">
        <w:rPr>
          <w:rFonts w:ascii="Arial" w:eastAsia="Calibri" w:hAnsi="Arial" w:cs="Arial"/>
          <w:lang w:eastAsia="en-GB"/>
        </w:rPr>
        <w:t>от</w:t>
      </w:r>
      <w:r w:rsidR="00127022" w:rsidRPr="00BC5E0D">
        <w:rPr>
          <w:rFonts w:ascii="Arial" w:eastAsia="Calibri" w:hAnsi="Arial" w:cs="Arial"/>
          <w:lang w:eastAsia="en-GB"/>
        </w:rPr>
        <w:t xml:space="preserve"> 31 од постојниот закон </w:t>
      </w:r>
      <w:r w:rsidR="00EA4BFC" w:rsidRPr="00BC5E0D">
        <w:rPr>
          <w:rFonts w:ascii="Arial" w:eastAsia="Calibri" w:hAnsi="Arial" w:cs="Arial"/>
          <w:lang w:eastAsia="en-GB"/>
        </w:rPr>
        <w:t xml:space="preserve"> се усогласува</w:t>
      </w:r>
      <w:r w:rsidR="00127022" w:rsidRPr="00BC5E0D">
        <w:rPr>
          <w:rFonts w:ascii="Arial" w:eastAsia="Calibri" w:hAnsi="Arial" w:cs="Arial"/>
          <w:lang w:eastAsia="en-GB"/>
        </w:rPr>
        <w:t>ат</w:t>
      </w:r>
      <w:r w:rsidR="00EA4BFC" w:rsidRPr="00BC5E0D">
        <w:rPr>
          <w:rFonts w:ascii="Arial" w:eastAsia="Calibri" w:hAnsi="Arial" w:cs="Arial"/>
          <w:lang w:eastAsia="en-GB"/>
        </w:rPr>
        <w:t xml:space="preserve"> со Одлуката за прогласување, меѓу</w:t>
      </w:r>
      <w:r w:rsidR="005D64B0" w:rsidRPr="00BC5E0D">
        <w:rPr>
          <w:rFonts w:ascii="Arial" w:eastAsia="Calibri" w:hAnsi="Arial" w:cs="Arial"/>
          <w:lang w:eastAsia="en-GB"/>
        </w:rPr>
        <w:t xml:space="preserve"> </w:t>
      </w:r>
      <w:r w:rsidR="00EA4BFC" w:rsidRPr="00BC5E0D">
        <w:rPr>
          <w:rFonts w:ascii="Arial" w:eastAsia="Calibri" w:hAnsi="Arial" w:cs="Arial"/>
          <w:lang w:eastAsia="en-GB"/>
        </w:rPr>
        <w:t xml:space="preserve">другите на Амандманот XXXIII на Уставот на Република </w:t>
      </w:r>
      <w:r w:rsidR="0002748D" w:rsidRPr="00BC5E0D">
        <w:rPr>
          <w:rFonts w:ascii="Arial" w:eastAsia="Calibri" w:hAnsi="Arial" w:cs="Arial"/>
          <w:lang w:eastAsia="en-GB"/>
        </w:rPr>
        <w:t>Се</w:t>
      </w:r>
      <w:r w:rsidR="00EA4BFC" w:rsidRPr="00BC5E0D">
        <w:rPr>
          <w:rFonts w:ascii="Arial" w:eastAsia="Calibri" w:hAnsi="Arial" w:cs="Arial"/>
          <w:lang w:eastAsia="en-GB"/>
        </w:rPr>
        <w:t>верна Македонија.</w:t>
      </w:r>
    </w:p>
    <w:p w:rsidR="00A736AE" w:rsidRDefault="00A736AE" w:rsidP="00A736AE">
      <w:pPr>
        <w:spacing w:after="0" w:line="240" w:lineRule="auto"/>
        <w:jc w:val="both"/>
        <w:rPr>
          <w:rFonts w:ascii="Arial" w:eastAsia="Calibri" w:hAnsi="Arial" w:cs="Arial"/>
          <w:lang w:eastAsia="en-GB"/>
        </w:rPr>
      </w:pPr>
    </w:p>
    <w:p w:rsidR="00473CD6" w:rsidRPr="00BC5E0D" w:rsidRDefault="00EA4BFC" w:rsidP="00A736AE">
      <w:pPr>
        <w:spacing w:after="0" w:line="240" w:lineRule="auto"/>
        <w:jc w:val="both"/>
        <w:rPr>
          <w:rFonts w:ascii="Arial" w:hAnsi="Arial" w:cs="Arial"/>
        </w:rPr>
      </w:pPr>
      <w:r w:rsidRPr="00BC5E0D">
        <w:rPr>
          <w:rFonts w:ascii="Arial" w:eastAsia="Calibri" w:hAnsi="Arial" w:cs="Arial"/>
          <w:lang w:eastAsia="en-GB"/>
        </w:rPr>
        <w:t xml:space="preserve">Со членот 2 </w:t>
      </w:r>
      <w:r w:rsidR="00473CD6" w:rsidRPr="00BC5E0D">
        <w:rPr>
          <w:rFonts w:ascii="Arial" w:eastAsia="Calibri" w:hAnsi="Arial" w:cs="Arial"/>
          <w:lang w:eastAsia="en-GB"/>
        </w:rPr>
        <w:t xml:space="preserve">се дополнува </w:t>
      </w:r>
      <w:r w:rsidR="00473CD6" w:rsidRPr="00BC5E0D">
        <w:rPr>
          <w:rFonts w:ascii="Arial" w:hAnsi="Arial" w:cs="Arial"/>
        </w:rPr>
        <w:t>член 4 став 1, со нова точка со која се дефинира поимот за лице со попреченост.</w:t>
      </w:r>
    </w:p>
    <w:p w:rsidR="00A736AE" w:rsidRDefault="00A736AE" w:rsidP="00BC5E0D">
      <w:pPr>
        <w:tabs>
          <w:tab w:val="left" w:pos="0"/>
        </w:tabs>
        <w:spacing w:after="0" w:line="240" w:lineRule="auto"/>
        <w:ind w:firstLine="27"/>
        <w:jc w:val="both"/>
        <w:rPr>
          <w:rFonts w:ascii="Arial" w:eastAsia="Calibri" w:hAnsi="Arial" w:cs="Arial"/>
          <w:lang w:eastAsia="en-GB"/>
        </w:rPr>
      </w:pPr>
    </w:p>
    <w:p w:rsidR="00473CD6" w:rsidRPr="00BC5E0D" w:rsidRDefault="00242574" w:rsidP="00BC5E0D">
      <w:pPr>
        <w:tabs>
          <w:tab w:val="left" w:pos="0"/>
        </w:tabs>
        <w:spacing w:after="0" w:line="240" w:lineRule="auto"/>
        <w:ind w:firstLine="27"/>
        <w:jc w:val="both"/>
        <w:rPr>
          <w:rFonts w:ascii="Arial" w:hAnsi="Arial" w:cs="Arial"/>
          <w:lang w:val="ru-RU"/>
        </w:rPr>
      </w:pPr>
      <w:r w:rsidRPr="00BC5E0D">
        <w:rPr>
          <w:rFonts w:ascii="Arial" w:eastAsia="Calibri" w:hAnsi="Arial" w:cs="Arial"/>
          <w:lang w:eastAsia="en-GB"/>
        </w:rPr>
        <w:t xml:space="preserve">Со членот </w:t>
      </w:r>
      <w:r w:rsidR="00EA4BFC" w:rsidRPr="00BC5E0D">
        <w:rPr>
          <w:rFonts w:ascii="Arial" w:eastAsia="Calibri" w:hAnsi="Arial" w:cs="Arial"/>
          <w:lang w:eastAsia="en-GB"/>
        </w:rPr>
        <w:t>3</w:t>
      </w:r>
      <w:r w:rsidRPr="00BC5E0D">
        <w:rPr>
          <w:rFonts w:ascii="Arial" w:eastAsia="Calibri" w:hAnsi="Arial" w:cs="Arial"/>
          <w:lang w:eastAsia="en-GB"/>
        </w:rPr>
        <w:t xml:space="preserve"> </w:t>
      </w:r>
      <w:r w:rsidRPr="00BC5E0D">
        <w:rPr>
          <w:rFonts w:ascii="Arial" w:eastAsia="Calibri" w:hAnsi="Arial" w:cs="Arial"/>
          <w:spacing w:val="-2"/>
          <w:lang w:eastAsia="en-GB"/>
        </w:rPr>
        <w:t xml:space="preserve">од Предлог-законот </w:t>
      </w:r>
      <w:r w:rsidRPr="00BC5E0D">
        <w:rPr>
          <w:rFonts w:ascii="Arial" w:eastAsia="Calibri" w:hAnsi="Arial" w:cs="Arial"/>
          <w:lang w:eastAsia="en-GB"/>
        </w:rPr>
        <w:t xml:space="preserve">се </w:t>
      </w:r>
      <w:r w:rsidR="00473CD6" w:rsidRPr="00BC5E0D">
        <w:rPr>
          <w:rFonts w:ascii="Arial" w:eastAsia="Calibri" w:hAnsi="Arial" w:cs="Arial"/>
          <w:lang w:eastAsia="en-GB"/>
        </w:rPr>
        <w:t>додава нов член со кој се уредува дека и</w:t>
      </w:r>
      <w:r w:rsidR="00473CD6" w:rsidRPr="00BC5E0D">
        <w:rPr>
          <w:rFonts w:ascii="Arial" w:hAnsi="Arial" w:cs="Arial"/>
          <w:lang w:val="ru-RU"/>
        </w:rPr>
        <w:t>зразите, употребени во  закон</w:t>
      </w:r>
      <w:r w:rsidR="00122D09" w:rsidRPr="00BC5E0D">
        <w:rPr>
          <w:rFonts w:ascii="Arial" w:hAnsi="Arial" w:cs="Arial"/>
          <w:lang w:val="ru-RU"/>
        </w:rPr>
        <w:t>от</w:t>
      </w:r>
      <w:r w:rsidR="00473CD6" w:rsidRPr="00BC5E0D">
        <w:rPr>
          <w:rFonts w:ascii="Arial" w:hAnsi="Arial" w:cs="Arial"/>
          <w:lang w:val="ru-RU"/>
        </w:rPr>
        <w:t xml:space="preserve"> кои се родово определени, се користат неутрално и се однесуваат еднакво на лица од машки и женски пол.</w:t>
      </w:r>
    </w:p>
    <w:p w:rsidR="00A736AE" w:rsidRDefault="00A736AE" w:rsidP="00A736AE">
      <w:pPr>
        <w:spacing w:after="0" w:line="240" w:lineRule="auto"/>
        <w:jc w:val="both"/>
        <w:rPr>
          <w:rFonts w:ascii="Arial" w:eastAsia="Calibri" w:hAnsi="Arial" w:cs="Arial"/>
          <w:shd w:val="clear" w:color="auto" w:fill="FFFFFF"/>
          <w:lang w:eastAsia="en-GB"/>
        </w:rPr>
      </w:pPr>
    </w:p>
    <w:p w:rsidR="00122D09" w:rsidRPr="00BC5E0D" w:rsidRDefault="00242574" w:rsidP="00A736AE">
      <w:pPr>
        <w:spacing w:after="0" w:line="240" w:lineRule="auto"/>
        <w:jc w:val="both"/>
        <w:rPr>
          <w:rFonts w:ascii="Arial" w:hAnsi="Arial" w:cs="Arial"/>
        </w:rPr>
      </w:pPr>
      <w:r w:rsidRPr="00BC5E0D">
        <w:rPr>
          <w:rFonts w:ascii="Arial" w:eastAsia="Calibri" w:hAnsi="Arial" w:cs="Arial"/>
          <w:shd w:val="clear" w:color="auto" w:fill="FFFFFF"/>
          <w:lang w:eastAsia="en-GB"/>
        </w:rPr>
        <w:t xml:space="preserve">Со членот </w:t>
      </w:r>
      <w:r w:rsidR="00EA4BFC" w:rsidRPr="00BC5E0D">
        <w:rPr>
          <w:rFonts w:ascii="Arial" w:eastAsia="Calibri" w:hAnsi="Arial" w:cs="Arial"/>
          <w:shd w:val="clear" w:color="auto" w:fill="FFFFFF"/>
          <w:lang w:eastAsia="en-GB"/>
        </w:rPr>
        <w:t>4</w:t>
      </w:r>
      <w:r w:rsidRPr="00BC5E0D">
        <w:rPr>
          <w:rFonts w:ascii="Arial" w:eastAsia="Calibri" w:hAnsi="Arial" w:cs="Arial"/>
          <w:lang w:eastAsia="en-GB"/>
        </w:rPr>
        <w:t xml:space="preserve"> </w:t>
      </w:r>
      <w:r w:rsidR="00122D09" w:rsidRPr="00BC5E0D">
        <w:rPr>
          <w:rFonts w:ascii="Arial" w:eastAsia="Calibri" w:hAnsi="Arial" w:cs="Arial"/>
          <w:lang w:eastAsia="en-GB"/>
        </w:rPr>
        <w:t>се менува постојниот</w:t>
      </w:r>
      <w:r w:rsidR="00122D09" w:rsidRPr="00BC5E0D">
        <w:rPr>
          <w:rFonts w:ascii="Arial" w:hAnsi="Arial" w:cs="Arial"/>
        </w:rPr>
        <w:t xml:space="preserve"> член 5 ставот 2 и се уредува анти</w:t>
      </w:r>
      <w:r w:rsidR="005D64B0" w:rsidRPr="00BC5E0D">
        <w:rPr>
          <w:rFonts w:ascii="Arial" w:hAnsi="Arial" w:cs="Arial"/>
        </w:rPr>
        <w:t xml:space="preserve"> </w:t>
      </w:r>
      <w:r w:rsidR="00122D09" w:rsidRPr="00BC5E0D">
        <w:rPr>
          <w:rFonts w:ascii="Arial" w:hAnsi="Arial" w:cs="Arial"/>
        </w:rPr>
        <w:t>дискриминатор</w:t>
      </w:r>
      <w:r w:rsidR="005D64B0" w:rsidRPr="00BC5E0D">
        <w:rPr>
          <w:rFonts w:ascii="Arial" w:hAnsi="Arial" w:cs="Arial"/>
        </w:rPr>
        <w:t>ската</w:t>
      </w:r>
      <w:r w:rsidR="00122D09" w:rsidRPr="00BC5E0D">
        <w:rPr>
          <w:rFonts w:ascii="Arial" w:hAnsi="Arial" w:cs="Arial"/>
        </w:rPr>
        <w:t xml:space="preserve">  одредба според која пациентот има право на остварување на правата уредени со овој закон без дискриминација врз основа на 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p>
    <w:p w:rsidR="00A736AE" w:rsidRDefault="00A736AE" w:rsidP="00A736AE">
      <w:pPr>
        <w:shd w:val="clear" w:color="auto" w:fill="FFFFFF"/>
        <w:spacing w:after="0" w:line="240" w:lineRule="auto"/>
        <w:jc w:val="both"/>
        <w:rPr>
          <w:rFonts w:ascii="Arial" w:hAnsi="Arial" w:cs="Arial"/>
        </w:rPr>
      </w:pPr>
    </w:p>
    <w:p w:rsidR="00242574" w:rsidRPr="00BC5E0D" w:rsidRDefault="00E04070" w:rsidP="00A736AE">
      <w:pPr>
        <w:shd w:val="clear" w:color="auto" w:fill="FFFFFF"/>
        <w:spacing w:after="0" w:line="240" w:lineRule="auto"/>
        <w:jc w:val="both"/>
        <w:rPr>
          <w:rFonts w:ascii="Arial" w:eastAsia="Calibri" w:hAnsi="Arial" w:cs="Arial"/>
          <w:lang w:eastAsia="en-GB"/>
        </w:rPr>
      </w:pPr>
      <w:r w:rsidRPr="00BC5E0D">
        <w:rPr>
          <w:rFonts w:ascii="Arial" w:hAnsi="Arial" w:cs="Arial"/>
        </w:rPr>
        <w:t xml:space="preserve">Со членот </w:t>
      </w:r>
      <w:r w:rsidR="00EA4BFC" w:rsidRPr="00BC5E0D">
        <w:rPr>
          <w:rFonts w:ascii="Arial" w:hAnsi="Arial" w:cs="Arial"/>
        </w:rPr>
        <w:t>5</w:t>
      </w:r>
      <w:r w:rsidR="00F568AD" w:rsidRPr="00BC5E0D">
        <w:rPr>
          <w:rFonts w:ascii="Arial" w:hAnsi="Arial" w:cs="Arial"/>
        </w:rPr>
        <w:t xml:space="preserve"> се дополнува постојниот член 8</w:t>
      </w:r>
      <w:r w:rsidRPr="00BC5E0D">
        <w:rPr>
          <w:rFonts w:ascii="Arial" w:hAnsi="Arial" w:cs="Arial"/>
        </w:rPr>
        <w:t xml:space="preserve"> </w:t>
      </w:r>
      <w:r w:rsidR="00F568AD" w:rsidRPr="00BC5E0D">
        <w:rPr>
          <w:rFonts w:ascii="Arial" w:hAnsi="Arial" w:cs="Arial"/>
        </w:rPr>
        <w:t xml:space="preserve">со обврска </w:t>
      </w:r>
      <w:r w:rsidR="00F568AD" w:rsidRPr="00BC5E0D">
        <w:rPr>
          <w:rFonts w:ascii="Arial" w:eastAsia="Times New Roman" w:hAnsi="Arial" w:cs="Arial"/>
          <w:lang w:eastAsia="mk-MK"/>
        </w:rPr>
        <w:t>на пациентот – лице со попреченост</w:t>
      </w:r>
      <w:r w:rsidR="00F568AD" w:rsidRPr="00BC5E0D">
        <w:rPr>
          <w:rFonts w:ascii="Arial" w:hAnsi="Arial" w:cs="Arial"/>
        </w:rPr>
        <w:t xml:space="preserve"> да</w:t>
      </w:r>
      <w:r w:rsidR="00F568AD" w:rsidRPr="00BC5E0D">
        <w:rPr>
          <w:rFonts w:ascii="Arial" w:eastAsia="Times New Roman" w:hAnsi="Arial" w:cs="Arial"/>
          <w:lang w:eastAsia="mk-MK"/>
        </w:rPr>
        <w:t xml:space="preserve"> му </w:t>
      </w:r>
      <w:r w:rsidR="00726940" w:rsidRPr="00BC5E0D">
        <w:rPr>
          <w:rFonts w:ascii="Arial" w:eastAsia="Times New Roman" w:hAnsi="Arial" w:cs="Arial"/>
          <w:lang w:eastAsia="mk-MK"/>
        </w:rPr>
        <w:t xml:space="preserve">се </w:t>
      </w:r>
      <w:r w:rsidR="00F568AD" w:rsidRPr="00BC5E0D">
        <w:rPr>
          <w:rFonts w:ascii="Arial" w:eastAsia="Times New Roman" w:hAnsi="Arial" w:cs="Arial"/>
          <w:lang w:eastAsia="mk-MK"/>
        </w:rPr>
        <w:t xml:space="preserve">обезбеди информација </w:t>
      </w:r>
      <w:r w:rsidR="00F568AD" w:rsidRPr="00BC5E0D">
        <w:rPr>
          <w:rFonts w:ascii="Arial" w:hAnsi="Arial" w:cs="Arial"/>
        </w:rPr>
        <w:t>прилагодено на потребите и способностите на пациентот.</w:t>
      </w:r>
    </w:p>
    <w:p w:rsidR="00A736AE" w:rsidRDefault="00A736AE" w:rsidP="00A736AE">
      <w:pPr>
        <w:shd w:val="clear" w:color="auto" w:fill="FFFFFF"/>
        <w:spacing w:after="0" w:line="240" w:lineRule="auto"/>
        <w:jc w:val="both"/>
        <w:rPr>
          <w:rFonts w:ascii="Arial" w:eastAsia="Calibri" w:hAnsi="Arial" w:cs="Arial"/>
          <w:lang w:eastAsia="mk-MK"/>
        </w:rPr>
      </w:pPr>
    </w:p>
    <w:p w:rsidR="00154B43" w:rsidRPr="00BC5E0D" w:rsidRDefault="00242574" w:rsidP="00A736AE">
      <w:pPr>
        <w:shd w:val="clear" w:color="auto" w:fill="FFFFFF"/>
        <w:spacing w:after="0" w:line="240" w:lineRule="auto"/>
        <w:jc w:val="both"/>
        <w:rPr>
          <w:rFonts w:ascii="Arial" w:eastAsia="Times New Roman" w:hAnsi="Arial" w:cs="Arial"/>
          <w:lang w:eastAsia="mk-MK"/>
        </w:rPr>
      </w:pPr>
      <w:r w:rsidRPr="00BC5E0D">
        <w:rPr>
          <w:rFonts w:ascii="Arial" w:eastAsia="Calibri" w:hAnsi="Arial" w:cs="Arial"/>
          <w:lang w:eastAsia="mk-MK"/>
        </w:rPr>
        <w:t xml:space="preserve">Со членот </w:t>
      </w:r>
      <w:r w:rsidR="00EA4BFC" w:rsidRPr="00BC5E0D">
        <w:rPr>
          <w:rFonts w:ascii="Arial" w:eastAsia="Calibri" w:hAnsi="Arial" w:cs="Arial"/>
          <w:lang w:eastAsia="mk-MK"/>
        </w:rPr>
        <w:t>6</w:t>
      </w:r>
      <w:r w:rsidRPr="00BC5E0D">
        <w:rPr>
          <w:rFonts w:ascii="Arial" w:eastAsia="Calibri" w:hAnsi="Arial" w:cs="Arial"/>
          <w:lang w:eastAsia="mk-MK"/>
        </w:rPr>
        <w:t xml:space="preserve"> </w:t>
      </w:r>
      <w:r w:rsidR="00F568AD" w:rsidRPr="00BC5E0D">
        <w:rPr>
          <w:rFonts w:ascii="Arial" w:hAnsi="Arial" w:cs="Arial"/>
        </w:rPr>
        <w:t>се допрецизира постојниот став 4 од  член 14 со цел пациентот со попреченост да ги разбере причините, потребите и последиците од медицинската интервенција.</w:t>
      </w:r>
      <w:r w:rsidR="00F568AD" w:rsidRPr="00BC5E0D">
        <w:rPr>
          <w:rFonts w:ascii="Arial" w:eastAsia="Calibri" w:hAnsi="Arial" w:cs="Arial"/>
          <w:lang w:eastAsia="en-GB"/>
        </w:rPr>
        <w:t xml:space="preserve"> </w:t>
      </w:r>
    </w:p>
    <w:p w:rsidR="00A736AE" w:rsidRDefault="00A736AE" w:rsidP="00A736AE">
      <w:pPr>
        <w:spacing w:after="0" w:line="240" w:lineRule="auto"/>
        <w:jc w:val="both"/>
        <w:rPr>
          <w:rFonts w:ascii="Arial" w:eastAsia="Calibri" w:hAnsi="Arial" w:cs="Arial"/>
          <w:lang w:eastAsia="en-GB"/>
        </w:rPr>
      </w:pPr>
    </w:p>
    <w:p w:rsidR="00082D05" w:rsidRPr="00BC5E0D" w:rsidRDefault="00242574" w:rsidP="00A736AE">
      <w:pPr>
        <w:spacing w:after="0" w:line="240" w:lineRule="auto"/>
        <w:jc w:val="both"/>
        <w:rPr>
          <w:rFonts w:ascii="Arial" w:hAnsi="Arial" w:cs="Arial"/>
        </w:rPr>
      </w:pPr>
      <w:r w:rsidRPr="00BC5E0D">
        <w:rPr>
          <w:rFonts w:ascii="Arial" w:eastAsia="Calibri" w:hAnsi="Arial" w:cs="Arial"/>
          <w:lang w:eastAsia="en-GB"/>
        </w:rPr>
        <w:t xml:space="preserve">Со членот </w:t>
      </w:r>
      <w:r w:rsidR="00127022" w:rsidRPr="00BC5E0D">
        <w:rPr>
          <w:rFonts w:ascii="Arial" w:eastAsia="Calibri" w:hAnsi="Arial" w:cs="Arial"/>
          <w:lang w:eastAsia="en-GB"/>
        </w:rPr>
        <w:t>8</w:t>
      </w:r>
      <w:r w:rsidRPr="00BC5E0D">
        <w:rPr>
          <w:rFonts w:ascii="Arial" w:eastAsia="Calibri" w:hAnsi="Arial" w:cs="Arial"/>
          <w:lang w:eastAsia="en-GB"/>
        </w:rPr>
        <w:t xml:space="preserve"> </w:t>
      </w:r>
      <w:r w:rsidR="00726940" w:rsidRPr="00BC5E0D">
        <w:rPr>
          <w:rFonts w:ascii="Arial" w:hAnsi="Arial" w:cs="Arial"/>
        </w:rPr>
        <w:t xml:space="preserve">се менува </w:t>
      </w:r>
      <w:r w:rsidRPr="00BC5E0D">
        <w:rPr>
          <w:rFonts w:ascii="Arial" w:eastAsia="Calibri" w:hAnsi="Arial" w:cs="Arial"/>
          <w:lang w:eastAsia="en-GB"/>
        </w:rPr>
        <w:t xml:space="preserve">постојниот </w:t>
      </w:r>
      <w:r w:rsidRPr="00BC5E0D">
        <w:rPr>
          <w:rFonts w:ascii="Arial" w:eastAsia="Calibri" w:hAnsi="Arial" w:cs="Arial"/>
          <w:shd w:val="clear" w:color="auto" w:fill="FFFFFF"/>
          <w:lang w:eastAsia="en-GB"/>
        </w:rPr>
        <w:t xml:space="preserve">член </w:t>
      </w:r>
      <w:r w:rsidR="00082D05" w:rsidRPr="00BC5E0D">
        <w:rPr>
          <w:rFonts w:ascii="Arial" w:hAnsi="Arial" w:cs="Arial"/>
        </w:rPr>
        <w:t xml:space="preserve"> 41</w:t>
      </w:r>
      <w:r w:rsidR="00726940" w:rsidRPr="00BC5E0D">
        <w:rPr>
          <w:rFonts w:ascii="Arial" w:hAnsi="Arial" w:cs="Arial"/>
        </w:rPr>
        <w:t xml:space="preserve"> </w:t>
      </w:r>
      <w:r w:rsidR="00082D05" w:rsidRPr="00BC5E0D">
        <w:rPr>
          <w:rFonts w:ascii="Arial" w:hAnsi="Arial" w:cs="Arial"/>
        </w:rPr>
        <w:t xml:space="preserve">и се проширува </w:t>
      </w:r>
      <w:r w:rsidR="00127022" w:rsidRPr="00BC5E0D">
        <w:rPr>
          <w:rFonts w:ascii="Arial" w:hAnsi="Arial" w:cs="Arial"/>
        </w:rPr>
        <w:t xml:space="preserve">постојниот </w:t>
      </w:r>
      <w:r w:rsidR="00082D05" w:rsidRPr="00BC5E0D">
        <w:rPr>
          <w:rFonts w:ascii="Arial" w:hAnsi="Arial" w:cs="Arial"/>
        </w:rPr>
        <w:t xml:space="preserve">состав на комисијата за унапредување на правата на пациентите со </w:t>
      </w:r>
      <w:r w:rsidR="00127022" w:rsidRPr="00BC5E0D">
        <w:rPr>
          <w:rFonts w:ascii="Arial" w:hAnsi="Arial" w:cs="Arial"/>
        </w:rPr>
        <w:t xml:space="preserve">уште </w:t>
      </w:r>
      <w:r w:rsidR="00082D05" w:rsidRPr="00BC5E0D">
        <w:rPr>
          <w:rFonts w:ascii="Arial" w:hAnsi="Arial" w:cs="Arial"/>
        </w:rPr>
        <w:t>двајца претставници од здруженија што се занимаваат со човечките права и граѓанските иницијативи, од кои еден претставник од здружение која се занимава со правата на жените и еден претставник од здруженијата за заштита на правата на лицата со попреченост.</w:t>
      </w:r>
    </w:p>
    <w:p w:rsidR="00A736AE" w:rsidRDefault="00A736AE" w:rsidP="00A736AE">
      <w:pPr>
        <w:spacing w:after="0" w:line="240" w:lineRule="auto"/>
        <w:jc w:val="both"/>
        <w:rPr>
          <w:rFonts w:ascii="Arial" w:eastAsia="Calibri" w:hAnsi="Arial" w:cs="Arial"/>
          <w:shd w:val="clear" w:color="auto" w:fill="FFFFFF"/>
          <w:lang w:eastAsia="en-GB"/>
        </w:rPr>
      </w:pPr>
    </w:p>
    <w:p w:rsidR="00082D05" w:rsidRPr="00BC5E0D" w:rsidRDefault="00242574" w:rsidP="00A736AE">
      <w:pPr>
        <w:spacing w:after="0" w:line="240" w:lineRule="auto"/>
        <w:jc w:val="both"/>
        <w:rPr>
          <w:rFonts w:ascii="Arial" w:hAnsi="Arial" w:cs="Arial"/>
        </w:rPr>
      </w:pPr>
      <w:r w:rsidRPr="00BC5E0D">
        <w:rPr>
          <w:rFonts w:ascii="Arial" w:eastAsia="Calibri" w:hAnsi="Arial" w:cs="Arial"/>
          <w:shd w:val="clear" w:color="auto" w:fill="FFFFFF"/>
          <w:lang w:eastAsia="en-GB"/>
        </w:rPr>
        <w:t>Со член</w:t>
      </w:r>
      <w:r w:rsidR="00082D05" w:rsidRPr="00BC5E0D">
        <w:rPr>
          <w:rFonts w:ascii="Arial" w:eastAsia="Calibri" w:hAnsi="Arial" w:cs="Arial"/>
          <w:shd w:val="clear" w:color="auto" w:fill="FFFFFF"/>
          <w:lang w:eastAsia="en-GB"/>
        </w:rPr>
        <w:t xml:space="preserve"> </w:t>
      </w:r>
      <w:r w:rsidR="00995C3D" w:rsidRPr="00BC5E0D">
        <w:rPr>
          <w:rFonts w:ascii="Arial" w:eastAsia="Calibri" w:hAnsi="Arial" w:cs="Arial"/>
          <w:shd w:val="clear" w:color="auto" w:fill="FFFFFF"/>
          <w:lang w:eastAsia="en-GB"/>
        </w:rPr>
        <w:t>9</w:t>
      </w:r>
      <w:r w:rsidRPr="00BC5E0D">
        <w:rPr>
          <w:rFonts w:ascii="Arial" w:eastAsia="Calibri" w:hAnsi="Arial" w:cs="Arial"/>
          <w:lang w:eastAsia="en-GB"/>
        </w:rPr>
        <w:t xml:space="preserve"> </w:t>
      </w:r>
      <w:r w:rsidR="00082D05" w:rsidRPr="00BC5E0D">
        <w:rPr>
          <w:rFonts w:ascii="Arial" w:eastAsia="Calibri" w:hAnsi="Arial" w:cs="Arial"/>
          <w:lang w:eastAsia="en-GB"/>
        </w:rPr>
        <w:t>в</w:t>
      </w:r>
      <w:r w:rsidR="00082D05" w:rsidRPr="00BC5E0D">
        <w:rPr>
          <w:rFonts w:ascii="Arial" w:hAnsi="Arial" w:cs="Arial"/>
        </w:rPr>
        <w:t xml:space="preserve">о постојниот член 42 во ставот 1 се додава нова точка со која се проширува работата на комисиите и со </w:t>
      </w:r>
      <w:r w:rsidR="00995C3D" w:rsidRPr="00BC5E0D">
        <w:rPr>
          <w:rFonts w:ascii="Arial" w:hAnsi="Arial" w:cs="Arial"/>
        </w:rPr>
        <w:t>претставници</w:t>
      </w:r>
      <w:r w:rsidR="005D64B0" w:rsidRPr="00BC5E0D">
        <w:rPr>
          <w:rFonts w:ascii="Arial" w:hAnsi="Arial" w:cs="Arial"/>
        </w:rPr>
        <w:t xml:space="preserve"> </w:t>
      </w:r>
      <w:r w:rsidR="00995C3D" w:rsidRPr="00BC5E0D">
        <w:rPr>
          <w:rFonts w:ascii="Arial" w:hAnsi="Arial" w:cs="Arial"/>
        </w:rPr>
        <w:t xml:space="preserve">од здружение за </w:t>
      </w:r>
      <w:r w:rsidR="00082D05" w:rsidRPr="00BC5E0D">
        <w:rPr>
          <w:rFonts w:ascii="Arial" w:hAnsi="Arial" w:cs="Arial"/>
        </w:rPr>
        <w:t xml:space="preserve"> унапредување на правата на пациентите</w:t>
      </w:r>
      <w:r w:rsidR="00995C3D" w:rsidRPr="00BC5E0D">
        <w:rPr>
          <w:rFonts w:ascii="Arial" w:hAnsi="Arial" w:cs="Arial"/>
        </w:rPr>
        <w:t>,</w:t>
      </w:r>
      <w:r w:rsidR="00082D05" w:rsidRPr="00BC5E0D">
        <w:rPr>
          <w:rFonts w:ascii="Arial" w:hAnsi="Arial" w:cs="Arial"/>
        </w:rPr>
        <w:t xml:space="preserve">  лица со попреченост и жени жртви на насилство.  </w:t>
      </w:r>
    </w:p>
    <w:p w:rsidR="00A736AE" w:rsidRDefault="00A736AE" w:rsidP="00A736AE">
      <w:pPr>
        <w:shd w:val="clear" w:color="auto" w:fill="FFFFFF"/>
        <w:spacing w:after="0" w:line="240" w:lineRule="auto"/>
        <w:jc w:val="both"/>
        <w:rPr>
          <w:rFonts w:ascii="Arial" w:eastAsia="Calibri" w:hAnsi="Arial" w:cs="Arial"/>
          <w:lang w:eastAsia="en-GB"/>
        </w:rPr>
      </w:pPr>
    </w:p>
    <w:p w:rsidR="00242574" w:rsidRPr="00BC5E0D" w:rsidRDefault="00242574" w:rsidP="00A736AE">
      <w:pPr>
        <w:shd w:val="clear" w:color="auto" w:fill="FFFFFF"/>
        <w:spacing w:after="0" w:line="240" w:lineRule="auto"/>
        <w:jc w:val="both"/>
        <w:rPr>
          <w:rFonts w:ascii="Arial" w:eastAsia="Calibri" w:hAnsi="Arial" w:cs="Arial"/>
          <w:lang w:eastAsia="en-GB"/>
        </w:rPr>
      </w:pPr>
      <w:r w:rsidRPr="00BC5E0D">
        <w:rPr>
          <w:rFonts w:ascii="Arial" w:eastAsia="Calibri" w:hAnsi="Arial" w:cs="Arial"/>
          <w:lang w:eastAsia="en-GB"/>
        </w:rPr>
        <w:t xml:space="preserve">Со членовите </w:t>
      </w:r>
      <w:r w:rsidR="00995C3D" w:rsidRPr="00BC5E0D">
        <w:rPr>
          <w:rFonts w:ascii="Arial" w:eastAsia="Calibri" w:hAnsi="Arial" w:cs="Arial"/>
          <w:lang w:eastAsia="en-GB"/>
        </w:rPr>
        <w:t>10</w:t>
      </w:r>
      <w:r w:rsidRPr="00BC5E0D">
        <w:rPr>
          <w:rFonts w:ascii="Arial" w:eastAsia="Calibri" w:hAnsi="Arial" w:cs="Arial"/>
          <w:lang w:eastAsia="en-GB"/>
        </w:rPr>
        <w:t xml:space="preserve"> и </w:t>
      </w:r>
      <w:r w:rsidR="00995C3D" w:rsidRPr="00BC5E0D">
        <w:rPr>
          <w:rFonts w:ascii="Arial" w:eastAsia="Calibri" w:hAnsi="Arial" w:cs="Arial"/>
          <w:lang w:eastAsia="en-GB"/>
        </w:rPr>
        <w:t>11</w:t>
      </w:r>
      <w:r w:rsidRPr="00BC5E0D">
        <w:rPr>
          <w:rFonts w:ascii="Arial" w:eastAsia="Calibri" w:hAnsi="Arial" w:cs="Arial"/>
          <w:lang w:eastAsia="en-GB"/>
        </w:rPr>
        <w:t xml:space="preserve"> се </w:t>
      </w:r>
      <w:r w:rsidR="00082D05" w:rsidRPr="00BC5E0D">
        <w:rPr>
          <w:rFonts w:ascii="Arial" w:eastAsia="Calibri" w:hAnsi="Arial" w:cs="Arial"/>
          <w:lang w:eastAsia="en-GB"/>
        </w:rPr>
        <w:t xml:space="preserve">дополнуваат обврските на советникот за заштита на правата на пациентите односно на здравствените установи да </w:t>
      </w:r>
      <w:r w:rsidR="00082D05" w:rsidRPr="00BC5E0D">
        <w:rPr>
          <w:rFonts w:ascii="Arial" w:hAnsi="Arial" w:cs="Arial"/>
        </w:rPr>
        <w:t xml:space="preserve">ги информираат и обучуваат и </w:t>
      </w:r>
      <w:r w:rsidR="00726940" w:rsidRPr="00BC5E0D">
        <w:rPr>
          <w:rFonts w:ascii="Arial" w:hAnsi="Arial" w:cs="Arial"/>
        </w:rPr>
        <w:t xml:space="preserve">здравствените соработници и </w:t>
      </w:r>
      <w:r w:rsidR="00082D05" w:rsidRPr="00BC5E0D">
        <w:rPr>
          <w:rFonts w:ascii="Arial" w:hAnsi="Arial" w:cs="Arial"/>
        </w:rPr>
        <w:t>другите вработени во установата, а не само здравствените работници, за остварувањето на правата на пациентите во согласност со овој закон</w:t>
      </w:r>
    </w:p>
    <w:p w:rsidR="00A736AE" w:rsidRDefault="00A736AE" w:rsidP="00A736AE">
      <w:pPr>
        <w:shd w:val="clear" w:color="auto" w:fill="FFFFFF"/>
        <w:spacing w:after="0" w:line="240" w:lineRule="auto"/>
        <w:jc w:val="both"/>
        <w:rPr>
          <w:rFonts w:ascii="Arial" w:eastAsia="Calibri" w:hAnsi="Arial" w:cs="Arial"/>
          <w:lang w:eastAsia="en-GB"/>
        </w:rPr>
      </w:pPr>
    </w:p>
    <w:p w:rsidR="00103744" w:rsidRPr="00BC5E0D" w:rsidRDefault="00242574" w:rsidP="00A736AE">
      <w:pPr>
        <w:shd w:val="clear" w:color="auto" w:fill="FFFFFF"/>
        <w:spacing w:after="0" w:line="240" w:lineRule="auto"/>
        <w:jc w:val="both"/>
        <w:rPr>
          <w:rFonts w:ascii="Arial" w:hAnsi="Arial" w:cs="Arial"/>
        </w:rPr>
      </w:pPr>
      <w:r w:rsidRPr="00BC5E0D">
        <w:rPr>
          <w:rFonts w:ascii="Arial" w:eastAsia="Calibri" w:hAnsi="Arial" w:cs="Arial"/>
          <w:lang w:eastAsia="en-GB"/>
        </w:rPr>
        <w:t>Со членот 1</w:t>
      </w:r>
      <w:r w:rsidR="00995C3D" w:rsidRPr="00BC5E0D">
        <w:rPr>
          <w:rFonts w:ascii="Arial" w:eastAsia="Calibri" w:hAnsi="Arial" w:cs="Arial"/>
          <w:lang w:eastAsia="en-GB"/>
        </w:rPr>
        <w:t>2</w:t>
      </w:r>
      <w:r w:rsidR="00082D05" w:rsidRPr="00BC5E0D">
        <w:rPr>
          <w:rFonts w:ascii="Arial" w:eastAsia="Calibri" w:hAnsi="Arial" w:cs="Arial"/>
          <w:lang w:eastAsia="en-GB"/>
        </w:rPr>
        <w:t xml:space="preserve"> се менува став </w:t>
      </w:r>
      <w:r w:rsidR="00103744" w:rsidRPr="00BC5E0D">
        <w:rPr>
          <w:rFonts w:ascii="Arial" w:eastAsia="Calibri" w:hAnsi="Arial" w:cs="Arial"/>
          <w:lang w:eastAsia="en-GB"/>
        </w:rPr>
        <w:t>2</w:t>
      </w:r>
      <w:r w:rsidR="00082D05" w:rsidRPr="00BC5E0D">
        <w:rPr>
          <w:rFonts w:ascii="Arial" w:eastAsia="Calibri" w:hAnsi="Arial" w:cs="Arial"/>
          <w:lang w:eastAsia="en-GB"/>
        </w:rPr>
        <w:t xml:space="preserve"> на </w:t>
      </w:r>
      <w:r w:rsidR="00103744" w:rsidRPr="00BC5E0D">
        <w:rPr>
          <w:rFonts w:ascii="Arial" w:eastAsia="Calibri" w:hAnsi="Arial" w:cs="Arial"/>
          <w:lang w:eastAsia="en-GB"/>
        </w:rPr>
        <w:t xml:space="preserve">постојниот член 51 во однос на составот на Државната комисија </w:t>
      </w:r>
      <w:r w:rsidR="00103744" w:rsidRPr="00BC5E0D">
        <w:rPr>
          <w:rFonts w:ascii="Arial" w:eastAsia="Times New Roman" w:hAnsi="Arial" w:cs="Arial"/>
          <w:lang w:eastAsia="mk-MK"/>
        </w:rPr>
        <w:t xml:space="preserve">за унапредување на правата на пациентите со вклучување на претставници од здруженијата </w:t>
      </w:r>
      <w:r w:rsidR="00103744" w:rsidRPr="00BC5E0D">
        <w:rPr>
          <w:rFonts w:ascii="Arial" w:hAnsi="Arial" w:cs="Arial"/>
        </w:rPr>
        <w:t>за заштита на правата на лицата со попреченост, како и за заштита на жените жртви на насилство.</w:t>
      </w:r>
    </w:p>
    <w:p w:rsidR="00A736AE" w:rsidRDefault="00A736AE" w:rsidP="00A736AE">
      <w:pPr>
        <w:shd w:val="clear" w:color="auto" w:fill="FFFFFF"/>
        <w:spacing w:after="0" w:line="240" w:lineRule="auto"/>
        <w:jc w:val="both"/>
        <w:rPr>
          <w:rFonts w:ascii="Arial" w:hAnsi="Arial" w:cs="Arial"/>
        </w:rPr>
      </w:pPr>
    </w:p>
    <w:p w:rsidR="00995C3D" w:rsidRPr="00BC5E0D" w:rsidRDefault="00995C3D" w:rsidP="00A736AE">
      <w:pPr>
        <w:shd w:val="clear" w:color="auto" w:fill="FFFFFF"/>
        <w:spacing w:after="0" w:line="240" w:lineRule="auto"/>
        <w:jc w:val="both"/>
        <w:rPr>
          <w:rFonts w:ascii="Arial" w:hAnsi="Arial" w:cs="Arial"/>
        </w:rPr>
      </w:pPr>
      <w:r w:rsidRPr="00BC5E0D">
        <w:rPr>
          <w:rFonts w:ascii="Arial" w:hAnsi="Arial" w:cs="Arial"/>
        </w:rPr>
        <w:t>Со член 13 се дополнува постојниот член 52 став 1 од Законот со наведување на називот на Фондот за здравствено осигурување.</w:t>
      </w:r>
    </w:p>
    <w:p w:rsidR="00103744" w:rsidRPr="00BC5E0D" w:rsidRDefault="00103744" w:rsidP="00A736AE">
      <w:pPr>
        <w:spacing w:after="0" w:line="240" w:lineRule="auto"/>
        <w:jc w:val="both"/>
        <w:rPr>
          <w:rFonts w:ascii="Arial" w:eastAsia="Times New Roman" w:hAnsi="Arial" w:cs="Arial"/>
          <w:lang w:eastAsia="mk-MK"/>
        </w:rPr>
      </w:pPr>
      <w:r w:rsidRPr="00BC5E0D">
        <w:rPr>
          <w:rFonts w:ascii="Arial" w:hAnsi="Arial" w:cs="Arial"/>
        </w:rPr>
        <w:lastRenderedPageBreak/>
        <w:t>Со членовите 1</w:t>
      </w:r>
      <w:r w:rsidR="00995C3D" w:rsidRPr="00BC5E0D">
        <w:rPr>
          <w:rFonts w:ascii="Arial" w:hAnsi="Arial" w:cs="Arial"/>
        </w:rPr>
        <w:t>4</w:t>
      </w:r>
      <w:r w:rsidRPr="00BC5E0D">
        <w:rPr>
          <w:rFonts w:ascii="Arial" w:hAnsi="Arial" w:cs="Arial"/>
        </w:rPr>
        <w:t xml:space="preserve"> и 1</w:t>
      </w:r>
      <w:r w:rsidR="00995C3D" w:rsidRPr="00BC5E0D">
        <w:rPr>
          <w:rFonts w:ascii="Arial" w:hAnsi="Arial" w:cs="Arial"/>
        </w:rPr>
        <w:t>5</w:t>
      </w:r>
      <w:r w:rsidRPr="00BC5E0D">
        <w:rPr>
          <w:rFonts w:ascii="Arial" w:hAnsi="Arial" w:cs="Arial"/>
        </w:rPr>
        <w:t xml:space="preserve"> се уредува рокот за формирање на  комисиите за унапредување на правата на пациентите  </w:t>
      </w:r>
      <w:r w:rsidR="005D64B0" w:rsidRPr="00BC5E0D">
        <w:rPr>
          <w:rFonts w:ascii="Arial" w:hAnsi="Arial" w:cs="Arial"/>
        </w:rPr>
        <w:t xml:space="preserve">во општините </w:t>
      </w:r>
      <w:r w:rsidRPr="00BC5E0D">
        <w:rPr>
          <w:rFonts w:ascii="Arial" w:hAnsi="Arial" w:cs="Arial"/>
        </w:rPr>
        <w:t xml:space="preserve">согласно член </w:t>
      </w:r>
      <w:r w:rsidR="00995C3D" w:rsidRPr="00BC5E0D">
        <w:rPr>
          <w:rFonts w:ascii="Arial" w:hAnsi="Arial" w:cs="Arial"/>
        </w:rPr>
        <w:t>8</w:t>
      </w:r>
      <w:r w:rsidRPr="00BC5E0D">
        <w:rPr>
          <w:rFonts w:ascii="Arial" w:hAnsi="Arial" w:cs="Arial"/>
        </w:rPr>
        <w:t xml:space="preserve"> од овој закон и за</w:t>
      </w:r>
      <w:r w:rsidRPr="00BC5E0D">
        <w:rPr>
          <w:rFonts w:ascii="Arial" w:eastAsia="Times New Roman" w:hAnsi="Arial" w:cs="Arial"/>
          <w:lang w:eastAsia="mk-MK"/>
        </w:rPr>
        <w:t xml:space="preserve"> Државната комисија за унапредување на правата на пациентите согласно член 1</w:t>
      </w:r>
      <w:r w:rsidR="00995C3D" w:rsidRPr="00BC5E0D">
        <w:rPr>
          <w:rFonts w:ascii="Arial" w:eastAsia="Times New Roman" w:hAnsi="Arial" w:cs="Arial"/>
          <w:lang w:eastAsia="mk-MK"/>
        </w:rPr>
        <w:t>2</w:t>
      </w:r>
      <w:r w:rsidRPr="00BC5E0D">
        <w:rPr>
          <w:rFonts w:ascii="Arial" w:eastAsia="Times New Roman" w:hAnsi="Arial" w:cs="Arial"/>
          <w:lang w:eastAsia="mk-MK"/>
        </w:rPr>
        <w:t xml:space="preserve"> од овој закон во рок од еден  месец од денот на влегувањето во сила на овој закон.</w:t>
      </w:r>
    </w:p>
    <w:p w:rsidR="00BA4F01" w:rsidRPr="00BC5E0D" w:rsidRDefault="00BA4F01" w:rsidP="00BC5E0D">
      <w:pPr>
        <w:spacing w:after="0" w:line="240" w:lineRule="auto"/>
        <w:ind w:firstLine="720"/>
        <w:jc w:val="both"/>
        <w:rPr>
          <w:rFonts w:ascii="Arial" w:eastAsia="Times New Roman" w:hAnsi="Arial" w:cs="Arial"/>
          <w:lang w:eastAsia="mk-MK"/>
        </w:rPr>
      </w:pPr>
    </w:p>
    <w:bookmarkEnd w:id="11"/>
    <w:p w:rsidR="00242574" w:rsidRPr="00BC5E0D" w:rsidRDefault="00242574" w:rsidP="00BC5E0D">
      <w:pPr>
        <w:keepNext/>
        <w:keepLines/>
        <w:numPr>
          <w:ilvl w:val="0"/>
          <w:numId w:val="1"/>
        </w:numPr>
        <w:tabs>
          <w:tab w:val="clear" w:pos="1080"/>
        </w:tabs>
        <w:spacing w:after="0" w:line="240" w:lineRule="auto"/>
        <w:ind w:left="567" w:hanging="567"/>
        <w:outlineLvl w:val="0"/>
        <w:rPr>
          <w:rFonts w:ascii="Arial" w:eastAsia="Calibri" w:hAnsi="Arial" w:cs="Arial"/>
          <w:lang w:eastAsia="en-GB"/>
        </w:rPr>
      </w:pPr>
      <w:r w:rsidRPr="00BC5E0D">
        <w:rPr>
          <w:rFonts w:ascii="Arial" w:eastAsia="Calibri" w:hAnsi="Arial" w:cs="Arial"/>
          <w:lang w:eastAsia="en-GB"/>
        </w:rPr>
        <w:t xml:space="preserve">МЕЃУСЕБНА ПОВРЗАНОСТ НА РЕШЕНИЈАТА СОДРЖАНИ </w:t>
      </w:r>
      <w:r w:rsidRPr="00BC5E0D">
        <w:rPr>
          <w:rFonts w:ascii="Arial" w:eastAsia="Calibri" w:hAnsi="Arial" w:cs="Arial"/>
          <w:lang w:eastAsia="en-GB"/>
        </w:rPr>
        <w:br/>
        <w:t>ВО ПРЕДЛОЖЕНИТЕ ОДРЕДБИ</w:t>
      </w:r>
    </w:p>
    <w:p w:rsidR="006106A2" w:rsidRDefault="006106A2" w:rsidP="006106A2">
      <w:pPr>
        <w:shd w:val="clear" w:color="auto" w:fill="FFFFFF"/>
        <w:spacing w:after="0" w:line="240" w:lineRule="auto"/>
        <w:jc w:val="both"/>
        <w:rPr>
          <w:rFonts w:ascii="Arial" w:eastAsia="Calibri" w:hAnsi="Arial" w:cs="Arial"/>
          <w:lang w:eastAsia="en-GB"/>
        </w:rPr>
      </w:pPr>
    </w:p>
    <w:p w:rsidR="00242574" w:rsidRPr="00BC5E0D" w:rsidRDefault="006106A2" w:rsidP="006106A2">
      <w:pPr>
        <w:shd w:val="clear" w:color="auto" w:fill="FFFFFF"/>
        <w:spacing w:after="0" w:line="240" w:lineRule="auto"/>
        <w:jc w:val="both"/>
        <w:rPr>
          <w:rFonts w:ascii="Arial" w:eastAsia="Calibri" w:hAnsi="Arial" w:cs="Arial"/>
          <w:lang w:eastAsia="en-GB"/>
        </w:rPr>
      </w:pPr>
      <w:r>
        <w:rPr>
          <w:rFonts w:ascii="Arial" w:eastAsia="Calibri" w:hAnsi="Arial" w:cs="Arial"/>
          <w:lang w:eastAsia="en-GB"/>
        </w:rPr>
        <w:t>Со овој п</w:t>
      </w:r>
      <w:r w:rsidR="00242574" w:rsidRPr="00BC5E0D">
        <w:rPr>
          <w:rFonts w:ascii="Arial" w:eastAsia="Calibri" w:hAnsi="Arial" w:cs="Arial"/>
          <w:lang w:eastAsia="en-GB"/>
        </w:rPr>
        <w:t xml:space="preserve">редлог-закон се предлага изменување и дополнување на постојни решенија кои се содржани во одредбите од Законот, истите се меѓусебно поврзани и се однесуваат на иста правна работа. </w:t>
      </w:r>
    </w:p>
    <w:p w:rsidR="00BA4F01" w:rsidRPr="00BC5E0D" w:rsidRDefault="00BA4F01" w:rsidP="00BC5E0D">
      <w:pPr>
        <w:shd w:val="clear" w:color="auto" w:fill="FFFFFF"/>
        <w:spacing w:after="0" w:line="240" w:lineRule="auto"/>
        <w:ind w:firstLine="720"/>
        <w:jc w:val="both"/>
        <w:rPr>
          <w:rFonts w:ascii="Arial" w:eastAsia="Calibri" w:hAnsi="Arial" w:cs="Arial"/>
          <w:lang w:eastAsia="en-GB"/>
        </w:rPr>
      </w:pPr>
    </w:p>
    <w:p w:rsidR="00242574" w:rsidRPr="00BC5E0D" w:rsidRDefault="00242574" w:rsidP="00BC5E0D">
      <w:pPr>
        <w:keepNext/>
        <w:keepLines/>
        <w:numPr>
          <w:ilvl w:val="0"/>
          <w:numId w:val="1"/>
        </w:numPr>
        <w:tabs>
          <w:tab w:val="clear" w:pos="1080"/>
        </w:tabs>
        <w:spacing w:after="0" w:line="240" w:lineRule="auto"/>
        <w:ind w:left="567" w:hanging="567"/>
        <w:outlineLvl w:val="0"/>
        <w:rPr>
          <w:rFonts w:ascii="Arial" w:eastAsia="Calibri" w:hAnsi="Arial" w:cs="Arial"/>
          <w:lang w:eastAsia="en-GB"/>
        </w:rPr>
      </w:pPr>
      <w:r w:rsidRPr="00BC5E0D">
        <w:rPr>
          <w:rFonts w:ascii="Arial" w:eastAsia="Calibri" w:hAnsi="Arial" w:cs="Arial"/>
          <w:lang w:eastAsia="en-GB"/>
        </w:rPr>
        <w:t>ПОСЛЕДИЦИ ШТО ЌЕ ПРОИЗЛЕЗАТ ОД ПРЕДЛОЖЕНИТЕ РЕШЕНИЈА</w:t>
      </w:r>
    </w:p>
    <w:p w:rsidR="006106A2" w:rsidRDefault="006106A2" w:rsidP="006106A2">
      <w:pPr>
        <w:pStyle w:val="Heading1"/>
        <w:numPr>
          <w:ilvl w:val="0"/>
          <w:numId w:val="0"/>
        </w:numPr>
        <w:spacing w:before="0" w:after="0"/>
        <w:jc w:val="both"/>
      </w:pPr>
    </w:p>
    <w:p w:rsidR="00103744" w:rsidRPr="00BC5E0D" w:rsidRDefault="00242574" w:rsidP="006106A2">
      <w:pPr>
        <w:pStyle w:val="Heading1"/>
        <w:numPr>
          <w:ilvl w:val="0"/>
          <w:numId w:val="0"/>
        </w:numPr>
        <w:spacing w:before="0" w:after="0"/>
        <w:jc w:val="both"/>
      </w:pPr>
      <w:r w:rsidRPr="00BC5E0D">
        <w:t xml:space="preserve">Со измените и дополнувањата во законот се врши </w:t>
      </w:r>
      <w:r w:rsidR="00103744" w:rsidRPr="00BC5E0D">
        <w:t xml:space="preserve">вклучување на сите можни облици на дискриминација со цел заштита од појава на секаков облик на дискриминација при користење на здравствени услуги, вклучително попреченоста и родовиот идентитет  за еднаквост во остварување на правата и обврските на пациентите, како и вклучување на претставници на здруженијата на лицата со попреченост и жените жртви на насилство во работата на комисиите за унапредување на правата на пациентите, </w:t>
      </w:r>
    </w:p>
    <w:p w:rsidR="00242574" w:rsidRPr="00BC5E0D" w:rsidRDefault="00242574" w:rsidP="00BC5E0D">
      <w:pPr>
        <w:shd w:val="clear" w:color="auto" w:fill="FFFFFF"/>
        <w:spacing w:after="0" w:line="240" w:lineRule="auto"/>
        <w:ind w:firstLine="720"/>
        <w:jc w:val="both"/>
        <w:rPr>
          <w:rFonts w:ascii="Arial" w:eastAsia="Calibri" w:hAnsi="Arial" w:cs="Arial"/>
          <w:lang w:eastAsia="en-GB"/>
        </w:rPr>
      </w:pPr>
    </w:p>
    <w:p w:rsidR="00242574" w:rsidRPr="00BC5E0D" w:rsidRDefault="00242574" w:rsidP="00BC5E0D">
      <w:pPr>
        <w:spacing w:after="0" w:line="240" w:lineRule="auto"/>
        <w:rPr>
          <w:rFonts w:ascii="Arial" w:hAnsi="Arial" w:cs="Arial"/>
        </w:rPr>
      </w:pPr>
    </w:p>
    <w:p w:rsidR="00242574" w:rsidRPr="00BC5E0D" w:rsidRDefault="00242574" w:rsidP="00BC5E0D">
      <w:pPr>
        <w:keepNext/>
        <w:keepLines/>
        <w:spacing w:after="0" w:line="240" w:lineRule="auto"/>
        <w:jc w:val="center"/>
        <w:outlineLvl w:val="0"/>
        <w:rPr>
          <w:rFonts w:ascii="Arial" w:eastAsia="Calibri" w:hAnsi="Arial" w:cs="Arial"/>
          <w:lang w:eastAsia="en-GB"/>
        </w:rPr>
      </w:pPr>
    </w:p>
    <w:p w:rsidR="00242574" w:rsidRPr="00BC5E0D" w:rsidRDefault="00242574" w:rsidP="00BC5E0D">
      <w:pPr>
        <w:keepNext/>
        <w:keepLines/>
        <w:spacing w:after="0" w:line="240" w:lineRule="auto"/>
        <w:jc w:val="center"/>
        <w:outlineLvl w:val="0"/>
        <w:rPr>
          <w:rFonts w:ascii="Arial" w:eastAsia="Calibri" w:hAnsi="Arial" w:cs="Arial"/>
          <w:lang w:eastAsia="en-GB"/>
        </w:rPr>
      </w:pPr>
    </w:p>
    <w:p w:rsidR="00B5670D" w:rsidRPr="00BC5E0D" w:rsidRDefault="00B5670D" w:rsidP="00BC5E0D">
      <w:pPr>
        <w:spacing w:after="0" w:line="240" w:lineRule="auto"/>
        <w:jc w:val="center"/>
        <w:rPr>
          <w:rFonts w:ascii="Arial" w:hAnsi="Arial" w:cs="Arial"/>
          <w:b/>
        </w:rPr>
      </w:pPr>
    </w:p>
    <w:p w:rsidR="00B5670D" w:rsidRPr="00BC5E0D" w:rsidRDefault="00B5670D" w:rsidP="00BC5E0D">
      <w:pPr>
        <w:spacing w:after="0" w:line="240" w:lineRule="auto"/>
        <w:jc w:val="center"/>
        <w:rPr>
          <w:rFonts w:ascii="Arial" w:hAnsi="Arial" w:cs="Arial"/>
          <w:b/>
        </w:rPr>
      </w:pPr>
    </w:p>
    <w:p w:rsidR="00B5670D" w:rsidRPr="00BC5E0D" w:rsidRDefault="00B5670D" w:rsidP="00BC5E0D">
      <w:pPr>
        <w:spacing w:after="0" w:line="240" w:lineRule="auto"/>
        <w:jc w:val="center"/>
        <w:rPr>
          <w:rFonts w:ascii="Arial" w:hAnsi="Arial" w:cs="Arial"/>
          <w:b/>
        </w:rPr>
      </w:pPr>
    </w:p>
    <w:p w:rsidR="00B5670D" w:rsidRPr="00BC5E0D" w:rsidRDefault="00B5670D" w:rsidP="00BC5E0D">
      <w:pPr>
        <w:spacing w:after="0" w:line="240" w:lineRule="auto"/>
        <w:jc w:val="center"/>
        <w:rPr>
          <w:rFonts w:ascii="Arial" w:hAnsi="Arial" w:cs="Arial"/>
          <w:b/>
        </w:rPr>
      </w:pPr>
    </w:p>
    <w:p w:rsidR="00B5670D" w:rsidRPr="00BC5E0D" w:rsidRDefault="00B5670D" w:rsidP="00BC5E0D">
      <w:pPr>
        <w:spacing w:after="0" w:line="240" w:lineRule="auto"/>
        <w:jc w:val="center"/>
        <w:rPr>
          <w:rFonts w:ascii="Arial" w:hAnsi="Arial" w:cs="Arial"/>
          <w:b/>
        </w:rPr>
      </w:pPr>
    </w:p>
    <w:p w:rsidR="00B5670D" w:rsidRDefault="00B5670D"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6106A2" w:rsidRDefault="006106A2" w:rsidP="00BC5E0D">
      <w:pPr>
        <w:spacing w:after="0" w:line="240" w:lineRule="auto"/>
        <w:jc w:val="center"/>
        <w:rPr>
          <w:rFonts w:ascii="Arial" w:hAnsi="Arial" w:cs="Arial"/>
          <w:b/>
        </w:rPr>
      </w:pPr>
    </w:p>
    <w:p w:rsidR="005E755D" w:rsidRPr="00BC5E0D" w:rsidRDefault="005E755D" w:rsidP="00BC5E0D">
      <w:pPr>
        <w:keepNext/>
        <w:keepLines/>
        <w:spacing w:after="0" w:line="240" w:lineRule="auto"/>
        <w:jc w:val="center"/>
        <w:outlineLvl w:val="0"/>
        <w:rPr>
          <w:rFonts w:ascii="Arial" w:eastAsia="Calibri" w:hAnsi="Arial" w:cs="Arial"/>
          <w:lang w:eastAsia="en-GB"/>
        </w:rPr>
      </w:pPr>
      <w:r w:rsidRPr="00BC5E0D">
        <w:rPr>
          <w:rFonts w:ascii="Arial" w:eastAsia="Calibri" w:hAnsi="Arial" w:cs="Arial"/>
          <w:lang w:eastAsia="en-GB"/>
        </w:rPr>
        <w:lastRenderedPageBreak/>
        <w:t xml:space="preserve">ТЕКСТ НА ОДРЕДБИТЕ </w:t>
      </w:r>
      <w:r w:rsidRPr="00BC5E0D">
        <w:rPr>
          <w:rFonts w:ascii="Arial" w:eastAsia="Calibri" w:hAnsi="Arial" w:cs="Arial"/>
          <w:lang w:eastAsia="en-GB"/>
        </w:rPr>
        <w:br/>
        <w:t xml:space="preserve">од </w:t>
      </w:r>
      <w:r w:rsidRPr="00BC5E0D">
        <w:rPr>
          <w:rFonts w:ascii="Arial" w:hAnsi="Arial" w:cs="Arial"/>
        </w:rPr>
        <w:t>Законот за заштита на правата на пациентите („Службен весник на Република Македонија“ број 82/08, 12/09, 53/11 и 150/15)</w:t>
      </w:r>
      <w:r w:rsidRPr="00BC5E0D">
        <w:rPr>
          <w:rFonts w:ascii="Arial" w:eastAsia="Calibri" w:hAnsi="Arial" w:cs="Arial"/>
          <w:lang w:eastAsia="en-GB"/>
        </w:rPr>
        <w:br/>
        <w:t>што се менуваат и дополнуваат</w:t>
      </w:r>
    </w:p>
    <w:p w:rsidR="006106A2" w:rsidRDefault="006106A2" w:rsidP="00BC5E0D">
      <w:pPr>
        <w:shd w:val="clear" w:color="auto" w:fill="FFFFFF"/>
        <w:spacing w:after="0" w:line="240" w:lineRule="auto"/>
        <w:jc w:val="center"/>
        <w:outlineLvl w:val="1"/>
        <w:rPr>
          <w:rFonts w:ascii="Arial" w:eastAsia="Times New Roman" w:hAnsi="Arial" w:cs="Arial"/>
          <w:bCs/>
          <w:color w:val="000000" w:themeColor="text1"/>
          <w:lang w:eastAsia="mk-MK"/>
        </w:rPr>
      </w:pPr>
    </w:p>
    <w:p w:rsidR="00E63F3A" w:rsidRPr="00BC5E0D" w:rsidRDefault="00E63F3A" w:rsidP="00BC5E0D">
      <w:pPr>
        <w:shd w:val="clear" w:color="auto" w:fill="FFFFFF"/>
        <w:spacing w:after="0" w:line="240" w:lineRule="auto"/>
        <w:jc w:val="center"/>
        <w:outlineLvl w:val="1"/>
        <w:rPr>
          <w:rFonts w:ascii="Arial" w:eastAsia="Times New Roman" w:hAnsi="Arial" w:cs="Arial"/>
          <w:color w:val="000000" w:themeColor="text1"/>
          <w:lang w:eastAsia="mk-MK"/>
        </w:rPr>
      </w:pPr>
      <w:r w:rsidRPr="00BC5E0D">
        <w:rPr>
          <w:rFonts w:ascii="Arial" w:eastAsia="Times New Roman" w:hAnsi="Arial" w:cs="Arial"/>
          <w:bCs/>
          <w:color w:val="000000" w:themeColor="text1"/>
          <w:lang w:eastAsia="mk-MK"/>
        </w:rPr>
        <w:t>Член 3</w:t>
      </w:r>
    </w:p>
    <w:p w:rsidR="00E63F3A" w:rsidRPr="00BC5E0D" w:rsidRDefault="00E63F3A" w:rsidP="00BC5E0D">
      <w:pPr>
        <w:shd w:val="clear" w:color="auto" w:fill="FFFFFF"/>
        <w:spacing w:after="0" w:line="240" w:lineRule="auto"/>
        <w:ind w:firstLine="720"/>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Заштитата на правата на пациентите се заснова на начелата на хуманост и достапност.</w:t>
      </w:r>
    </w:p>
    <w:p w:rsidR="00E63F3A" w:rsidRPr="00BC5E0D" w:rsidRDefault="00E63F3A" w:rsidP="00BC5E0D">
      <w:pPr>
        <w:shd w:val="clear" w:color="auto" w:fill="FFFFFF"/>
        <w:spacing w:after="0" w:line="240" w:lineRule="auto"/>
        <w:ind w:firstLine="720"/>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Начелото на хуманост се за</w:t>
      </w:r>
      <w:r w:rsidR="00D14FB4" w:rsidRPr="00BC5E0D">
        <w:rPr>
          <w:rFonts w:ascii="Arial" w:eastAsia="Times New Roman" w:hAnsi="Arial" w:cs="Arial"/>
          <w:color w:val="000000" w:themeColor="text1"/>
          <w:lang w:eastAsia="mk-MK"/>
        </w:rPr>
        <w:t>с</w:t>
      </w:r>
      <w:r w:rsidRPr="00BC5E0D">
        <w:rPr>
          <w:rFonts w:ascii="Arial" w:eastAsia="Times New Roman" w:hAnsi="Arial" w:cs="Arial"/>
          <w:color w:val="000000" w:themeColor="text1"/>
          <w:lang w:eastAsia="mk-MK"/>
        </w:rPr>
        <w:t>нова на:</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1) почитување на личноста на човекот, како хумано суштество;</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2) почитување на личната самоопределба;</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3) физичкиот и психичкиот интегритет на личноста, како и сигурноста на човекот;</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4) почитување на приватноста на личноста;</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5) хумани (човечки) релации меѓу пациентот, здравствениот работник и здравствениот соработник засновани врз етички и деонтолошки принципи;</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6) право на искажување на болка и на ослободување од непотребна болка, во согласност со тековното знаење во медицината и 7) хумана здравствена заштита на терминално болни.</w:t>
      </w:r>
    </w:p>
    <w:p w:rsidR="00E63F3A" w:rsidRPr="00BC5E0D" w:rsidRDefault="00E63F3A" w:rsidP="00BC5E0D">
      <w:pPr>
        <w:shd w:val="clear" w:color="auto" w:fill="FFFFFF"/>
        <w:spacing w:after="0" w:line="240" w:lineRule="auto"/>
        <w:ind w:firstLine="720"/>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Начелото на достапност се заснова на:</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1) здравствени услуги што постојано се достапни и пристапни на сите пациенти подеднакво и без дискриминација;</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2) континуитет на здравствената заштита, вклучувајќи соработка меѓу сите здравствени рабoтници, здравствени соработници и/или здравствени установи што можат да бидат вклучени во целиот процес на третман на одредена состојба или заболување на пациентот;</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3) праведна и фер постапка за избор/селекција на медицински третман, во услови кога постои можност за избор од страна на здравствените установи на потенцијални пациенти за посебен третман кој е достапен во ограничен обем, при што изборот треба да се заснова на медицински критериуми, без дискриминација;</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4) избор и промена на здравствен работник и здравствена установа, во рамките на здравствениот систем;</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5) достапност на служби за домашно лекување, односно служби во заедницата каде што пациентот живее и</w:t>
      </w:r>
    </w:p>
    <w:p w:rsidR="00E63F3A" w:rsidRPr="00BC5E0D" w:rsidRDefault="00E63F3A" w:rsidP="00BC5E0D">
      <w:pPr>
        <w:shd w:val="clear" w:color="auto" w:fill="FFFFFF"/>
        <w:spacing w:after="0" w:line="240" w:lineRule="auto"/>
        <w:jc w:val="both"/>
        <w:rPr>
          <w:rFonts w:ascii="Arial" w:eastAsia="Times New Roman" w:hAnsi="Arial" w:cs="Arial"/>
          <w:color w:val="000000" w:themeColor="text1"/>
          <w:lang w:eastAsia="mk-MK"/>
        </w:rPr>
      </w:pPr>
      <w:r w:rsidRPr="00BC5E0D">
        <w:rPr>
          <w:rFonts w:ascii="Arial" w:eastAsia="Times New Roman" w:hAnsi="Arial" w:cs="Arial"/>
          <w:color w:val="000000" w:themeColor="text1"/>
          <w:lang w:eastAsia="mk-MK"/>
        </w:rPr>
        <w:t>6) еднаква можност за заштита на правата на сите пациенти на територијата на Република Македонија.</w:t>
      </w:r>
    </w:p>
    <w:p w:rsidR="00B940DD" w:rsidRPr="00BC5E0D" w:rsidRDefault="00B940DD" w:rsidP="00BC5E0D">
      <w:pPr>
        <w:spacing w:after="0" w:line="240" w:lineRule="auto"/>
        <w:jc w:val="center"/>
        <w:rPr>
          <w:rFonts w:ascii="Arial" w:hAnsi="Arial" w:cs="Arial"/>
        </w:rPr>
      </w:pPr>
      <w:r w:rsidRPr="00BC5E0D">
        <w:rPr>
          <w:rFonts w:ascii="Arial" w:hAnsi="Arial" w:cs="Arial"/>
        </w:rPr>
        <w:t>Дефиниции</w:t>
      </w:r>
    </w:p>
    <w:p w:rsidR="00B940DD" w:rsidRPr="00BC5E0D" w:rsidRDefault="00B940DD" w:rsidP="00BC5E0D">
      <w:pPr>
        <w:spacing w:after="0" w:line="240" w:lineRule="auto"/>
        <w:jc w:val="center"/>
        <w:rPr>
          <w:rFonts w:ascii="Arial" w:hAnsi="Arial" w:cs="Arial"/>
        </w:rPr>
      </w:pPr>
      <w:r w:rsidRPr="00BC5E0D">
        <w:rPr>
          <w:rFonts w:ascii="Arial" w:hAnsi="Arial" w:cs="Arial"/>
        </w:rPr>
        <w:t>Член 4</w:t>
      </w:r>
    </w:p>
    <w:p w:rsidR="00B940DD" w:rsidRPr="00BC5E0D" w:rsidRDefault="00B940DD" w:rsidP="00BC5E0D">
      <w:pPr>
        <w:spacing w:after="0" w:line="240" w:lineRule="auto"/>
        <w:ind w:firstLine="720"/>
        <w:jc w:val="both"/>
        <w:rPr>
          <w:rFonts w:ascii="Arial" w:hAnsi="Arial" w:cs="Arial"/>
        </w:rPr>
      </w:pPr>
      <w:r w:rsidRPr="00BC5E0D">
        <w:rPr>
          <w:rFonts w:ascii="Arial" w:hAnsi="Arial" w:cs="Arial"/>
        </w:rPr>
        <w:t xml:space="preserve">Одделни изрази употребени во овој закон го имаат следново значење: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1. ”Пациент” е лице, болно или здраво, кое ќе побара или на кое му се врши одредена медицинска интервенција со цел за зачувување и унапредување на здравјето, спречување на болести и други здравствени состојби, лекување или здравствена нега и рехабилитација;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2. ”Медицинска интервенција” е секој преглед, третман или друга активност со превентивна, дијагностичка, терапевтска цел или со цел за рехабилитација што ја презема овластен здравствен работник;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3. ”Медицинско досие” за пациентот е досие во кое се депонираат сите податоци и документи што се однесуваат на здравствениот статус на пациентот, медицинската, односно клиничката состојба, дијагнозата, прогнозата и третманот, како и сите други лични податоци, а кое се води во согласност со прописите од областа на здравствената евиденција и овој закон;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4. ”Здравствена установа” е установа основана и која работи согласно со прописите од областа на здравствената заштита;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5. ”Здравствена заштита на терминално болни” е заштита што му се дава на пациент кога не е повеќе можно да му се подобри прогнозата на состојбата со достапните методи за третман, како и грижа во периодот пред настапување на смртта и </w:t>
      </w:r>
    </w:p>
    <w:p w:rsidR="00B5670D" w:rsidRPr="00BC5E0D" w:rsidRDefault="00B940DD" w:rsidP="00BC5E0D">
      <w:pPr>
        <w:spacing w:after="0" w:line="240" w:lineRule="auto"/>
        <w:jc w:val="both"/>
        <w:rPr>
          <w:rFonts w:ascii="Arial" w:eastAsia="Times New Roman" w:hAnsi="Arial" w:cs="Arial"/>
          <w:bCs/>
          <w:lang w:eastAsia="mk-MK"/>
        </w:rPr>
      </w:pPr>
      <w:r w:rsidRPr="00BC5E0D">
        <w:rPr>
          <w:rFonts w:ascii="Arial" w:hAnsi="Arial" w:cs="Arial"/>
        </w:rPr>
        <w:lastRenderedPageBreak/>
        <w:t>6. ”Медицински податоци” се податоци што се однесуваат на здравјето на пациентот. Медицинскитe податоци, ги вклучуваат податоците што се однесуваат на анамнеза, дијагноза, прогноза и третман на пациентот, како и податоците што имаат јасна и блиска врска со здравјето на пациентот.</w:t>
      </w:r>
    </w:p>
    <w:p w:rsidR="006106A2" w:rsidRDefault="006106A2" w:rsidP="00BC5E0D">
      <w:pPr>
        <w:shd w:val="clear" w:color="auto" w:fill="FFFFFF"/>
        <w:spacing w:after="0" w:line="240" w:lineRule="auto"/>
        <w:jc w:val="center"/>
        <w:outlineLvl w:val="1"/>
        <w:rPr>
          <w:rFonts w:ascii="Arial" w:eastAsia="Times New Roman" w:hAnsi="Arial" w:cs="Arial"/>
          <w:bCs/>
          <w:lang w:eastAsia="mk-MK"/>
        </w:rPr>
      </w:pPr>
    </w:p>
    <w:p w:rsidR="00B940DD" w:rsidRPr="00BC5E0D" w:rsidRDefault="00B940DD" w:rsidP="00BC5E0D">
      <w:pPr>
        <w:shd w:val="clear" w:color="auto" w:fill="FFFFFF"/>
        <w:spacing w:after="0" w:line="240" w:lineRule="auto"/>
        <w:jc w:val="center"/>
        <w:outlineLvl w:val="1"/>
        <w:rPr>
          <w:rFonts w:ascii="Arial" w:eastAsia="Times New Roman" w:hAnsi="Arial" w:cs="Arial"/>
          <w:lang w:eastAsia="mk-MK"/>
        </w:rPr>
      </w:pPr>
      <w:r w:rsidRPr="00BC5E0D">
        <w:rPr>
          <w:rFonts w:ascii="Arial" w:eastAsia="Times New Roman" w:hAnsi="Arial" w:cs="Arial"/>
          <w:bCs/>
          <w:lang w:eastAsia="mk-MK"/>
        </w:rPr>
        <w:t>Член 5</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Пациентот ги има правата пропишани со овој или со друг закон или со ратификуван меѓународен договор, конвенции, декларации и други меѓународни документи што се однесуваат на заштитата на правата на пациентите.</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Пациентот има право на остварувањето на правата, пропишани со овој закон, без дискриминација заснована врз пол, раса, боја на кожата, јазик, вера, политичко или кое и да е друго мислење, национално или социјално потекло, припадност на национално малцинство, материјална положба, потекло по раѓање, сексуална ориентација или кој и да е друг статус.</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Пациентот има право на грижа, лекување и рехабилитација што се во согласност со неговите поединечни потреби и способности и што ја унапредуваат состојбата со неговото здравје, со цел да го достигне највисокото можно лично ниво на здравје, согласно со достапните методи и можности на медицината, а во согласност со прописите од областа на здравствената заштита и здравственото осигурување.</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Личноста и достоинството на секој пациент мора да се почитува.</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Пациентот има право за време на престојот во здравствената установа на лична сигурност.</w:t>
      </w:r>
    </w:p>
    <w:p w:rsidR="006106A2" w:rsidRDefault="006106A2" w:rsidP="00BC5E0D">
      <w:pPr>
        <w:shd w:val="clear" w:color="auto" w:fill="FFFFFF"/>
        <w:spacing w:after="0" w:line="240" w:lineRule="auto"/>
        <w:jc w:val="center"/>
        <w:rPr>
          <w:rFonts w:ascii="Arial" w:eastAsia="Times New Roman" w:hAnsi="Arial" w:cs="Arial"/>
          <w:lang w:eastAsia="mk-MK"/>
        </w:rPr>
      </w:pPr>
    </w:p>
    <w:p w:rsidR="00F568AD" w:rsidRPr="00BC5E0D" w:rsidRDefault="00F568AD" w:rsidP="00BC5E0D">
      <w:pPr>
        <w:shd w:val="clear" w:color="auto" w:fill="FFFFFF"/>
        <w:spacing w:after="0" w:line="240" w:lineRule="auto"/>
        <w:jc w:val="center"/>
        <w:rPr>
          <w:rFonts w:ascii="Arial" w:eastAsia="Times New Roman" w:hAnsi="Arial" w:cs="Arial"/>
          <w:lang w:eastAsia="mk-MK"/>
        </w:rPr>
      </w:pPr>
      <w:r w:rsidRPr="00BC5E0D">
        <w:rPr>
          <w:rFonts w:ascii="Arial" w:eastAsia="Times New Roman" w:hAnsi="Arial" w:cs="Arial"/>
          <w:lang w:eastAsia="mk-MK"/>
        </w:rPr>
        <w:t>Член 8</w:t>
      </w:r>
    </w:p>
    <w:p w:rsidR="00F568AD" w:rsidRPr="00BC5E0D" w:rsidRDefault="00F568A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Информациите од членот 7 на овој закон на пациентот мора да му се дадат на разбирлив и соодветен начин за пациентот, со минимизирање на техничката, односно стручнатa терминологија, со цел да се добијат податоците од важност за третман на пациентот.</w:t>
      </w:r>
    </w:p>
    <w:p w:rsidR="00B940DD" w:rsidRPr="00BC5E0D" w:rsidRDefault="00F568AD" w:rsidP="00BC5E0D">
      <w:pPr>
        <w:shd w:val="clear" w:color="auto" w:fill="FFFFFF"/>
        <w:spacing w:after="0" w:line="240" w:lineRule="auto"/>
        <w:jc w:val="center"/>
        <w:rPr>
          <w:rFonts w:ascii="Arial" w:eastAsia="Times New Roman" w:hAnsi="Arial" w:cs="Arial"/>
          <w:lang w:eastAsia="mk-MK"/>
        </w:rPr>
      </w:pPr>
      <w:r w:rsidRPr="00BC5E0D">
        <w:rPr>
          <w:rFonts w:ascii="Arial" w:eastAsia="Times New Roman" w:hAnsi="Arial" w:cs="Arial"/>
          <w:b/>
          <w:bCs/>
          <w:lang w:eastAsia="mk-MK"/>
        </w:rPr>
        <w:t xml:space="preserve"> </w:t>
      </w:r>
      <w:r w:rsidR="00B940DD" w:rsidRPr="00BC5E0D">
        <w:rPr>
          <w:rFonts w:ascii="Arial" w:eastAsia="Times New Roman" w:hAnsi="Arial" w:cs="Arial"/>
          <w:bCs/>
          <w:lang w:eastAsia="mk-MK"/>
        </w:rPr>
        <w:t>Право на прифаќање и одбивање на определена медицинска интервенција</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 </w:t>
      </w:r>
    </w:p>
    <w:p w:rsidR="00B940DD" w:rsidRPr="00BC5E0D" w:rsidRDefault="00B940DD" w:rsidP="00BC5E0D">
      <w:pPr>
        <w:shd w:val="clear" w:color="auto" w:fill="FFFFFF"/>
        <w:spacing w:after="0" w:line="240" w:lineRule="auto"/>
        <w:jc w:val="center"/>
        <w:outlineLvl w:val="1"/>
        <w:rPr>
          <w:rFonts w:ascii="Arial" w:eastAsia="Times New Roman" w:hAnsi="Arial" w:cs="Arial"/>
          <w:lang w:eastAsia="mk-MK"/>
        </w:rPr>
      </w:pPr>
      <w:r w:rsidRPr="00BC5E0D">
        <w:rPr>
          <w:rFonts w:ascii="Arial" w:eastAsia="Times New Roman" w:hAnsi="Arial" w:cs="Arial"/>
          <w:bCs/>
          <w:lang w:eastAsia="mk-MK"/>
        </w:rPr>
        <w:t>Член 14</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Пациентот има право да прифати или да одбие определена медицинска интервенција, освен во случаите на медицински интервенции чие одложување или непреземање би го загрозило животот и здравјето на пациентот, односно животот и здравјето на други лица или би предизвикало привремено или трајно оштетување на неговото здравје, односно здравјето на други лица.</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Прифаќањето или одбивањето на определена медицинска интервенција пациентот го изразува со потпишување на изјава.</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Формата и содржината на образецот на изјавата за согласност, како и на изјавата за одбивање на определена медицинска интервенција, ги пропишува министерот за здравство.</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Слепо лице, глуво лице кое не знае да чита, немо лице кое не знае да пишува и глувонемо лице, прифаќањето или одбивањето на определена медицинска интервенција го врши со изјава дадена пред двајца сведоци.</w:t>
      </w:r>
    </w:p>
    <w:p w:rsidR="00B940DD" w:rsidRPr="00BC5E0D" w:rsidRDefault="00B940DD" w:rsidP="00BC5E0D">
      <w:pPr>
        <w:shd w:val="clear" w:color="auto" w:fill="FFFFFF"/>
        <w:spacing w:after="0" w:line="240" w:lineRule="auto"/>
        <w:jc w:val="both"/>
        <w:rPr>
          <w:rFonts w:ascii="Arial" w:eastAsia="Times New Roman" w:hAnsi="Arial" w:cs="Arial"/>
          <w:lang w:eastAsia="mk-MK"/>
        </w:rPr>
      </w:pPr>
    </w:p>
    <w:p w:rsidR="00DD4BDF" w:rsidRPr="00BC5E0D" w:rsidRDefault="00DD4BDF" w:rsidP="00BC5E0D">
      <w:pPr>
        <w:shd w:val="clear" w:color="auto" w:fill="FFFFFF"/>
        <w:spacing w:after="0" w:line="240" w:lineRule="auto"/>
        <w:jc w:val="center"/>
        <w:outlineLvl w:val="1"/>
        <w:rPr>
          <w:rFonts w:ascii="Arial" w:eastAsia="Times New Roman" w:hAnsi="Arial" w:cs="Arial"/>
          <w:lang w:eastAsia="mk-MK"/>
        </w:rPr>
      </w:pPr>
      <w:r w:rsidRPr="00BC5E0D">
        <w:rPr>
          <w:rFonts w:ascii="Arial" w:eastAsia="Times New Roman" w:hAnsi="Arial" w:cs="Arial"/>
          <w:bCs/>
          <w:lang w:eastAsia="mk-MK"/>
        </w:rPr>
        <w:t>Член 31</w:t>
      </w:r>
    </w:p>
    <w:p w:rsidR="00DD4BDF" w:rsidRPr="00BC5E0D" w:rsidRDefault="00DD4BDF"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Здравствената установа е должна на пациентите да им обезбеди услови за остварување на правата уредени во овој закон.</w:t>
      </w:r>
    </w:p>
    <w:p w:rsidR="00DD4BDF" w:rsidRPr="00BC5E0D" w:rsidRDefault="00DD4BDF"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Здравствената установа во остварувањето на правата на пациентите уредени со овој закон соработува со здравствените установи на и вон територијата на Република Македонија.</w:t>
      </w:r>
    </w:p>
    <w:p w:rsidR="00DD4BDF" w:rsidRPr="00BC5E0D" w:rsidRDefault="00DD4BDF"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Здравствената установа во остварувањето на правата на пациентите уредени со овој закон може да соработува и со установи вон територијата на Република Македонија.</w:t>
      </w:r>
    </w:p>
    <w:p w:rsidR="00AD6523" w:rsidRPr="00BC5E0D" w:rsidRDefault="00AD6523" w:rsidP="00BC5E0D">
      <w:pPr>
        <w:shd w:val="clear" w:color="auto" w:fill="FFFFFF"/>
        <w:spacing w:after="0" w:line="240" w:lineRule="auto"/>
        <w:jc w:val="center"/>
        <w:rPr>
          <w:rFonts w:ascii="Arial" w:eastAsia="Times New Roman" w:hAnsi="Arial" w:cs="Arial"/>
          <w:bCs/>
          <w:lang w:eastAsia="mk-MK"/>
        </w:rPr>
      </w:pPr>
    </w:p>
    <w:p w:rsidR="006106A2" w:rsidRDefault="006106A2" w:rsidP="00BC5E0D">
      <w:pPr>
        <w:shd w:val="clear" w:color="auto" w:fill="FFFFFF"/>
        <w:spacing w:after="0" w:line="240" w:lineRule="auto"/>
        <w:jc w:val="center"/>
        <w:rPr>
          <w:rFonts w:ascii="Arial" w:eastAsia="Times New Roman" w:hAnsi="Arial" w:cs="Arial"/>
          <w:bCs/>
          <w:lang w:eastAsia="mk-MK"/>
        </w:rPr>
      </w:pPr>
    </w:p>
    <w:p w:rsidR="006106A2" w:rsidRDefault="006106A2" w:rsidP="00BC5E0D">
      <w:pPr>
        <w:shd w:val="clear" w:color="auto" w:fill="FFFFFF"/>
        <w:spacing w:after="0" w:line="240" w:lineRule="auto"/>
        <w:jc w:val="center"/>
        <w:rPr>
          <w:rFonts w:ascii="Arial" w:eastAsia="Times New Roman" w:hAnsi="Arial" w:cs="Arial"/>
          <w:bCs/>
          <w:lang w:eastAsia="mk-MK"/>
        </w:rPr>
      </w:pPr>
    </w:p>
    <w:p w:rsidR="00B940DD" w:rsidRPr="00BC5E0D" w:rsidRDefault="00B940DD" w:rsidP="00BC5E0D">
      <w:pPr>
        <w:shd w:val="clear" w:color="auto" w:fill="FFFFFF"/>
        <w:spacing w:after="0" w:line="240" w:lineRule="auto"/>
        <w:jc w:val="center"/>
        <w:rPr>
          <w:rFonts w:ascii="Arial" w:eastAsia="Times New Roman" w:hAnsi="Arial" w:cs="Arial"/>
          <w:lang w:eastAsia="mk-MK"/>
        </w:rPr>
      </w:pPr>
      <w:r w:rsidRPr="00BC5E0D">
        <w:rPr>
          <w:rFonts w:ascii="Arial" w:eastAsia="Times New Roman" w:hAnsi="Arial" w:cs="Arial"/>
          <w:bCs/>
          <w:lang w:eastAsia="mk-MK"/>
        </w:rPr>
        <w:lastRenderedPageBreak/>
        <w:t>Член 41</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Комисијата се состои од девет члена кои се избираат во согласност со статутот на општината, односно градот Скопје, и тоа: претставници на пациентите - членови на здруженијата на пациенти, двајца претставници од невладините организации што се занимаваат со човечките права и граѓанските иницијативи, двајца лекари од општината и тројца членови делегирани од советот на општината, односно градот Скопје.</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Членовите на комисијата не смеат да бидат вработени во здравствени установи во кои се укажува здравствена заштита. Мандатот на членовите на комисијата изнесува две години, со право на уште еден последователен избор.</w:t>
      </w:r>
    </w:p>
    <w:p w:rsidR="00725803" w:rsidRPr="00BC5E0D" w:rsidRDefault="00725803" w:rsidP="00BC5E0D">
      <w:pPr>
        <w:shd w:val="clear" w:color="auto" w:fill="FFFFFF"/>
        <w:spacing w:after="0" w:line="240" w:lineRule="auto"/>
        <w:jc w:val="center"/>
        <w:outlineLvl w:val="1"/>
        <w:rPr>
          <w:rFonts w:ascii="Arial" w:eastAsia="Times New Roman" w:hAnsi="Arial" w:cs="Arial"/>
          <w:bCs/>
          <w:lang w:eastAsia="mk-MK"/>
        </w:rPr>
      </w:pPr>
    </w:p>
    <w:p w:rsidR="00B940DD" w:rsidRPr="00BC5E0D" w:rsidRDefault="00B940DD" w:rsidP="00BC5E0D">
      <w:pPr>
        <w:shd w:val="clear" w:color="auto" w:fill="FFFFFF"/>
        <w:spacing w:after="0" w:line="240" w:lineRule="auto"/>
        <w:jc w:val="center"/>
        <w:outlineLvl w:val="1"/>
        <w:rPr>
          <w:rFonts w:ascii="Arial" w:eastAsia="Times New Roman" w:hAnsi="Arial" w:cs="Arial"/>
          <w:lang w:eastAsia="mk-MK"/>
        </w:rPr>
      </w:pPr>
      <w:r w:rsidRPr="00BC5E0D">
        <w:rPr>
          <w:rFonts w:ascii="Arial" w:eastAsia="Times New Roman" w:hAnsi="Arial" w:cs="Arial"/>
          <w:bCs/>
          <w:lang w:eastAsia="mk-MK"/>
        </w:rPr>
        <w:t>Член 42</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Комисијата, за подрачјето на општината за која е формирана, односно градот Скопје, ги врши следниве работи:</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1) унапредување на правата на пациентите и нивната заштита;</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2) ја следи и проценува состојбата со заштитата на правата на пациентите;</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3) предлага мерки за подобрување на заштитата на правата на пациентите до надлежните органи;</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4) соработува со надлежните органи;</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5) разгледува поплаки од пациенти и предлага преземање на мерки до надлежни органи;</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6) бара стручна експертиза ако оцени дека е тоа неопходно за утврдување на состојбатa;</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7) води евиденција за поединечни поплаки на пациентите, како и на мерките преземени за заштита на правата на пациентите;</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8) подготвува и поднесува годишен извештај за заштита на правата на пациентите пред советот на општината, односно градот Скопје;</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9) издава информации, промотивен и друг материјал со цел за унапредување на правата на пациентите и</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10) врши и други работи пропишани со овој закон.</w:t>
      </w:r>
    </w:p>
    <w:p w:rsidR="00822CB0" w:rsidRPr="00BC5E0D" w:rsidRDefault="00B940DD" w:rsidP="00BC5E0D">
      <w:pPr>
        <w:shd w:val="clear" w:color="auto" w:fill="FFFFFF"/>
        <w:spacing w:after="0" w:line="240" w:lineRule="auto"/>
        <w:jc w:val="both"/>
        <w:rPr>
          <w:rFonts w:ascii="Arial" w:hAnsi="Arial" w:cs="Arial"/>
        </w:rPr>
      </w:pPr>
      <w:r w:rsidRPr="00BC5E0D">
        <w:rPr>
          <w:rFonts w:ascii="Arial" w:eastAsia="Times New Roman" w:hAnsi="Arial" w:cs="Arial"/>
          <w:lang w:eastAsia="mk-MK"/>
        </w:rPr>
        <w:t>Комисијата донесува деловник за својата работа со кој поблиску се уредува начинот на работа.</w:t>
      </w:r>
    </w:p>
    <w:p w:rsidR="006106A2" w:rsidRDefault="006106A2" w:rsidP="00BC5E0D">
      <w:pPr>
        <w:spacing w:after="0" w:line="240" w:lineRule="auto"/>
        <w:jc w:val="center"/>
        <w:rPr>
          <w:rFonts w:ascii="Arial" w:hAnsi="Arial" w:cs="Arial"/>
        </w:rPr>
      </w:pPr>
    </w:p>
    <w:p w:rsidR="00B940DD" w:rsidRPr="00BC5E0D" w:rsidRDefault="00B940DD" w:rsidP="00BC5E0D">
      <w:pPr>
        <w:spacing w:after="0" w:line="240" w:lineRule="auto"/>
        <w:jc w:val="center"/>
        <w:rPr>
          <w:rFonts w:ascii="Arial" w:hAnsi="Arial" w:cs="Arial"/>
        </w:rPr>
      </w:pPr>
      <w:r w:rsidRPr="00BC5E0D">
        <w:rPr>
          <w:rFonts w:ascii="Arial" w:hAnsi="Arial" w:cs="Arial"/>
        </w:rPr>
        <w:t>Член 45</w:t>
      </w:r>
    </w:p>
    <w:p w:rsidR="00B940DD" w:rsidRPr="00BC5E0D" w:rsidRDefault="00B940DD" w:rsidP="00BC5E0D">
      <w:pPr>
        <w:spacing w:after="0" w:line="240" w:lineRule="auto"/>
        <w:ind w:firstLine="720"/>
        <w:jc w:val="both"/>
        <w:rPr>
          <w:rFonts w:ascii="Arial" w:hAnsi="Arial" w:cs="Arial"/>
        </w:rPr>
      </w:pPr>
      <w:r w:rsidRPr="00BC5E0D">
        <w:rPr>
          <w:rFonts w:ascii="Arial" w:hAnsi="Arial" w:cs="Arial"/>
        </w:rPr>
        <w:t xml:space="preserve">Министерството за здравство во здравствена установа во која се сместуваат пациенти назначува советник за заштита на правата на пациентите од редот на вработените во Министерството за здравство, со должност да: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1) дава правни совети и правна помош на пациентите во однос на остварувањето и заштитата на нивните права;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2) разгледува усни и писмени поплаки од пациенти и дава мислење за нивно решавање до директорот на здравствената установа;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3) посредува во мирното решавање на прашањата меѓу пациентот и здравствениот работник што произлегуваат од усна поплака;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4) води досие за секоја усна или писмена поплака на пациентите, како и на други поведени правни постапки за заштита на права на пациенти на таа здравствена установа кое, по завршување на постапката, станува составен дел од медицинското досие на пациентот; </w:t>
      </w:r>
    </w:p>
    <w:p w:rsidR="00B940DD" w:rsidRPr="00BC5E0D" w:rsidRDefault="00B940DD" w:rsidP="00BC5E0D">
      <w:pPr>
        <w:spacing w:after="0" w:line="240" w:lineRule="auto"/>
        <w:jc w:val="both"/>
        <w:rPr>
          <w:rFonts w:ascii="Arial" w:hAnsi="Arial" w:cs="Arial"/>
        </w:rPr>
      </w:pPr>
      <w:r w:rsidRPr="00BC5E0D">
        <w:rPr>
          <w:rFonts w:ascii="Arial" w:hAnsi="Arial" w:cs="Arial"/>
        </w:rPr>
        <w:t>5) ги информира и обучува здравствените работници</w:t>
      </w:r>
      <w:r w:rsidRPr="00BC5E0D">
        <w:rPr>
          <w:rFonts w:ascii="Arial" w:hAnsi="Arial" w:cs="Arial"/>
          <w:color w:val="FF0000"/>
        </w:rPr>
        <w:t xml:space="preserve"> </w:t>
      </w:r>
      <w:r w:rsidRPr="00BC5E0D">
        <w:rPr>
          <w:rFonts w:ascii="Arial" w:hAnsi="Arial" w:cs="Arial"/>
        </w:rPr>
        <w:t xml:space="preserve">во здравствената установа за остварувањето на правата на пациентите во согласност со овој закон и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6) врши и други задачи со цел за заштита на правата на пациентите во здравствената установа во согласност со овој закон. </w:t>
      </w:r>
    </w:p>
    <w:p w:rsidR="00B940DD" w:rsidRPr="00BC5E0D" w:rsidRDefault="00B940DD" w:rsidP="00BC5E0D">
      <w:pPr>
        <w:spacing w:after="0" w:line="240" w:lineRule="auto"/>
        <w:ind w:firstLine="720"/>
        <w:jc w:val="both"/>
        <w:rPr>
          <w:rFonts w:ascii="Arial" w:hAnsi="Arial" w:cs="Arial"/>
        </w:rPr>
      </w:pPr>
      <w:r w:rsidRPr="00BC5E0D">
        <w:rPr>
          <w:rFonts w:ascii="Arial" w:hAnsi="Arial" w:cs="Arial"/>
        </w:rPr>
        <w:t xml:space="preserve">Здравствената установа од ставот 1 на овој член е должна на видно и лесно достапно место да го истакне текстот на овој закон. </w:t>
      </w:r>
    </w:p>
    <w:p w:rsidR="00B940DD" w:rsidRPr="00BC5E0D" w:rsidRDefault="00B940DD" w:rsidP="00BC5E0D">
      <w:pPr>
        <w:spacing w:after="0" w:line="240" w:lineRule="auto"/>
        <w:ind w:firstLine="720"/>
        <w:jc w:val="both"/>
        <w:rPr>
          <w:rFonts w:ascii="Arial" w:hAnsi="Arial" w:cs="Arial"/>
        </w:rPr>
      </w:pPr>
      <w:r w:rsidRPr="00BC5E0D">
        <w:rPr>
          <w:rFonts w:ascii="Arial" w:hAnsi="Arial" w:cs="Arial"/>
        </w:rPr>
        <w:t xml:space="preserve">Здравствената установа од ставот 1 на овој член е должна да определи на лесно достапно место и јасно означи “Канцеларија на советникот за заштита на правата на пациентите”, како и да му ги овозможи на советникот од ставот 1 на овој член сите потребни услови за извршување на неговите обврски. </w:t>
      </w:r>
    </w:p>
    <w:p w:rsidR="006106A2" w:rsidRDefault="006106A2" w:rsidP="00BC5E0D">
      <w:pPr>
        <w:spacing w:after="0" w:line="240" w:lineRule="auto"/>
        <w:jc w:val="center"/>
        <w:rPr>
          <w:rFonts w:ascii="Arial" w:hAnsi="Arial" w:cs="Arial"/>
        </w:rPr>
      </w:pPr>
    </w:p>
    <w:p w:rsidR="006106A2" w:rsidRDefault="006106A2" w:rsidP="00BC5E0D">
      <w:pPr>
        <w:spacing w:after="0" w:line="240" w:lineRule="auto"/>
        <w:jc w:val="center"/>
        <w:rPr>
          <w:rFonts w:ascii="Arial" w:hAnsi="Arial" w:cs="Arial"/>
        </w:rPr>
      </w:pPr>
    </w:p>
    <w:p w:rsidR="00B940DD" w:rsidRPr="00BC5E0D" w:rsidRDefault="00B940DD" w:rsidP="00BC5E0D">
      <w:pPr>
        <w:spacing w:after="0" w:line="240" w:lineRule="auto"/>
        <w:jc w:val="center"/>
        <w:rPr>
          <w:rFonts w:ascii="Arial" w:hAnsi="Arial" w:cs="Arial"/>
        </w:rPr>
      </w:pPr>
      <w:r w:rsidRPr="00BC5E0D">
        <w:rPr>
          <w:rFonts w:ascii="Arial" w:hAnsi="Arial" w:cs="Arial"/>
        </w:rPr>
        <w:lastRenderedPageBreak/>
        <w:t>Член 46</w:t>
      </w:r>
    </w:p>
    <w:p w:rsidR="00B940DD" w:rsidRPr="00BC5E0D" w:rsidRDefault="00B940DD" w:rsidP="00BC5E0D">
      <w:pPr>
        <w:spacing w:after="0" w:line="240" w:lineRule="auto"/>
        <w:ind w:firstLine="720"/>
        <w:jc w:val="both"/>
        <w:rPr>
          <w:rFonts w:ascii="Arial" w:hAnsi="Arial" w:cs="Arial"/>
        </w:rPr>
      </w:pPr>
      <w:r w:rsidRPr="00BC5E0D">
        <w:rPr>
          <w:rFonts w:ascii="Arial" w:hAnsi="Arial" w:cs="Arial"/>
        </w:rPr>
        <w:t xml:space="preserve">За извршување на обврските од членот 44 на овој закон, здравствена установа во која не се сместуваат пациенти е должна да: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1) дава правни совети и правна помош на пациентите во однос на остварувањето и заштитата на нивните права;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2) разгледува усни и писмени поплаки од пациенти и да дава мислење за нивно решавање до директорот на здравствената установа;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3) посредува во мирното решавање на прашањата меѓу пациентот и здравствениот работник што произлегуваат од усна поплака; </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4) води досие за секоја усна или писмена поплака на пациентите, како и на други поведени правни постапки за заштита на правата на пациентите на таа здравствена установа кое, по завршување на постапката, станува составен дел од медицинското досие на пациентот; </w:t>
      </w:r>
    </w:p>
    <w:p w:rsidR="00B940DD" w:rsidRPr="00BC5E0D" w:rsidRDefault="00B940DD" w:rsidP="00BC5E0D">
      <w:pPr>
        <w:spacing w:after="0" w:line="240" w:lineRule="auto"/>
        <w:jc w:val="both"/>
        <w:rPr>
          <w:rFonts w:ascii="Arial" w:hAnsi="Arial" w:cs="Arial"/>
          <w:color w:val="028805"/>
          <w:u w:val="single"/>
        </w:rPr>
      </w:pPr>
      <w:r w:rsidRPr="00BC5E0D">
        <w:rPr>
          <w:rFonts w:ascii="Arial" w:hAnsi="Arial" w:cs="Arial"/>
        </w:rPr>
        <w:t>5) ги информира и обучува здравствените работници во здравствената установа за остварувањето на правата на пациентите во согласност со овој закон</w:t>
      </w:r>
      <w:r w:rsidR="001A06B4" w:rsidRPr="00BC5E0D">
        <w:rPr>
          <w:rFonts w:ascii="Arial" w:hAnsi="Arial" w:cs="Arial"/>
        </w:rPr>
        <w:t>.</w:t>
      </w:r>
    </w:p>
    <w:p w:rsidR="00B940DD" w:rsidRPr="00BC5E0D" w:rsidRDefault="00B940DD" w:rsidP="00BC5E0D">
      <w:pPr>
        <w:spacing w:after="0" w:line="240" w:lineRule="auto"/>
        <w:jc w:val="both"/>
        <w:rPr>
          <w:rFonts w:ascii="Arial" w:hAnsi="Arial" w:cs="Arial"/>
        </w:rPr>
      </w:pPr>
      <w:r w:rsidRPr="00BC5E0D">
        <w:rPr>
          <w:rFonts w:ascii="Arial" w:hAnsi="Arial" w:cs="Arial"/>
        </w:rPr>
        <w:t xml:space="preserve">6) врши и други задачи со цел за заштита на правата на пациентите во здравствената установа. </w:t>
      </w:r>
    </w:p>
    <w:p w:rsidR="00B940DD" w:rsidRPr="00BC5E0D" w:rsidRDefault="00B940DD" w:rsidP="00BC5E0D">
      <w:pPr>
        <w:spacing w:after="0" w:line="240" w:lineRule="auto"/>
        <w:ind w:firstLine="720"/>
        <w:jc w:val="both"/>
        <w:rPr>
          <w:rFonts w:ascii="Arial" w:hAnsi="Arial" w:cs="Arial"/>
        </w:rPr>
      </w:pPr>
      <w:r w:rsidRPr="00BC5E0D">
        <w:rPr>
          <w:rFonts w:ascii="Arial" w:hAnsi="Arial" w:cs="Arial"/>
        </w:rPr>
        <w:t xml:space="preserve">Здравствената установа од ставот 1 на овој член е должна на видно и лесно достапно место да го истакне текстот на овој закон. </w:t>
      </w:r>
    </w:p>
    <w:p w:rsidR="006106A2" w:rsidRDefault="006106A2" w:rsidP="00BC5E0D">
      <w:pPr>
        <w:shd w:val="clear" w:color="auto" w:fill="FFFFFF"/>
        <w:spacing w:after="0" w:line="240" w:lineRule="auto"/>
        <w:jc w:val="center"/>
        <w:outlineLvl w:val="1"/>
        <w:rPr>
          <w:rFonts w:ascii="Arial" w:eastAsia="Times New Roman" w:hAnsi="Arial" w:cs="Arial"/>
          <w:bCs/>
          <w:lang w:eastAsia="mk-MK"/>
        </w:rPr>
      </w:pPr>
    </w:p>
    <w:p w:rsidR="006106A2" w:rsidRDefault="006106A2" w:rsidP="00BC5E0D">
      <w:pPr>
        <w:shd w:val="clear" w:color="auto" w:fill="FFFFFF"/>
        <w:spacing w:after="0" w:line="240" w:lineRule="auto"/>
        <w:jc w:val="center"/>
        <w:outlineLvl w:val="1"/>
        <w:rPr>
          <w:rFonts w:ascii="Arial" w:eastAsia="Times New Roman" w:hAnsi="Arial" w:cs="Arial"/>
          <w:bCs/>
          <w:lang w:eastAsia="mk-MK"/>
        </w:rPr>
      </w:pPr>
    </w:p>
    <w:p w:rsidR="00B940DD" w:rsidRPr="00BC5E0D" w:rsidRDefault="00B940DD" w:rsidP="00BC5E0D">
      <w:pPr>
        <w:shd w:val="clear" w:color="auto" w:fill="FFFFFF"/>
        <w:spacing w:after="0" w:line="240" w:lineRule="auto"/>
        <w:jc w:val="center"/>
        <w:outlineLvl w:val="1"/>
        <w:rPr>
          <w:rFonts w:ascii="Arial" w:eastAsia="Times New Roman" w:hAnsi="Arial" w:cs="Arial"/>
          <w:lang w:eastAsia="mk-MK"/>
        </w:rPr>
      </w:pPr>
      <w:r w:rsidRPr="00BC5E0D">
        <w:rPr>
          <w:rFonts w:ascii="Arial" w:eastAsia="Times New Roman" w:hAnsi="Arial" w:cs="Arial"/>
          <w:bCs/>
          <w:lang w:eastAsia="mk-MK"/>
        </w:rPr>
        <w:t>Член 51</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Министерот за здравство формира Државна комисија за унапредување на правата на пациентите.</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Членовите на Комисијата од ставот 1 на овој член се избираат од редот на пациентите, невладините организации, медиумите, стручните лица во областа на заштитата на правата на пациентите, како и од Министерството за здравство.</w:t>
      </w:r>
    </w:p>
    <w:p w:rsidR="00B940DD"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Комисијата ги врши следниве работи:</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1) презема активности за унапредување на правата на пациентите и нивната заштита;</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2) ја следи и проценува состојбата со заштитата на правата на пациентите на територијата на целата држава;</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3) ги следи меѓународните документи во областа на заштитата на правата на пациентите;</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4) предлага мерки за подобрување на заштитата на правата на пациентите до министерот за здравство;</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5) соработува со народниот правобранител и други надлежни органи;</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6) соработува со комисиите за заштита и промоција на правата на пациентите формирани од страна на општините;</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7) дава мислења, препораки и предлози на надлежните тела и органи за унапредување на заштитата на правата на пациентите;</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8) бара стручна експертиза ако оцени дека тоа е неопходно за утврдување на одредена состојба;</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9) подготвува и публикува полугодишен и годишен извештај за заштита на правата на пациентите за територијата на целата држава;</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10) публикува информации, промотивен и друг материјал со цел за унапредување на заштита на правата на пациентите и</w:t>
      </w:r>
    </w:p>
    <w:p w:rsidR="00B940DD" w:rsidRPr="00BC5E0D" w:rsidRDefault="00B940DD"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11) врши и други работи од значај за промоција на правата на пациентите и нивната заштита.</w:t>
      </w:r>
    </w:p>
    <w:p w:rsidR="00242574" w:rsidRPr="00BC5E0D" w:rsidRDefault="00B940DD"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Комисијата донесува деловник за својата работа со кој поблиску се уредуваат организацијата и начинот на работа.</w:t>
      </w:r>
    </w:p>
    <w:p w:rsidR="009C11B5" w:rsidRPr="00BC5E0D" w:rsidRDefault="009C11B5" w:rsidP="00BC5E0D">
      <w:pPr>
        <w:shd w:val="clear" w:color="auto" w:fill="FFFFFF"/>
        <w:spacing w:after="0" w:line="240" w:lineRule="auto"/>
        <w:ind w:firstLine="720"/>
        <w:jc w:val="both"/>
        <w:rPr>
          <w:rFonts w:ascii="Arial" w:eastAsia="Times New Roman" w:hAnsi="Arial" w:cs="Arial"/>
          <w:lang w:eastAsia="mk-MK"/>
        </w:rPr>
      </w:pPr>
    </w:p>
    <w:p w:rsidR="009C11B5" w:rsidRPr="00BC5E0D" w:rsidRDefault="009C11B5" w:rsidP="00BC5E0D">
      <w:pPr>
        <w:shd w:val="clear" w:color="auto" w:fill="FFFFFF"/>
        <w:spacing w:after="0" w:line="240" w:lineRule="auto"/>
        <w:jc w:val="center"/>
        <w:rPr>
          <w:rFonts w:ascii="Arial" w:eastAsia="Times New Roman" w:hAnsi="Arial" w:cs="Arial"/>
          <w:lang w:eastAsia="mk-MK"/>
        </w:rPr>
      </w:pPr>
      <w:r w:rsidRPr="00BC5E0D">
        <w:rPr>
          <w:rFonts w:ascii="Arial" w:eastAsia="Times New Roman" w:hAnsi="Arial" w:cs="Arial"/>
          <w:bCs/>
          <w:lang w:eastAsia="mk-MK"/>
        </w:rPr>
        <w:t>Заштита на правата на пациентите во областа на здравственото осигурување</w:t>
      </w:r>
    </w:p>
    <w:p w:rsidR="009C11B5" w:rsidRPr="00BC5E0D" w:rsidRDefault="009C11B5" w:rsidP="00BC5E0D">
      <w:pPr>
        <w:shd w:val="clear" w:color="auto" w:fill="FFFFFF"/>
        <w:spacing w:after="0" w:line="240" w:lineRule="auto"/>
        <w:jc w:val="both"/>
        <w:rPr>
          <w:rFonts w:ascii="Arial" w:eastAsia="Times New Roman" w:hAnsi="Arial" w:cs="Arial"/>
          <w:lang w:eastAsia="mk-MK"/>
        </w:rPr>
      </w:pPr>
      <w:r w:rsidRPr="00BC5E0D">
        <w:rPr>
          <w:rFonts w:ascii="Arial" w:eastAsia="Times New Roman" w:hAnsi="Arial" w:cs="Arial"/>
          <w:lang w:eastAsia="mk-MK"/>
        </w:rPr>
        <w:t> </w:t>
      </w:r>
    </w:p>
    <w:p w:rsidR="006106A2" w:rsidRDefault="006106A2" w:rsidP="00BC5E0D">
      <w:pPr>
        <w:shd w:val="clear" w:color="auto" w:fill="FFFFFF"/>
        <w:spacing w:after="0" w:line="240" w:lineRule="auto"/>
        <w:jc w:val="center"/>
        <w:outlineLvl w:val="1"/>
        <w:rPr>
          <w:rFonts w:ascii="Arial" w:eastAsia="Times New Roman" w:hAnsi="Arial" w:cs="Arial"/>
          <w:bCs/>
          <w:lang w:eastAsia="mk-MK"/>
        </w:rPr>
      </w:pPr>
    </w:p>
    <w:p w:rsidR="006106A2" w:rsidRDefault="006106A2" w:rsidP="00BC5E0D">
      <w:pPr>
        <w:shd w:val="clear" w:color="auto" w:fill="FFFFFF"/>
        <w:spacing w:after="0" w:line="240" w:lineRule="auto"/>
        <w:jc w:val="center"/>
        <w:outlineLvl w:val="1"/>
        <w:rPr>
          <w:rFonts w:ascii="Arial" w:eastAsia="Times New Roman" w:hAnsi="Arial" w:cs="Arial"/>
          <w:bCs/>
          <w:lang w:eastAsia="mk-MK"/>
        </w:rPr>
      </w:pPr>
    </w:p>
    <w:p w:rsidR="006106A2" w:rsidRDefault="006106A2" w:rsidP="00BC5E0D">
      <w:pPr>
        <w:shd w:val="clear" w:color="auto" w:fill="FFFFFF"/>
        <w:spacing w:after="0" w:line="240" w:lineRule="auto"/>
        <w:jc w:val="center"/>
        <w:outlineLvl w:val="1"/>
        <w:rPr>
          <w:rFonts w:ascii="Arial" w:eastAsia="Times New Roman" w:hAnsi="Arial" w:cs="Arial"/>
          <w:bCs/>
          <w:lang w:eastAsia="mk-MK"/>
        </w:rPr>
      </w:pPr>
    </w:p>
    <w:p w:rsidR="006106A2" w:rsidRDefault="006106A2" w:rsidP="00BC5E0D">
      <w:pPr>
        <w:shd w:val="clear" w:color="auto" w:fill="FFFFFF"/>
        <w:spacing w:after="0" w:line="240" w:lineRule="auto"/>
        <w:jc w:val="center"/>
        <w:outlineLvl w:val="1"/>
        <w:rPr>
          <w:rFonts w:ascii="Arial" w:eastAsia="Times New Roman" w:hAnsi="Arial" w:cs="Arial"/>
          <w:bCs/>
          <w:lang w:eastAsia="mk-MK"/>
        </w:rPr>
      </w:pPr>
    </w:p>
    <w:p w:rsidR="009C11B5" w:rsidRPr="00BC5E0D" w:rsidRDefault="009C11B5" w:rsidP="00BC5E0D">
      <w:pPr>
        <w:shd w:val="clear" w:color="auto" w:fill="FFFFFF"/>
        <w:spacing w:after="0" w:line="240" w:lineRule="auto"/>
        <w:jc w:val="center"/>
        <w:outlineLvl w:val="1"/>
        <w:rPr>
          <w:rFonts w:ascii="Arial" w:eastAsia="Times New Roman" w:hAnsi="Arial" w:cs="Arial"/>
          <w:lang w:eastAsia="mk-MK"/>
        </w:rPr>
      </w:pPr>
      <w:r w:rsidRPr="00BC5E0D">
        <w:rPr>
          <w:rFonts w:ascii="Arial" w:eastAsia="Times New Roman" w:hAnsi="Arial" w:cs="Arial"/>
          <w:bCs/>
          <w:lang w:eastAsia="mk-MK"/>
        </w:rPr>
        <w:lastRenderedPageBreak/>
        <w:t>Член 52</w:t>
      </w:r>
    </w:p>
    <w:p w:rsidR="009C11B5" w:rsidRPr="00BC5E0D" w:rsidRDefault="009C11B5"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Фондот за здравствено осигурување на Македонија (во натамошниот текст: Фондот) е должен да обезбеди остварување и заштита на правата на осигурените пациенти од здравственото осигурување согласно со прописите од областа на здравственото осигурување.</w:t>
      </w:r>
    </w:p>
    <w:p w:rsidR="009C11B5" w:rsidRPr="00BC5E0D" w:rsidRDefault="009C11B5" w:rsidP="00BC5E0D">
      <w:pPr>
        <w:shd w:val="clear" w:color="auto" w:fill="FFFFFF"/>
        <w:spacing w:after="0" w:line="240" w:lineRule="auto"/>
        <w:ind w:firstLine="720"/>
        <w:jc w:val="both"/>
        <w:rPr>
          <w:rFonts w:ascii="Arial" w:eastAsia="Times New Roman" w:hAnsi="Arial" w:cs="Arial"/>
          <w:lang w:eastAsia="mk-MK"/>
        </w:rPr>
      </w:pPr>
      <w:r w:rsidRPr="00BC5E0D">
        <w:rPr>
          <w:rFonts w:ascii="Arial" w:eastAsia="Times New Roman" w:hAnsi="Arial" w:cs="Arial"/>
          <w:lang w:eastAsia="mk-MK"/>
        </w:rPr>
        <w:t>Фондот од ставот 1 на овој член е должен да дава стручна помош на осигурените пациенти при остварувањето и заштитата на нивните права од здравственото осигурување.</w:t>
      </w:r>
    </w:p>
    <w:p w:rsidR="009C11B5" w:rsidRPr="00BC5E0D" w:rsidRDefault="009C11B5" w:rsidP="00BC5E0D">
      <w:pPr>
        <w:shd w:val="clear" w:color="auto" w:fill="FFFFFF"/>
        <w:spacing w:after="0" w:line="240" w:lineRule="auto"/>
        <w:ind w:firstLine="720"/>
        <w:jc w:val="both"/>
        <w:rPr>
          <w:rFonts w:ascii="Arial" w:eastAsia="Calibri" w:hAnsi="Arial" w:cs="Arial"/>
          <w:lang w:eastAsia="en-GB"/>
        </w:rPr>
      </w:pPr>
      <w:r w:rsidRPr="00BC5E0D">
        <w:rPr>
          <w:rFonts w:ascii="Arial" w:eastAsia="Times New Roman" w:hAnsi="Arial" w:cs="Arial"/>
          <w:lang w:eastAsia="mk-MK"/>
        </w:rPr>
        <w:t>За целите од ставот 2 на овој член Фондот во секоја подрачна единица е должен да определи, на лесно достапно место и јасно да означи “Канцеларија за стручна помош на осигурените пациенти при остварувањето и заштитата на нивните права од здравственото осигурување”, како и да ги овозможи сите потребни услови за работа на канцеларијата.</w:t>
      </w:r>
    </w:p>
    <w:sectPr w:rsidR="009C11B5" w:rsidRPr="00BC5E0D" w:rsidSect="00BC5E0D">
      <w:pgSz w:w="11906" w:h="16838"/>
      <w:pgMar w:top="993"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D5" w:rsidRDefault="002B07D5" w:rsidP="00F91D1A">
      <w:pPr>
        <w:spacing w:after="0" w:line="240" w:lineRule="auto"/>
      </w:pPr>
      <w:r>
        <w:separator/>
      </w:r>
    </w:p>
  </w:endnote>
  <w:endnote w:type="continuationSeparator" w:id="0">
    <w:p w:rsidR="002B07D5" w:rsidRDefault="002B07D5" w:rsidP="00F9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w:altName w:val="Times New Roman"/>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D5" w:rsidRDefault="002B07D5" w:rsidP="00F91D1A">
      <w:pPr>
        <w:spacing w:after="0" w:line="240" w:lineRule="auto"/>
      </w:pPr>
      <w:r>
        <w:separator/>
      </w:r>
    </w:p>
  </w:footnote>
  <w:footnote w:type="continuationSeparator" w:id="0">
    <w:p w:rsidR="002B07D5" w:rsidRDefault="002B07D5" w:rsidP="00F91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4AD3"/>
    <w:multiLevelType w:val="hybridMultilevel"/>
    <w:tmpl w:val="4BD238F8"/>
    <w:lvl w:ilvl="0" w:tplc="CC14C558">
      <w:start w:val="3"/>
      <w:numFmt w:val="bullet"/>
      <w:pStyle w:val="Podelba"/>
      <w:lvlText w:val="-"/>
      <w:lvlJc w:val="left"/>
      <w:pPr>
        <w:ind w:left="369" w:hanging="360"/>
      </w:pPr>
      <w:rPr>
        <w:rFonts w:ascii="StobiSerif" w:eastAsia="Times New Roman" w:hAnsi="StobiSerif" w:cs="Arial" w:hint="default"/>
      </w:rPr>
    </w:lvl>
    <w:lvl w:ilvl="1" w:tplc="042F0003" w:tentative="1">
      <w:start w:val="1"/>
      <w:numFmt w:val="bullet"/>
      <w:lvlText w:val="o"/>
      <w:lvlJc w:val="left"/>
      <w:pPr>
        <w:ind w:left="1089" w:hanging="360"/>
      </w:pPr>
      <w:rPr>
        <w:rFonts w:ascii="Courier New" w:hAnsi="Courier New" w:cs="Courier New" w:hint="default"/>
      </w:rPr>
    </w:lvl>
    <w:lvl w:ilvl="2" w:tplc="042F0005" w:tentative="1">
      <w:start w:val="1"/>
      <w:numFmt w:val="bullet"/>
      <w:lvlText w:val=""/>
      <w:lvlJc w:val="left"/>
      <w:pPr>
        <w:ind w:left="1809" w:hanging="360"/>
      </w:pPr>
      <w:rPr>
        <w:rFonts w:ascii="Wingdings" w:hAnsi="Wingdings" w:hint="default"/>
      </w:rPr>
    </w:lvl>
    <w:lvl w:ilvl="3" w:tplc="042F0001" w:tentative="1">
      <w:start w:val="1"/>
      <w:numFmt w:val="bullet"/>
      <w:lvlText w:val=""/>
      <w:lvlJc w:val="left"/>
      <w:pPr>
        <w:ind w:left="2529" w:hanging="360"/>
      </w:pPr>
      <w:rPr>
        <w:rFonts w:ascii="Symbol" w:hAnsi="Symbol" w:hint="default"/>
      </w:rPr>
    </w:lvl>
    <w:lvl w:ilvl="4" w:tplc="042F0003" w:tentative="1">
      <w:start w:val="1"/>
      <w:numFmt w:val="bullet"/>
      <w:lvlText w:val="o"/>
      <w:lvlJc w:val="left"/>
      <w:pPr>
        <w:ind w:left="3249" w:hanging="360"/>
      </w:pPr>
      <w:rPr>
        <w:rFonts w:ascii="Courier New" w:hAnsi="Courier New" w:cs="Courier New" w:hint="default"/>
      </w:rPr>
    </w:lvl>
    <w:lvl w:ilvl="5" w:tplc="042F0005" w:tentative="1">
      <w:start w:val="1"/>
      <w:numFmt w:val="bullet"/>
      <w:lvlText w:val=""/>
      <w:lvlJc w:val="left"/>
      <w:pPr>
        <w:ind w:left="3969" w:hanging="360"/>
      </w:pPr>
      <w:rPr>
        <w:rFonts w:ascii="Wingdings" w:hAnsi="Wingdings" w:hint="default"/>
      </w:rPr>
    </w:lvl>
    <w:lvl w:ilvl="6" w:tplc="042F0001" w:tentative="1">
      <w:start w:val="1"/>
      <w:numFmt w:val="bullet"/>
      <w:lvlText w:val=""/>
      <w:lvlJc w:val="left"/>
      <w:pPr>
        <w:ind w:left="4689" w:hanging="360"/>
      </w:pPr>
      <w:rPr>
        <w:rFonts w:ascii="Symbol" w:hAnsi="Symbol" w:hint="default"/>
      </w:rPr>
    </w:lvl>
    <w:lvl w:ilvl="7" w:tplc="042F0003" w:tentative="1">
      <w:start w:val="1"/>
      <w:numFmt w:val="bullet"/>
      <w:lvlText w:val="o"/>
      <w:lvlJc w:val="left"/>
      <w:pPr>
        <w:ind w:left="5409" w:hanging="360"/>
      </w:pPr>
      <w:rPr>
        <w:rFonts w:ascii="Courier New" w:hAnsi="Courier New" w:cs="Courier New" w:hint="default"/>
      </w:rPr>
    </w:lvl>
    <w:lvl w:ilvl="8" w:tplc="042F0005" w:tentative="1">
      <w:start w:val="1"/>
      <w:numFmt w:val="bullet"/>
      <w:lvlText w:val=""/>
      <w:lvlJc w:val="left"/>
      <w:pPr>
        <w:ind w:left="6129" w:hanging="360"/>
      </w:pPr>
      <w:rPr>
        <w:rFonts w:ascii="Wingdings" w:hAnsi="Wingdings" w:hint="default"/>
      </w:rPr>
    </w:lvl>
  </w:abstractNum>
  <w:abstractNum w:abstractNumId="1">
    <w:nsid w:val="51B0045F"/>
    <w:multiLevelType w:val="hybridMultilevel"/>
    <w:tmpl w:val="61649E4A"/>
    <w:lvl w:ilvl="0" w:tplc="22F20014">
      <w:start w:val="1"/>
      <w:numFmt w:val="upperRoman"/>
      <w:pStyle w:val="Heading1"/>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9D01425"/>
    <w:multiLevelType w:val="hybridMultilevel"/>
    <w:tmpl w:val="288E1D20"/>
    <w:lvl w:ilvl="0" w:tplc="1264DFF2">
      <w:start w:val="1"/>
      <w:numFmt w:val="bullet"/>
      <w:lvlText w:val="-"/>
      <w:lvlJc w:val="left"/>
      <w:pPr>
        <w:ind w:left="720" w:hanging="360"/>
      </w:pPr>
      <w:rPr>
        <w:rFonts w:ascii="Calibri" w:hAnsi="Calibri" w:hint="default"/>
        <w:b w:val="0"/>
        <w:i w:val="0"/>
        <w:color w:val="365F91"/>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79B67DBE"/>
    <w:multiLevelType w:val="hybridMultilevel"/>
    <w:tmpl w:val="7EF63E7E"/>
    <w:lvl w:ilvl="0" w:tplc="CFD0D8A4">
      <w:start w:val="3"/>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E4"/>
    <w:rsid w:val="00006C87"/>
    <w:rsid w:val="0002748D"/>
    <w:rsid w:val="000309B0"/>
    <w:rsid w:val="00061462"/>
    <w:rsid w:val="000614A0"/>
    <w:rsid w:val="000728BE"/>
    <w:rsid w:val="00082D05"/>
    <w:rsid w:val="000D0874"/>
    <w:rsid w:val="000E080F"/>
    <w:rsid w:val="000F2604"/>
    <w:rsid w:val="00103744"/>
    <w:rsid w:val="00107D85"/>
    <w:rsid w:val="00122D09"/>
    <w:rsid w:val="00124970"/>
    <w:rsid w:val="00127022"/>
    <w:rsid w:val="00154B43"/>
    <w:rsid w:val="001A06B4"/>
    <w:rsid w:val="00212B14"/>
    <w:rsid w:val="00242574"/>
    <w:rsid w:val="0027431D"/>
    <w:rsid w:val="002907D1"/>
    <w:rsid w:val="002A774E"/>
    <w:rsid w:val="002B07D5"/>
    <w:rsid w:val="002C7A88"/>
    <w:rsid w:val="002D6759"/>
    <w:rsid w:val="002D7824"/>
    <w:rsid w:val="002F5C82"/>
    <w:rsid w:val="00306B4C"/>
    <w:rsid w:val="0032362F"/>
    <w:rsid w:val="003533B3"/>
    <w:rsid w:val="0036212E"/>
    <w:rsid w:val="003710D9"/>
    <w:rsid w:val="00372500"/>
    <w:rsid w:val="003727A4"/>
    <w:rsid w:val="003A06C2"/>
    <w:rsid w:val="003D54A4"/>
    <w:rsid w:val="003D7F32"/>
    <w:rsid w:val="003E78CF"/>
    <w:rsid w:val="00404424"/>
    <w:rsid w:val="004110E4"/>
    <w:rsid w:val="00432A3A"/>
    <w:rsid w:val="004405A6"/>
    <w:rsid w:val="00445A64"/>
    <w:rsid w:val="00473CD6"/>
    <w:rsid w:val="004B5506"/>
    <w:rsid w:val="004C4600"/>
    <w:rsid w:val="004E7B8A"/>
    <w:rsid w:val="00505FA1"/>
    <w:rsid w:val="00511996"/>
    <w:rsid w:val="00533243"/>
    <w:rsid w:val="005402F1"/>
    <w:rsid w:val="00562C8C"/>
    <w:rsid w:val="005C7137"/>
    <w:rsid w:val="005D1B36"/>
    <w:rsid w:val="005D64B0"/>
    <w:rsid w:val="005E0E5A"/>
    <w:rsid w:val="005E755D"/>
    <w:rsid w:val="005E7AAC"/>
    <w:rsid w:val="00600486"/>
    <w:rsid w:val="006106A2"/>
    <w:rsid w:val="00640079"/>
    <w:rsid w:val="006465E9"/>
    <w:rsid w:val="00663B89"/>
    <w:rsid w:val="006B6BEA"/>
    <w:rsid w:val="006C1281"/>
    <w:rsid w:val="006D163D"/>
    <w:rsid w:val="00717388"/>
    <w:rsid w:val="00725803"/>
    <w:rsid w:val="00726940"/>
    <w:rsid w:val="0074026F"/>
    <w:rsid w:val="00741F68"/>
    <w:rsid w:val="0074798F"/>
    <w:rsid w:val="0078514C"/>
    <w:rsid w:val="007E0A31"/>
    <w:rsid w:val="007E2679"/>
    <w:rsid w:val="007F016E"/>
    <w:rsid w:val="00817257"/>
    <w:rsid w:val="00822CB0"/>
    <w:rsid w:val="008458D0"/>
    <w:rsid w:val="00852C4D"/>
    <w:rsid w:val="008D65DA"/>
    <w:rsid w:val="008E20E9"/>
    <w:rsid w:val="008E2E85"/>
    <w:rsid w:val="008F27B2"/>
    <w:rsid w:val="00953428"/>
    <w:rsid w:val="00981506"/>
    <w:rsid w:val="009935A7"/>
    <w:rsid w:val="00995C3D"/>
    <w:rsid w:val="009C11B5"/>
    <w:rsid w:val="009D7335"/>
    <w:rsid w:val="009E6E3E"/>
    <w:rsid w:val="009F003C"/>
    <w:rsid w:val="009F28BB"/>
    <w:rsid w:val="00A14C4E"/>
    <w:rsid w:val="00A360BF"/>
    <w:rsid w:val="00A46E9A"/>
    <w:rsid w:val="00A736AE"/>
    <w:rsid w:val="00A810FF"/>
    <w:rsid w:val="00AD6523"/>
    <w:rsid w:val="00AE000F"/>
    <w:rsid w:val="00AF2726"/>
    <w:rsid w:val="00B42DDC"/>
    <w:rsid w:val="00B432C9"/>
    <w:rsid w:val="00B5670D"/>
    <w:rsid w:val="00B62590"/>
    <w:rsid w:val="00B71169"/>
    <w:rsid w:val="00B940DD"/>
    <w:rsid w:val="00BA4F01"/>
    <w:rsid w:val="00BC1275"/>
    <w:rsid w:val="00BC5E0D"/>
    <w:rsid w:val="00BC7788"/>
    <w:rsid w:val="00BD094E"/>
    <w:rsid w:val="00BF1D4D"/>
    <w:rsid w:val="00C17B0E"/>
    <w:rsid w:val="00C4159D"/>
    <w:rsid w:val="00C71522"/>
    <w:rsid w:val="00C820D9"/>
    <w:rsid w:val="00C8476C"/>
    <w:rsid w:val="00D13DC9"/>
    <w:rsid w:val="00D14FB4"/>
    <w:rsid w:val="00D26070"/>
    <w:rsid w:val="00D54210"/>
    <w:rsid w:val="00D63CD4"/>
    <w:rsid w:val="00DD4BDF"/>
    <w:rsid w:val="00DD6D0E"/>
    <w:rsid w:val="00E04070"/>
    <w:rsid w:val="00E13ADF"/>
    <w:rsid w:val="00E2332E"/>
    <w:rsid w:val="00E26F3E"/>
    <w:rsid w:val="00E63F3A"/>
    <w:rsid w:val="00E87619"/>
    <w:rsid w:val="00E93124"/>
    <w:rsid w:val="00EA4BFC"/>
    <w:rsid w:val="00EB5E92"/>
    <w:rsid w:val="00EC44C4"/>
    <w:rsid w:val="00F015F2"/>
    <w:rsid w:val="00F13862"/>
    <w:rsid w:val="00F21123"/>
    <w:rsid w:val="00F37F86"/>
    <w:rsid w:val="00F568AD"/>
    <w:rsid w:val="00F75371"/>
    <w:rsid w:val="00F77E8A"/>
    <w:rsid w:val="00F91D1A"/>
    <w:rsid w:val="00FE6D0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3B89"/>
    <w:pPr>
      <w:keepNext/>
      <w:keepLines/>
      <w:numPr>
        <w:numId w:val="1"/>
      </w:numPr>
      <w:tabs>
        <w:tab w:val="clear" w:pos="1080"/>
      </w:tabs>
      <w:spacing w:before="240" w:after="240" w:line="240" w:lineRule="auto"/>
      <w:ind w:left="567" w:hanging="567"/>
      <w:outlineLvl w:val="0"/>
    </w:pPr>
    <w:rPr>
      <w:rFonts w:ascii="Arial" w:eastAsia="Calibri" w:hAnsi="Arial" w:cs="Arial"/>
      <w:lang w:eastAsia="en-GB"/>
    </w:rPr>
  </w:style>
  <w:style w:type="paragraph" w:styleId="Heading2">
    <w:name w:val="heading 2"/>
    <w:basedOn w:val="Normal"/>
    <w:next w:val="Normal"/>
    <w:link w:val="Heading2Char"/>
    <w:uiPriority w:val="9"/>
    <w:semiHidden/>
    <w:unhideWhenUsed/>
    <w:qFormat/>
    <w:rsid w:val="00B940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275"/>
    <w:rPr>
      <w:rFonts w:ascii="Segoe UI" w:hAnsi="Segoe UI" w:cs="Segoe UI"/>
      <w:sz w:val="18"/>
      <w:szCs w:val="18"/>
    </w:rPr>
  </w:style>
  <w:style w:type="paragraph" w:customStyle="1" w:styleId="Tekst">
    <w:name w:val="Tekst"/>
    <w:basedOn w:val="Normal"/>
    <w:link w:val="TekstChar"/>
    <w:qFormat/>
    <w:rsid w:val="00BD094E"/>
    <w:pPr>
      <w:shd w:val="clear" w:color="auto" w:fill="FFFFFF"/>
      <w:spacing w:after="120" w:line="240" w:lineRule="auto"/>
      <w:ind w:firstLine="720"/>
      <w:jc w:val="both"/>
    </w:pPr>
    <w:rPr>
      <w:rFonts w:ascii="Arial" w:eastAsia="Calibri" w:hAnsi="Arial" w:cs="Times New Roman"/>
      <w:szCs w:val="20"/>
      <w:lang w:val="ru-RU" w:eastAsia="en-GB"/>
    </w:rPr>
  </w:style>
  <w:style w:type="character" w:customStyle="1" w:styleId="TekstChar">
    <w:name w:val="Tekst Char"/>
    <w:link w:val="Tekst"/>
    <w:locked/>
    <w:rsid w:val="00BD094E"/>
    <w:rPr>
      <w:rFonts w:ascii="Arial" w:eastAsia="Calibri" w:hAnsi="Arial" w:cs="Times New Roman"/>
      <w:szCs w:val="20"/>
      <w:shd w:val="clear" w:color="auto" w:fill="FFFFFF"/>
      <w:lang w:val="ru-RU" w:eastAsia="en-GB"/>
    </w:rPr>
  </w:style>
  <w:style w:type="character" w:customStyle="1" w:styleId="Heading1Char">
    <w:name w:val="Heading 1 Char"/>
    <w:basedOn w:val="DefaultParagraphFont"/>
    <w:link w:val="Heading1"/>
    <w:rsid w:val="00663B89"/>
    <w:rPr>
      <w:rFonts w:ascii="Arial" w:eastAsia="Calibri" w:hAnsi="Arial" w:cs="Arial"/>
      <w:lang w:eastAsia="en-GB"/>
    </w:rPr>
  </w:style>
  <w:style w:type="paragraph" w:customStyle="1" w:styleId="Podelba">
    <w:name w:val="Podelba"/>
    <w:basedOn w:val="Tekst"/>
    <w:qFormat/>
    <w:rsid w:val="00663B89"/>
    <w:pPr>
      <w:numPr>
        <w:numId w:val="2"/>
      </w:numPr>
      <w:ind w:left="1134" w:hanging="357"/>
      <w:contextualSpacing/>
    </w:pPr>
  </w:style>
  <w:style w:type="paragraph" w:customStyle="1" w:styleId="1tekst">
    <w:name w:val="1tekst"/>
    <w:basedOn w:val="Normal"/>
    <w:rsid w:val="006C1281"/>
    <w:pPr>
      <w:spacing w:after="0" w:line="240" w:lineRule="auto"/>
      <w:ind w:left="375" w:right="375" w:firstLine="240"/>
      <w:jc w:val="both"/>
    </w:pPr>
    <w:rPr>
      <w:rFonts w:ascii="Arial" w:eastAsia="Times New Roman" w:hAnsi="Arial" w:cs="Arial"/>
      <w:sz w:val="20"/>
      <w:szCs w:val="20"/>
      <w:lang w:val="sr-Latn-CS" w:eastAsia="sr-Latn-CS"/>
    </w:rPr>
  </w:style>
  <w:style w:type="paragraph" w:styleId="EndnoteText">
    <w:name w:val="endnote text"/>
    <w:basedOn w:val="Normal"/>
    <w:link w:val="EndnoteTextChar"/>
    <w:uiPriority w:val="99"/>
    <w:semiHidden/>
    <w:unhideWhenUsed/>
    <w:rsid w:val="00F91D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D1A"/>
    <w:rPr>
      <w:sz w:val="20"/>
      <w:szCs w:val="20"/>
    </w:rPr>
  </w:style>
  <w:style w:type="character" w:styleId="EndnoteReference">
    <w:name w:val="endnote reference"/>
    <w:basedOn w:val="DefaultParagraphFont"/>
    <w:uiPriority w:val="99"/>
    <w:semiHidden/>
    <w:unhideWhenUsed/>
    <w:rsid w:val="00F91D1A"/>
    <w:rPr>
      <w:vertAlign w:val="superscript"/>
    </w:rPr>
  </w:style>
  <w:style w:type="character" w:customStyle="1" w:styleId="Heading2Char">
    <w:name w:val="Heading 2 Char"/>
    <w:basedOn w:val="DefaultParagraphFont"/>
    <w:link w:val="Heading2"/>
    <w:uiPriority w:val="9"/>
    <w:semiHidden/>
    <w:rsid w:val="00B940D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473CD6"/>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Header">
    <w:name w:val="header"/>
    <w:basedOn w:val="Normal"/>
    <w:link w:val="HeaderChar"/>
    <w:uiPriority w:val="99"/>
    <w:unhideWhenUsed/>
    <w:rsid w:val="00E87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619"/>
  </w:style>
  <w:style w:type="paragraph" w:styleId="Footer">
    <w:name w:val="footer"/>
    <w:basedOn w:val="Normal"/>
    <w:link w:val="FooterChar"/>
    <w:uiPriority w:val="99"/>
    <w:unhideWhenUsed/>
    <w:rsid w:val="00E87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619"/>
  </w:style>
  <w:style w:type="character" w:styleId="CommentReference">
    <w:name w:val="annotation reference"/>
    <w:basedOn w:val="DefaultParagraphFont"/>
    <w:uiPriority w:val="99"/>
    <w:semiHidden/>
    <w:unhideWhenUsed/>
    <w:rsid w:val="009F28BB"/>
    <w:rPr>
      <w:sz w:val="16"/>
      <w:szCs w:val="16"/>
    </w:rPr>
  </w:style>
  <w:style w:type="paragraph" w:styleId="CommentText">
    <w:name w:val="annotation text"/>
    <w:basedOn w:val="Normal"/>
    <w:link w:val="CommentTextChar"/>
    <w:uiPriority w:val="99"/>
    <w:semiHidden/>
    <w:unhideWhenUsed/>
    <w:rsid w:val="009F28BB"/>
    <w:pPr>
      <w:spacing w:line="240" w:lineRule="auto"/>
    </w:pPr>
    <w:rPr>
      <w:sz w:val="20"/>
      <w:szCs w:val="20"/>
    </w:rPr>
  </w:style>
  <w:style w:type="character" w:customStyle="1" w:styleId="CommentTextChar">
    <w:name w:val="Comment Text Char"/>
    <w:basedOn w:val="DefaultParagraphFont"/>
    <w:link w:val="CommentText"/>
    <w:uiPriority w:val="99"/>
    <w:semiHidden/>
    <w:rsid w:val="009F28BB"/>
    <w:rPr>
      <w:sz w:val="20"/>
      <w:szCs w:val="20"/>
    </w:rPr>
  </w:style>
  <w:style w:type="paragraph" w:styleId="CommentSubject">
    <w:name w:val="annotation subject"/>
    <w:basedOn w:val="CommentText"/>
    <w:next w:val="CommentText"/>
    <w:link w:val="CommentSubjectChar"/>
    <w:uiPriority w:val="99"/>
    <w:semiHidden/>
    <w:unhideWhenUsed/>
    <w:rsid w:val="009F28BB"/>
    <w:rPr>
      <w:b/>
      <w:bCs/>
    </w:rPr>
  </w:style>
  <w:style w:type="character" w:customStyle="1" w:styleId="CommentSubjectChar">
    <w:name w:val="Comment Subject Char"/>
    <w:basedOn w:val="CommentTextChar"/>
    <w:link w:val="CommentSubject"/>
    <w:uiPriority w:val="99"/>
    <w:semiHidden/>
    <w:rsid w:val="009F28BB"/>
    <w:rPr>
      <w:b/>
      <w:bCs/>
      <w:sz w:val="20"/>
      <w:szCs w:val="20"/>
    </w:rPr>
  </w:style>
  <w:style w:type="paragraph" w:styleId="ListParagraph">
    <w:name w:val="List Paragraph"/>
    <w:basedOn w:val="Normal"/>
    <w:link w:val="ListParagraphChar"/>
    <w:uiPriority w:val="99"/>
    <w:qFormat/>
    <w:rsid w:val="000309B0"/>
    <w:pPr>
      <w:spacing w:after="160" w:line="259"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309B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3B89"/>
    <w:pPr>
      <w:keepNext/>
      <w:keepLines/>
      <w:numPr>
        <w:numId w:val="1"/>
      </w:numPr>
      <w:tabs>
        <w:tab w:val="clear" w:pos="1080"/>
      </w:tabs>
      <w:spacing w:before="240" w:after="240" w:line="240" w:lineRule="auto"/>
      <w:ind w:left="567" w:hanging="567"/>
      <w:outlineLvl w:val="0"/>
    </w:pPr>
    <w:rPr>
      <w:rFonts w:ascii="Arial" w:eastAsia="Calibri" w:hAnsi="Arial" w:cs="Arial"/>
      <w:lang w:eastAsia="en-GB"/>
    </w:rPr>
  </w:style>
  <w:style w:type="paragraph" w:styleId="Heading2">
    <w:name w:val="heading 2"/>
    <w:basedOn w:val="Normal"/>
    <w:next w:val="Normal"/>
    <w:link w:val="Heading2Char"/>
    <w:uiPriority w:val="9"/>
    <w:semiHidden/>
    <w:unhideWhenUsed/>
    <w:qFormat/>
    <w:rsid w:val="00B940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275"/>
    <w:rPr>
      <w:rFonts w:ascii="Segoe UI" w:hAnsi="Segoe UI" w:cs="Segoe UI"/>
      <w:sz w:val="18"/>
      <w:szCs w:val="18"/>
    </w:rPr>
  </w:style>
  <w:style w:type="paragraph" w:customStyle="1" w:styleId="Tekst">
    <w:name w:val="Tekst"/>
    <w:basedOn w:val="Normal"/>
    <w:link w:val="TekstChar"/>
    <w:qFormat/>
    <w:rsid w:val="00BD094E"/>
    <w:pPr>
      <w:shd w:val="clear" w:color="auto" w:fill="FFFFFF"/>
      <w:spacing w:after="120" w:line="240" w:lineRule="auto"/>
      <w:ind w:firstLine="720"/>
      <w:jc w:val="both"/>
    </w:pPr>
    <w:rPr>
      <w:rFonts w:ascii="Arial" w:eastAsia="Calibri" w:hAnsi="Arial" w:cs="Times New Roman"/>
      <w:szCs w:val="20"/>
      <w:lang w:val="ru-RU" w:eastAsia="en-GB"/>
    </w:rPr>
  </w:style>
  <w:style w:type="character" w:customStyle="1" w:styleId="TekstChar">
    <w:name w:val="Tekst Char"/>
    <w:link w:val="Tekst"/>
    <w:locked/>
    <w:rsid w:val="00BD094E"/>
    <w:rPr>
      <w:rFonts w:ascii="Arial" w:eastAsia="Calibri" w:hAnsi="Arial" w:cs="Times New Roman"/>
      <w:szCs w:val="20"/>
      <w:shd w:val="clear" w:color="auto" w:fill="FFFFFF"/>
      <w:lang w:val="ru-RU" w:eastAsia="en-GB"/>
    </w:rPr>
  </w:style>
  <w:style w:type="character" w:customStyle="1" w:styleId="Heading1Char">
    <w:name w:val="Heading 1 Char"/>
    <w:basedOn w:val="DefaultParagraphFont"/>
    <w:link w:val="Heading1"/>
    <w:rsid w:val="00663B89"/>
    <w:rPr>
      <w:rFonts w:ascii="Arial" w:eastAsia="Calibri" w:hAnsi="Arial" w:cs="Arial"/>
      <w:lang w:eastAsia="en-GB"/>
    </w:rPr>
  </w:style>
  <w:style w:type="paragraph" w:customStyle="1" w:styleId="Podelba">
    <w:name w:val="Podelba"/>
    <w:basedOn w:val="Tekst"/>
    <w:qFormat/>
    <w:rsid w:val="00663B89"/>
    <w:pPr>
      <w:numPr>
        <w:numId w:val="2"/>
      </w:numPr>
      <w:ind w:left="1134" w:hanging="357"/>
      <w:contextualSpacing/>
    </w:pPr>
  </w:style>
  <w:style w:type="paragraph" w:customStyle="1" w:styleId="1tekst">
    <w:name w:val="1tekst"/>
    <w:basedOn w:val="Normal"/>
    <w:rsid w:val="006C1281"/>
    <w:pPr>
      <w:spacing w:after="0" w:line="240" w:lineRule="auto"/>
      <w:ind w:left="375" w:right="375" w:firstLine="240"/>
      <w:jc w:val="both"/>
    </w:pPr>
    <w:rPr>
      <w:rFonts w:ascii="Arial" w:eastAsia="Times New Roman" w:hAnsi="Arial" w:cs="Arial"/>
      <w:sz w:val="20"/>
      <w:szCs w:val="20"/>
      <w:lang w:val="sr-Latn-CS" w:eastAsia="sr-Latn-CS"/>
    </w:rPr>
  </w:style>
  <w:style w:type="paragraph" w:styleId="EndnoteText">
    <w:name w:val="endnote text"/>
    <w:basedOn w:val="Normal"/>
    <w:link w:val="EndnoteTextChar"/>
    <w:uiPriority w:val="99"/>
    <w:semiHidden/>
    <w:unhideWhenUsed/>
    <w:rsid w:val="00F91D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D1A"/>
    <w:rPr>
      <w:sz w:val="20"/>
      <w:szCs w:val="20"/>
    </w:rPr>
  </w:style>
  <w:style w:type="character" w:styleId="EndnoteReference">
    <w:name w:val="endnote reference"/>
    <w:basedOn w:val="DefaultParagraphFont"/>
    <w:uiPriority w:val="99"/>
    <w:semiHidden/>
    <w:unhideWhenUsed/>
    <w:rsid w:val="00F91D1A"/>
    <w:rPr>
      <w:vertAlign w:val="superscript"/>
    </w:rPr>
  </w:style>
  <w:style w:type="character" w:customStyle="1" w:styleId="Heading2Char">
    <w:name w:val="Heading 2 Char"/>
    <w:basedOn w:val="DefaultParagraphFont"/>
    <w:link w:val="Heading2"/>
    <w:uiPriority w:val="9"/>
    <w:semiHidden/>
    <w:rsid w:val="00B940D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473CD6"/>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Header">
    <w:name w:val="header"/>
    <w:basedOn w:val="Normal"/>
    <w:link w:val="HeaderChar"/>
    <w:uiPriority w:val="99"/>
    <w:unhideWhenUsed/>
    <w:rsid w:val="00E87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619"/>
  </w:style>
  <w:style w:type="paragraph" w:styleId="Footer">
    <w:name w:val="footer"/>
    <w:basedOn w:val="Normal"/>
    <w:link w:val="FooterChar"/>
    <w:uiPriority w:val="99"/>
    <w:unhideWhenUsed/>
    <w:rsid w:val="00E87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619"/>
  </w:style>
  <w:style w:type="character" w:styleId="CommentReference">
    <w:name w:val="annotation reference"/>
    <w:basedOn w:val="DefaultParagraphFont"/>
    <w:uiPriority w:val="99"/>
    <w:semiHidden/>
    <w:unhideWhenUsed/>
    <w:rsid w:val="009F28BB"/>
    <w:rPr>
      <w:sz w:val="16"/>
      <w:szCs w:val="16"/>
    </w:rPr>
  </w:style>
  <w:style w:type="paragraph" w:styleId="CommentText">
    <w:name w:val="annotation text"/>
    <w:basedOn w:val="Normal"/>
    <w:link w:val="CommentTextChar"/>
    <w:uiPriority w:val="99"/>
    <w:semiHidden/>
    <w:unhideWhenUsed/>
    <w:rsid w:val="009F28BB"/>
    <w:pPr>
      <w:spacing w:line="240" w:lineRule="auto"/>
    </w:pPr>
    <w:rPr>
      <w:sz w:val="20"/>
      <w:szCs w:val="20"/>
    </w:rPr>
  </w:style>
  <w:style w:type="character" w:customStyle="1" w:styleId="CommentTextChar">
    <w:name w:val="Comment Text Char"/>
    <w:basedOn w:val="DefaultParagraphFont"/>
    <w:link w:val="CommentText"/>
    <w:uiPriority w:val="99"/>
    <w:semiHidden/>
    <w:rsid w:val="009F28BB"/>
    <w:rPr>
      <w:sz w:val="20"/>
      <w:szCs w:val="20"/>
    </w:rPr>
  </w:style>
  <w:style w:type="paragraph" w:styleId="CommentSubject">
    <w:name w:val="annotation subject"/>
    <w:basedOn w:val="CommentText"/>
    <w:next w:val="CommentText"/>
    <w:link w:val="CommentSubjectChar"/>
    <w:uiPriority w:val="99"/>
    <w:semiHidden/>
    <w:unhideWhenUsed/>
    <w:rsid w:val="009F28BB"/>
    <w:rPr>
      <w:b/>
      <w:bCs/>
    </w:rPr>
  </w:style>
  <w:style w:type="character" w:customStyle="1" w:styleId="CommentSubjectChar">
    <w:name w:val="Comment Subject Char"/>
    <w:basedOn w:val="CommentTextChar"/>
    <w:link w:val="CommentSubject"/>
    <w:uiPriority w:val="99"/>
    <w:semiHidden/>
    <w:rsid w:val="009F28BB"/>
    <w:rPr>
      <w:b/>
      <w:bCs/>
      <w:sz w:val="20"/>
      <w:szCs w:val="20"/>
    </w:rPr>
  </w:style>
  <w:style w:type="paragraph" w:styleId="ListParagraph">
    <w:name w:val="List Paragraph"/>
    <w:basedOn w:val="Normal"/>
    <w:link w:val="ListParagraphChar"/>
    <w:uiPriority w:val="99"/>
    <w:qFormat/>
    <w:rsid w:val="000309B0"/>
    <w:pPr>
      <w:spacing w:after="160" w:line="259" w:lineRule="auto"/>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309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8159">
      <w:bodyDiv w:val="1"/>
      <w:marLeft w:val="0"/>
      <w:marRight w:val="0"/>
      <w:marTop w:val="0"/>
      <w:marBottom w:val="0"/>
      <w:divBdr>
        <w:top w:val="none" w:sz="0" w:space="0" w:color="auto"/>
        <w:left w:val="none" w:sz="0" w:space="0" w:color="auto"/>
        <w:bottom w:val="none" w:sz="0" w:space="0" w:color="auto"/>
        <w:right w:val="none" w:sz="0" w:space="0" w:color="auto"/>
      </w:divBdr>
    </w:div>
    <w:div w:id="360515842">
      <w:bodyDiv w:val="1"/>
      <w:marLeft w:val="0"/>
      <w:marRight w:val="0"/>
      <w:marTop w:val="0"/>
      <w:marBottom w:val="0"/>
      <w:divBdr>
        <w:top w:val="none" w:sz="0" w:space="0" w:color="auto"/>
        <w:left w:val="none" w:sz="0" w:space="0" w:color="auto"/>
        <w:bottom w:val="none" w:sz="0" w:space="0" w:color="auto"/>
        <w:right w:val="none" w:sz="0" w:space="0" w:color="auto"/>
      </w:divBdr>
    </w:div>
    <w:div w:id="552078702">
      <w:bodyDiv w:val="1"/>
      <w:marLeft w:val="0"/>
      <w:marRight w:val="0"/>
      <w:marTop w:val="0"/>
      <w:marBottom w:val="0"/>
      <w:divBdr>
        <w:top w:val="none" w:sz="0" w:space="0" w:color="auto"/>
        <w:left w:val="none" w:sz="0" w:space="0" w:color="auto"/>
        <w:bottom w:val="none" w:sz="0" w:space="0" w:color="auto"/>
        <w:right w:val="none" w:sz="0" w:space="0" w:color="auto"/>
      </w:divBdr>
    </w:div>
    <w:div w:id="634944615">
      <w:bodyDiv w:val="1"/>
      <w:marLeft w:val="0"/>
      <w:marRight w:val="0"/>
      <w:marTop w:val="0"/>
      <w:marBottom w:val="0"/>
      <w:divBdr>
        <w:top w:val="none" w:sz="0" w:space="0" w:color="auto"/>
        <w:left w:val="none" w:sz="0" w:space="0" w:color="auto"/>
        <w:bottom w:val="none" w:sz="0" w:space="0" w:color="auto"/>
        <w:right w:val="none" w:sz="0" w:space="0" w:color="auto"/>
      </w:divBdr>
    </w:div>
    <w:div w:id="662196571">
      <w:bodyDiv w:val="1"/>
      <w:marLeft w:val="0"/>
      <w:marRight w:val="0"/>
      <w:marTop w:val="0"/>
      <w:marBottom w:val="0"/>
      <w:divBdr>
        <w:top w:val="none" w:sz="0" w:space="0" w:color="auto"/>
        <w:left w:val="none" w:sz="0" w:space="0" w:color="auto"/>
        <w:bottom w:val="none" w:sz="0" w:space="0" w:color="auto"/>
        <w:right w:val="none" w:sz="0" w:space="0" w:color="auto"/>
      </w:divBdr>
    </w:div>
    <w:div w:id="892959292">
      <w:bodyDiv w:val="1"/>
      <w:marLeft w:val="0"/>
      <w:marRight w:val="0"/>
      <w:marTop w:val="0"/>
      <w:marBottom w:val="0"/>
      <w:divBdr>
        <w:top w:val="none" w:sz="0" w:space="0" w:color="auto"/>
        <w:left w:val="none" w:sz="0" w:space="0" w:color="auto"/>
        <w:bottom w:val="none" w:sz="0" w:space="0" w:color="auto"/>
        <w:right w:val="none" w:sz="0" w:space="0" w:color="auto"/>
      </w:divBdr>
    </w:div>
    <w:div w:id="951404435">
      <w:bodyDiv w:val="1"/>
      <w:marLeft w:val="0"/>
      <w:marRight w:val="0"/>
      <w:marTop w:val="0"/>
      <w:marBottom w:val="0"/>
      <w:divBdr>
        <w:top w:val="none" w:sz="0" w:space="0" w:color="auto"/>
        <w:left w:val="none" w:sz="0" w:space="0" w:color="auto"/>
        <w:bottom w:val="none" w:sz="0" w:space="0" w:color="auto"/>
        <w:right w:val="none" w:sz="0" w:space="0" w:color="auto"/>
      </w:divBdr>
    </w:div>
    <w:div w:id="972294496">
      <w:bodyDiv w:val="1"/>
      <w:marLeft w:val="0"/>
      <w:marRight w:val="0"/>
      <w:marTop w:val="0"/>
      <w:marBottom w:val="0"/>
      <w:divBdr>
        <w:top w:val="none" w:sz="0" w:space="0" w:color="auto"/>
        <w:left w:val="none" w:sz="0" w:space="0" w:color="auto"/>
        <w:bottom w:val="none" w:sz="0" w:space="0" w:color="auto"/>
        <w:right w:val="none" w:sz="0" w:space="0" w:color="auto"/>
      </w:divBdr>
    </w:div>
    <w:div w:id="1082602649">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439791751">
      <w:bodyDiv w:val="1"/>
      <w:marLeft w:val="0"/>
      <w:marRight w:val="0"/>
      <w:marTop w:val="0"/>
      <w:marBottom w:val="0"/>
      <w:divBdr>
        <w:top w:val="none" w:sz="0" w:space="0" w:color="auto"/>
        <w:left w:val="none" w:sz="0" w:space="0" w:color="auto"/>
        <w:bottom w:val="none" w:sz="0" w:space="0" w:color="auto"/>
        <w:right w:val="none" w:sz="0" w:space="0" w:color="auto"/>
      </w:divBdr>
    </w:div>
    <w:div w:id="1804342569">
      <w:bodyDiv w:val="1"/>
      <w:marLeft w:val="0"/>
      <w:marRight w:val="0"/>
      <w:marTop w:val="0"/>
      <w:marBottom w:val="0"/>
      <w:divBdr>
        <w:top w:val="none" w:sz="0" w:space="0" w:color="auto"/>
        <w:left w:val="none" w:sz="0" w:space="0" w:color="auto"/>
        <w:bottom w:val="none" w:sz="0" w:space="0" w:color="auto"/>
        <w:right w:val="none" w:sz="0" w:space="0" w:color="auto"/>
      </w:divBdr>
    </w:div>
    <w:div w:id="20408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5BC75EE4B36489CC70E6D9EC96759" ma:contentTypeVersion="9" ma:contentTypeDescription="Create a new document." ma:contentTypeScope="" ma:versionID="0196090491dfd7ca3bfc7fe0a482146e">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B7E8-CC87-4E2B-9E22-48A4D8F70090}">
  <ds:schemaRefs>
    <ds:schemaRef ds:uri="http://schemas.microsoft.com/sharepoint/v3/contenttype/forms"/>
  </ds:schemaRefs>
</ds:datastoreItem>
</file>

<file path=customXml/itemProps2.xml><?xml version="1.0" encoding="utf-8"?>
<ds:datastoreItem xmlns:ds="http://schemas.openxmlformats.org/officeDocument/2006/customXml" ds:itemID="{17A6829B-9F61-4566-B91C-84FF718264A1}">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3.xml><?xml version="1.0" encoding="utf-8"?>
<ds:datastoreItem xmlns:ds="http://schemas.openxmlformats.org/officeDocument/2006/customXml" ds:itemID="{F7511651-E255-4CF3-9528-08684D849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88ED6C-D8AC-48EE-8C96-3CC4FA76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4028</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Angelina Bacanovik</dc:creator>
  <cp:lastModifiedBy>Maja Зенковиќ</cp:lastModifiedBy>
  <cp:revision>2</cp:revision>
  <cp:lastPrinted>2019-06-27T12:01:00Z</cp:lastPrinted>
  <dcterms:created xsi:type="dcterms:W3CDTF">2019-07-02T13:11:00Z</dcterms:created>
  <dcterms:modified xsi:type="dcterms:W3CDTF">2019-07-02T13:11:00Z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0x010100AD35BC75EE4B36489CC70E6D9EC96759</vt:lpwstr>
  </property>
  <property fmtid="{D5CDD505-2E9C-101B-9397-08002B2CF9AE}" pid="3" name="CreatedBy">
    <vt:lpwstr>i:0e.t|e-vlada.mk sts|angelina.bacanovik</vt:lpwstr>
  </property>
  <property fmtid="{D5CDD505-2E9C-101B-9397-08002B2CF9AE}" pid="4" name="ModifiedBy">
    <vt:lpwstr>i:0e.t|e-vlada.mk sts|angelina.bacanovik</vt:lpwstr>
  </property>
</Properties>
</file>